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E9C8D" w14:textId="7354C93B" w:rsidR="00F66D2A" w:rsidRPr="00F66D2A" w:rsidRDefault="00F66D2A" w:rsidP="00F66D2A">
      <w:pPr>
        <w:rPr>
          <w:lang w:val="ru-RU"/>
        </w:rPr>
      </w:pPr>
      <w:r w:rsidRPr="00F66D2A">
        <w:rPr>
          <w:lang w:val="ru-RU"/>
        </w:rPr>
        <w:t>1.</w:t>
      </w:r>
      <w:r w:rsidR="0023502D">
        <w:rPr>
          <w:lang w:val="ru-RU"/>
        </w:rPr>
        <w:t xml:space="preserve">  </w:t>
      </w:r>
      <w:r w:rsidRPr="00F66D2A">
        <w:rPr>
          <w:lang w:val="ru-RU"/>
        </w:rPr>
        <w:t xml:space="preserve">Анализ статьи «Взаимодействие студентов в поликультурном образовательном пространстве» </w:t>
      </w:r>
    </w:p>
    <w:p w14:paraId="007E5B93" w14:textId="504B92D8" w:rsidR="00007EBD" w:rsidRDefault="009A2C3B">
      <w:pPr>
        <w:rPr>
          <w:lang w:val="ru-RU"/>
        </w:rPr>
      </w:pPr>
      <w:bookmarkStart w:id="0" w:name="_Hlk150701437"/>
      <w:r w:rsidRPr="009A2C3B">
        <w:rPr>
          <w:lang w:val="ru-RU"/>
        </w:rPr>
        <w:t>Целью статьи Гриценко и Масловой является изучение взаимодействия студентов в многокультурном регионе, определение причин различных взаимосвязей и возможных конфликтов. Авторы получили результаты исследования путем опроса студентов в Ставрополе, а также через мнение экспертов.</w:t>
      </w:r>
    </w:p>
    <w:p w14:paraId="503417BC" w14:textId="0A202F54" w:rsidR="009A2C3B" w:rsidRDefault="009A2C3B">
      <w:pPr>
        <w:rPr>
          <w:lang w:val="ru-RU"/>
        </w:rPr>
      </w:pPr>
      <w:r w:rsidRPr="009A2C3B">
        <w:rPr>
          <w:lang w:val="ru-RU"/>
        </w:rPr>
        <w:t>Статья разделена на несколько частей. В первой части формулируется основной тезис, во второй приводится экспертное мнение, в третьей - результаты опроса, в четвертой - выводы по всей статье.</w:t>
      </w:r>
    </w:p>
    <w:p w14:paraId="7E15EC93" w14:textId="0D69D51C" w:rsidR="009A2C3B" w:rsidRDefault="009A2C3B">
      <w:pPr>
        <w:rPr>
          <w:lang w:val="ru-RU"/>
        </w:rPr>
      </w:pPr>
      <w:r w:rsidRPr="009A2C3B">
        <w:rPr>
          <w:lang w:val="ru-RU"/>
        </w:rPr>
        <w:t xml:space="preserve">Статья исследует проблемы </w:t>
      </w:r>
      <w:r>
        <w:rPr>
          <w:lang w:val="ru-RU"/>
        </w:rPr>
        <w:t>взаимодействия</w:t>
      </w:r>
      <w:r w:rsidRPr="009A2C3B">
        <w:rPr>
          <w:lang w:val="ru-RU"/>
        </w:rPr>
        <w:t xml:space="preserve"> студентов в</w:t>
      </w:r>
      <w:r>
        <w:rPr>
          <w:lang w:val="ru-RU"/>
        </w:rPr>
        <w:t xml:space="preserve"> </w:t>
      </w:r>
      <w:r>
        <w:rPr>
          <w:lang w:val="ru-RU"/>
        </w:rPr>
        <w:t>поликультурн</w:t>
      </w:r>
      <w:r>
        <w:rPr>
          <w:lang w:val="ru-RU"/>
        </w:rPr>
        <w:t>ом</w:t>
      </w:r>
      <w:r w:rsidRPr="009A2C3B">
        <w:rPr>
          <w:lang w:val="ru-RU"/>
        </w:rPr>
        <w:t xml:space="preserve"> образовательном </w:t>
      </w:r>
      <w:r>
        <w:rPr>
          <w:lang w:val="ru-RU"/>
        </w:rPr>
        <w:t>пространстве</w:t>
      </w:r>
      <w:r w:rsidRPr="009A2C3B">
        <w:rPr>
          <w:lang w:val="ru-RU"/>
        </w:rPr>
        <w:t xml:space="preserve">. В качестве примера приводится Ставропольский край, в котором почти треть студентов являются выходцами из северокавказских регионов. Авторы статьи </w:t>
      </w:r>
      <w:r>
        <w:rPr>
          <w:lang w:val="ru-RU"/>
        </w:rPr>
        <w:t>провели</w:t>
      </w:r>
      <w:r w:rsidRPr="009A2C3B">
        <w:rPr>
          <w:lang w:val="ru-RU"/>
        </w:rPr>
        <w:t xml:space="preserve"> опрос среди специалистов, чтобы определить возможные сценарии взаимодействия между студентами с разными социаль</w:t>
      </w:r>
      <w:r>
        <w:rPr>
          <w:lang w:val="ru-RU"/>
        </w:rPr>
        <w:t>но-</w:t>
      </w:r>
      <w:r w:rsidRPr="009A2C3B">
        <w:rPr>
          <w:lang w:val="ru-RU"/>
        </w:rPr>
        <w:t>территориальными статусами и выявить факторы, которые влияют на их поведение. Экспертные мнения подкрепляются результатами опроса, проведенного среди самих студентов</w:t>
      </w:r>
      <w:r>
        <w:rPr>
          <w:lang w:val="ru-RU"/>
        </w:rPr>
        <w:t>, из которого были выявлены факторы, снижающие конфликтность</w:t>
      </w:r>
      <w:r w:rsidRPr="009A2C3B">
        <w:rPr>
          <w:lang w:val="ru-RU"/>
        </w:rPr>
        <w:t>.</w:t>
      </w:r>
    </w:p>
    <w:p w14:paraId="0AC4FBC5" w14:textId="308F7B20" w:rsidR="00194148" w:rsidRDefault="00194148">
      <w:pPr>
        <w:rPr>
          <w:lang w:val="ru-RU"/>
        </w:rPr>
      </w:pPr>
      <w:r>
        <w:rPr>
          <w:lang w:val="ru-RU"/>
        </w:rPr>
        <w:t>На основании</w:t>
      </w:r>
      <w:r w:rsidRPr="00194148">
        <w:rPr>
          <w:lang w:val="ru-RU"/>
        </w:rPr>
        <w:t xml:space="preserve"> </w:t>
      </w:r>
      <w:r>
        <w:rPr>
          <w:lang w:val="ru-RU"/>
        </w:rPr>
        <w:t>вышеизложенного</w:t>
      </w:r>
      <w:r w:rsidRPr="00194148">
        <w:rPr>
          <w:lang w:val="ru-RU"/>
        </w:rPr>
        <w:t xml:space="preserve"> делается вывод о противоречивости </w:t>
      </w:r>
      <w:r>
        <w:rPr>
          <w:lang w:val="ru-RU"/>
        </w:rPr>
        <w:t>взаимодействий между студентами</w:t>
      </w:r>
      <w:r w:rsidRPr="00194148">
        <w:rPr>
          <w:lang w:val="ru-RU"/>
        </w:rPr>
        <w:t>, о латентно-конфликтной природе влияющих факторов, а также о возможном решении проблемы, через усовершенствование образовательной системы</w:t>
      </w:r>
      <w:r>
        <w:rPr>
          <w:lang w:val="ru-RU"/>
        </w:rPr>
        <w:t>.</w:t>
      </w:r>
    </w:p>
    <w:p w14:paraId="5FE148E7" w14:textId="12BBF8FC" w:rsidR="00194148" w:rsidRDefault="00194148">
      <w:pPr>
        <w:rPr>
          <w:lang w:val="ru-RU"/>
        </w:rPr>
      </w:pPr>
      <w:r>
        <w:rPr>
          <w:lang w:val="ru-RU"/>
        </w:rPr>
        <w:t xml:space="preserve">Для себя из статьи я подчерпнул </w:t>
      </w:r>
      <w:r w:rsidR="00F66D2A">
        <w:rPr>
          <w:lang w:val="ru-RU"/>
        </w:rPr>
        <w:t>различные факторы и причины, порождающие конфликты, что показалось мне достаточно интересным.</w:t>
      </w:r>
    </w:p>
    <w:bookmarkEnd w:id="0"/>
    <w:p w14:paraId="58CDF9A8" w14:textId="5C418777" w:rsidR="00F66D2A" w:rsidRDefault="00F66D2A">
      <w:pPr>
        <w:rPr>
          <w:lang w:val="ru-RU"/>
        </w:rPr>
      </w:pPr>
      <w:r w:rsidRPr="00F66D2A">
        <w:rPr>
          <w:lang w:val="ru-RU"/>
        </w:rPr>
        <w:t>2.</w:t>
      </w:r>
      <w:r w:rsidR="0023502D">
        <w:rPr>
          <w:lang w:val="ru-RU"/>
        </w:rPr>
        <w:t xml:space="preserve"> </w:t>
      </w:r>
      <w:r w:rsidRPr="00F66D2A">
        <w:rPr>
          <w:lang w:val="ru-RU"/>
        </w:rPr>
        <w:t>Анализ статьи «Молодые инженеры: трудовые ценности и профессиональная идентичность»</w:t>
      </w:r>
    </w:p>
    <w:p w14:paraId="6CE0B9C1" w14:textId="02609A15" w:rsidR="00F66D2A" w:rsidRDefault="00F66D2A">
      <w:pPr>
        <w:rPr>
          <w:lang w:val="ru-RU"/>
        </w:rPr>
      </w:pPr>
      <w:bookmarkStart w:id="1" w:name="_Hlk150701451"/>
      <w:r w:rsidRPr="00F66D2A">
        <w:rPr>
          <w:lang w:val="ru-RU"/>
        </w:rPr>
        <w:t xml:space="preserve">Цель статьи Козиной </w:t>
      </w:r>
      <w:proofErr w:type="gramStart"/>
      <w:r w:rsidRPr="00F66D2A">
        <w:rPr>
          <w:lang w:val="ru-RU"/>
        </w:rPr>
        <w:t>И.М.</w:t>
      </w:r>
      <w:proofErr w:type="gramEnd"/>
      <w:r w:rsidRPr="00F66D2A">
        <w:rPr>
          <w:lang w:val="ru-RU"/>
        </w:rPr>
        <w:t xml:space="preserve"> и Виноградовой Е.В. - изучить социальное окружение предприятия и особенно то, как новое поколение инженеров самоопределяется в этой среде. Авторы достигли этого, создав фокус-группы и напрямую взаимодействуя с респондентами на трех российских промышленных предприятиях.</w:t>
      </w:r>
    </w:p>
    <w:p w14:paraId="6182063D" w14:textId="3DD74E35" w:rsidR="00F66D2A" w:rsidRDefault="00F66D2A">
      <w:pPr>
        <w:rPr>
          <w:lang w:val="ru-RU"/>
        </w:rPr>
      </w:pPr>
      <w:r w:rsidRPr="00F66D2A">
        <w:rPr>
          <w:lang w:val="ru-RU"/>
        </w:rPr>
        <w:t>Структура статьи следующая: в первом подразделе представлен основной тезис и объясняются причины трудности исследования, второй подраздел содержит информацию о динамике востребованности данной специальности, третий обозначает используемые методы исследования, в четвертом подразделе обсуждается престижность выбранного призвания, пятый подраздел говорит о трудностях во взаимодействии и самоидентификации и последний подраздел подводит итоги.</w:t>
      </w:r>
    </w:p>
    <w:p w14:paraId="172AA785" w14:textId="43CDD672" w:rsidR="00227EA0" w:rsidRDefault="000A35AD">
      <w:pPr>
        <w:rPr>
          <w:lang w:val="ru-RU"/>
        </w:rPr>
      </w:pPr>
      <w:r w:rsidRPr="000A35AD">
        <w:rPr>
          <w:lang w:val="ru-RU"/>
        </w:rPr>
        <w:t xml:space="preserve">Статья посвящена исследованию самоидентификации молодых инженеров на трех предприятиях. В ней представлена общая динамика развития и востребованность этой специальности </w:t>
      </w:r>
      <w:r>
        <w:rPr>
          <w:lang w:val="ru-RU"/>
        </w:rPr>
        <w:t>на советском и постсоветском пространстве</w:t>
      </w:r>
      <w:r w:rsidRPr="000A35AD">
        <w:rPr>
          <w:lang w:val="ru-RU"/>
        </w:rPr>
        <w:t>. Далее авторы рассматривают трудовые ценности инженеров и их отношение к выбранной специальности. Ключевым является вопрос заработка и возможности самореализации. Затем авторы переходят к вопросам иерархии и взаимоотношений на предприятии. Поднимается проблема непонимания со стороны руководства</w:t>
      </w:r>
      <w:r>
        <w:rPr>
          <w:lang w:val="ru-RU"/>
        </w:rPr>
        <w:t>.</w:t>
      </w:r>
    </w:p>
    <w:p w14:paraId="442DE6BC" w14:textId="57E942FF" w:rsidR="000A35AD" w:rsidRDefault="000A35AD">
      <w:pPr>
        <w:rPr>
          <w:lang w:val="ru-RU"/>
        </w:rPr>
      </w:pPr>
      <w:r>
        <w:rPr>
          <w:lang w:val="ru-RU"/>
        </w:rPr>
        <w:t>Из вышеперечисленного можно сделать следящие выводы: возможность самореализации для большинства преобладает над доходом и очень важной проблемой является проблема взаимопонимания работника и руководства.</w:t>
      </w:r>
    </w:p>
    <w:p w14:paraId="0AF35B9C" w14:textId="57D07202" w:rsidR="000A35AD" w:rsidRDefault="000A35AD">
      <w:pPr>
        <w:rPr>
          <w:lang w:val="ru-RU"/>
        </w:rPr>
      </w:pPr>
      <w:r>
        <w:rPr>
          <w:lang w:val="ru-RU"/>
        </w:rPr>
        <w:t>Для себя из статьи подчерпнул изменения отношений общества к профессии и мне показался интересным факт преобладания самореализации над доходом у большинства.</w:t>
      </w:r>
      <w:bookmarkEnd w:id="1"/>
    </w:p>
    <w:p w14:paraId="179E789D" w14:textId="77777777" w:rsidR="00D95B78" w:rsidRDefault="000A35AD">
      <w:pPr>
        <w:rPr>
          <w:lang w:val="ru-RU"/>
        </w:rPr>
      </w:pPr>
      <w:bookmarkStart w:id="2" w:name="_Hlk150701550"/>
      <w:r w:rsidRPr="000A35AD">
        <w:rPr>
          <w:lang w:val="ru-RU"/>
        </w:rPr>
        <w:t>3.</w:t>
      </w:r>
      <w:r w:rsidR="0023502D">
        <w:rPr>
          <w:lang w:val="ru-RU"/>
        </w:rPr>
        <w:t xml:space="preserve"> </w:t>
      </w:r>
      <w:r w:rsidRPr="000A35AD">
        <w:rPr>
          <w:lang w:val="ru-RU"/>
        </w:rPr>
        <w:t>Анализ статьи «Конфликты поколений в современных организациях и пути их решения»</w:t>
      </w:r>
      <w:bookmarkStart w:id="3" w:name="_Hlk150701462"/>
    </w:p>
    <w:p w14:paraId="4E6F057F" w14:textId="77777777" w:rsidR="00D95B78" w:rsidRDefault="0023502D">
      <w:pPr>
        <w:rPr>
          <w:lang w:val="ru-RU"/>
        </w:rPr>
      </w:pPr>
      <w:bookmarkStart w:id="4" w:name="_Hlk150701579"/>
      <w:r w:rsidRPr="0023502D">
        <w:rPr>
          <w:lang w:val="ru-RU"/>
        </w:rPr>
        <w:lastRenderedPageBreak/>
        <w:t xml:space="preserve">Статья </w:t>
      </w:r>
      <w:proofErr w:type="spellStart"/>
      <w:r w:rsidRPr="0023502D">
        <w:rPr>
          <w:lang w:val="ru-RU"/>
        </w:rPr>
        <w:t>Рассказовой</w:t>
      </w:r>
      <w:proofErr w:type="spellEnd"/>
      <w:r w:rsidRPr="0023502D">
        <w:rPr>
          <w:lang w:val="ru-RU"/>
        </w:rPr>
        <w:t xml:space="preserve"> </w:t>
      </w:r>
      <w:proofErr w:type="gramStart"/>
      <w:r w:rsidRPr="0023502D">
        <w:rPr>
          <w:lang w:val="ru-RU"/>
        </w:rPr>
        <w:t>О.А.</w:t>
      </w:r>
      <w:proofErr w:type="gramEnd"/>
      <w:r w:rsidRPr="0023502D">
        <w:rPr>
          <w:lang w:val="ru-RU"/>
        </w:rPr>
        <w:t xml:space="preserve"> нацелена на изучение конфликтов между представителями разных поколений, особенно в контексте рабочей среды, и предлагает возможные пути решения данной проблемы. Исследование проводилось с помощью опроса</w:t>
      </w:r>
      <w:r>
        <w:rPr>
          <w:lang w:val="ru-RU"/>
        </w:rPr>
        <w:t xml:space="preserve"> с широкой выборкой</w:t>
      </w:r>
      <w:r w:rsidRPr="0023502D">
        <w:rPr>
          <w:lang w:val="ru-RU"/>
        </w:rPr>
        <w:t xml:space="preserve"> и тщательного анализа статистических данных.</w:t>
      </w:r>
    </w:p>
    <w:p w14:paraId="6EF07DA0" w14:textId="77777777" w:rsidR="00D95B78" w:rsidRDefault="0023502D">
      <w:pPr>
        <w:rPr>
          <w:lang w:val="ru-RU"/>
        </w:rPr>
      </w:pPr>
      <w:r w:rsidRPr="0023502D">
        <w:rPr>
          <w:lang w:val="ru-RU"/>
        </w:rPr>
        <w:t>Статья разделена на четыре основные части. В первой части описывается цель статьи, во второй определяются группы людей, относящиеся к различным категориям, в третьей рассматривается возникновение разногласий и конфликтов, а также предлагаются пути их решения, а в четвертой подводятся итоги исследования.</w:t>
      </w:r>
    </w:p>
    <w:p w14:paraId="402522C1" w14:textId="76C1413B" w:rsidR="0023502D" w:rsidRDefault="0023502D">
      <w:pPr>
        <w:rPr>
          <w:lang w:val="ru-RU"/>
        </w:rPr>
      </w:pPr>
      <w:r w:rsidRPr="0023502D">
        <w:rPr>
          <w:lang w:val="ru-RU"/>
        </w:rPr>
        <w:t>В статье подробно анализируются представители разных поколений, от "бэби-бумеров" до поколения Z. Сначала даются четкие определения категорий, затем обсуждаются причины и сущность конфликтов, которые в основном связаны с необратимостью цифрового прогресса. Рассматривается восприятие одной группы другой, влияние конфликтов на рабочий процесс и таблица аспектов различий между поколениями. Далее статья описывает модели поведения в таких ситуациях и их влияние на решение конфликтов.</w:t>
      </w:r>
    </w:p>
    <w:p w14:paraId="1C66BCE1" w14:textId="77777777" w:rsidR="00D95B78" w:rsidRDefault="0023502D">
      <w:pPr>
        <w:rPr>
          <w:lang w:val="ru-RU"/>
        </w:rPr>
      </w:pPr>
      <w:r>
        <w:rPr>
          <w:lang w:val="ru-RU"/>
        </w:rPr>
        <w:t>На основании вышеперечисленного можно сделать вывод, что представители разных поколений дополняют друг друга и для большей эффективности им необходимо наладить диалог и взаимопонимание.</w:t>
      </w:r>
      <w:bookmarkStart w:id="5" w:name="_Hlk150701474"/>
      <w:bookmarkEnd w:id="3"/>
    </w:p>
    <w:p w14:paraId="7D79AC8F" w14:textId="5C5DFAAE" w:rsidR="0023502D" w:rsidRDefault="0023502D">
      <w:pPr>
        <w:rPr>
          <w:lang w:val="ru-RU"/>
        </w:rPr>
      </w:pPr>
      <w:r>
        <w:rPr>
          <w:lang w:val="ru-RU"/>
        </w:rPr>
        <w:t>Для себя отметил модели поведения в конфликтных ситуациях между поколениями.</w:t>
      </w:r>
    </w:p>
    <w:bookmarkEnd w:id="2"/>
    <w:bookmarkEnd w:id="4"/>
    <w:bookmarkEnd w:id="5"/>
    <w:p w14:paraId="02DA1A4D" w14:textId="5904C0D9" w:rsidR="0023502D" w:rsidRDefault="0023502D">
      <w:pPr>
        <w:rPr>
          <w:lang w:val="ru-RU"/>
        </w:rPr>
      </w:pPr>
      <w:r>
        <w:rPr>
          <w:lang w:val="ru-RU"/>
        </w:rPr>
        <w:t xml:space="preserve">4. </w:t>
      </w:r>
      <w:r w:rsidRPr="0023502D">
        <w:rPr>
          <w:lang w:val="ru-RU"/>
        </w:rPr>
        <w:t>Анализ статьи «Средний класс в Российской Федерации и его культурное потребление»</w:t>
      </w:r>
    </w:p>
    <w:p w14:paraId="52667DBE" w14:textId="7B3AD3E6" w:rsidR="0023502D" w:rsidRDefault="0023502D">
      <w:pPr>
        <w:rPr>
          <w:lang w:val="ru-RU"/>
        </w:rPr>
      </w:pPr>
      <w:bookmarkStart w:id="6" w:name="_Hlk150701494"/>
      <w:r w:rsidRPr="0023502D">
        <w:rPr>
          <w:lang w:val="ru-RU"/>
        </w:rPr>
        <w:t xml:space="preserve">Статья Евменова </w:t>
      </w:r>
      <w:proofErr w:type="gramStart"/>
      <w:r w:rsidRPr="0023502D">
        <w:rPr>
          <w:lang w:val="ru-RU"/>
        </w:rPr>
        <w:t>А.Д.</w:t>
      </w:r>
      <w:proofErr w:type="gramEnd"/>
      <w:r w:rsidRPr="0023502D">
        <w:rPr>
          <w:lang w:val="ru-RU"/>
        </w:rPr>
        <w:t xml:space="preserve"> и Благовой И.Ю. ставит своей целью дать определение понятию "средний класс" в Российской Федерации, а также охарактеризовать его. Авторы проводят исследование, опираясь на статистические данные и привлекая экспертов, таких как исследователи из Высшей Школы Экономики и специалисты ВЦИОМ.</w:t>
      </w:r>
    </w:p>
    <w:p w14:paraId="24B516E1" w14:textId="5DA323DF" w:rsidR="0023502D" w:rsidRDefault="0023502D">
      <w:pPr>
        <w:rPr>
          <w:lang w:val="ru-RU"/>
        </w:rPr>
      </w:pPr>
      <w:r w:rsidRPr="0023502D">
        <w:rPr>
          <w:lang w:val="ru-RU"/>
        </w:rPr>
        <w:t>Статья может быть разделена на четыре части. В первой части обсуждается сложность и неоднозначность рассматриваемого вопроса. Во второй части представлены различные варианты определения среднего класса. Третья часть посвящена изучению досуга и возможностей представителей среднего класса, а четвертая часть подводит итоги исследования.</w:t>
      </w:r>
    </w:p>
    <w:p w14:paraId="6FB9210F" w14:textId="287C06EE" w:rsidR="0023502D" w:rsidRDefault="009276C8">
      <w:pPr>
        <w:rPr>
          <w:lang w:val="ru-RU"/>
        </w:rPr>
      </w:pPr>
      <w:r w:rsidRPr="009276C8">
        <w:rPr>
          <w:lang w:val="ru-RU"/>
        </w:rPr>
        <w:t>Статья предлагает определение "культурного капитала" и его влияния на формирование среднего класса в Российской Федерации. В статье дается определение самого среднего класса и приводится перечень тех, кто в него входит. Авторы анализируют изменения в структуре среднего класса (по состоянию на 2017 год). В статье раскрываются особенности проведения досуга средним классом в РФ и их отличие от других стран. Также статья обозначает закономерности, характерные для представителей среднего класса на основе статистических данных и исследований.</w:t>
      </w:r>
    </w:p>
    <w:p w14:paraId="243456F2" w14:textId="77777777" w:rsidR="009276C8" w:rsidRDefault="009276C8">
      <w:pPr>
        <w:rPr>
          <w:lang w:val="ru-RU"/>
        </w:rPr>
      </w:pPr>
      <w:r>
        <w:rPr>
          <w:lang w:val="ru-RU"/>
        </w:rPr>
        <w:t>Авторы подводят к выводу, что основная роль среднего класса заключается в развитии сферы культуры, путём ретрансляции норм и ценностей государства.</w:t>
      </w:r>
    </w:p>
    <w:p w14:paraId="01AF1634" w14:textId="5862FE2C" w:rsidR="009276C8" w:rsidRPr="009276C8" w:rsidRDefault="009276C8">
      <w:pPr>
        <w:rPr>
          <w:lang w:val="ru-RU"/>
        </w:rPr>
      </w:pPr>
      <w:r>
        <w:rPr>
          <w:lang w:val="ru-RU"/>
        </w:rPr>
        <w:t>Для себя из статьи подчерпнул определение среднего класса и перечень лиц, относящихся к нему</w:t>
      </w:r>
      <w:r w:rsidR="00D95B78">
        <w:rPr>
          <w:lang w:val="ru-RU"/>
        </w:rPr>
        <w:t>.</w:t>
      </w:r>
      <w:bookmarkEnd w:id="6"/>
    </w:p>
    <w:sectPr w:rsidR="009276C8" w:rsidRPr="00927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D6B38"/>
    <w:multiLevelType w:val="hybridMultilevel"/>
    <w:tmpl w:val="2E68C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14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3B"/>
    <w:rsid w:val="00007EBD"/>
    <w:rsid w:val="000A35AD"/>
    <w:rsid w:val="00132888"/>
    <w:rsid w:val="00194148"/>
    <w:rsid w:val="00227EA0"/>
    <w:rsid w:val="0023502D"/>
    <w:rsid w:val="0025029A"/>
    <w:rsid w:val="008B2027"/>
    <w:rsid w:val="009276C8"/>
    <w:rsid w:val="009A2C3B"/>
    <w:rsid w:val="00CF2CE3"/>
    <w:rsid w:val="00D95B78"/>
    <w:rsid w:val="00EF086D"/>
    <w:rsid w:val="00F6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D5142"/>
  <w15:chartTrackingRefBased/>
  <w15:docId w15:val="{0576A772-CF38-4B6C-9972-DF0CF7B0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6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842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dcterms:created xsi:type="dcterms:W3CDTF">2023-11-12T09:46:00Z</dcterms:created>
  <dcterms:modified xsi:type="dcterms:W3CDTF">2023-11-12T14:17:00Z</dcterms:modified>
</cp:coreProperties>
</file>