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E9754" w14:textId="39D3DB8C" w:rsidR="00BF45F2" w:rsidRPr="006B68BF" w:rsidRDefault="00BF45F2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68BF">
        <w:rPr>
          <w:rFonts w:ascii="Times New Roman" w:hAnsi="Times New Roman" w:cs="Times New Roman"/>
          <w:sz w:val="28"/>
          <w:szCs w:val="28"/>
          <w:lang w:val="ru-RU"/>
        </w:rPr>
        <w:t>Возникновение психоанализа. З. Фрейд о сущности человека и культуры. Развитие философии психоанализа  в работах  Э. Фромма и К.Г. Юнга.</w:t>
      </w:r>
    </w:p>
    <w:p w14:paraId="4C0918ED" w14:textId="6C32DFFE" w:rsidR="006B68BF" w:rsidRDefault="006B68BF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F43CAA" w14:textId="08A6C3EC" w:rsidR="00301D38" w:rsidRDefault="006B16C9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1</w:t>
      </w:r>
      <w:r w:rsidR="00301D38">
        <w:rPr>
          <w:rFonts w:ascii="Times New Roman" w:hAnsi="Times New Roman" w:cs="Times New Roman"/>
          <w:sz w:val="28"/>
          <w:szCs w:val="28"/>
          <w:lang w:val="ru-RU"/>
        </w:rPr>
        <w:t xml:space="preserve"> Психоанализ</w:t>
      </w:r>
    </w:p>
    <w:p w14:paraId="58C029A9" w14:textId="623CA815" w:rsidR="00BF45F2" w:rsidRDefault="00BF45F2" w:rsidP="00FB7C7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68BF">
        <w:rPr>
          <w:rFonts w:ascii="Times New Roman" w:hAnsi="Times New Roman" w:cs="Times New Roman"/>
          <w:sz w:val="28"/>
          <w:szCs w:val="28"/>
          <w:lang w:val="ru-RU"/>
        </w:rPr>
        <w:t>Психоанализ — это психологическая теория, разработанная австрийским неврологом и психиатром Зигмундом Фрейдом в конце XIX — начале XX века. Она также является методом лечения психических нарушений, основанным на этой теории.</w:t>
      </w:r>
    </w:p>
    <w:p w14:paraId="4BDA8A2E" w14:textId="77777777" w:rsidR="006B16C9" w:rsidRDefault="006B16C9" w:rsidP="00FB7C7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68BF">
        <w:rPr>
          <w:rFonts w:ascii="Times New Roman" w:hAnsi="Times New Roman" w:cs="Times New Roman"/>
          <w:sz w:val="28"/>
          <w:szCs w:val="28"/>
          <w:lang w:val="ru-RU"/>
        </w:rPr>
        <w:t>В работе с пациентом психоаналитик использует различные методы, такие как ассоциации, толкование сновидений, свободные ассоциации и рамки, которые помогают раскрыть бессознательные процессы. Психоанализ также подчеркивает важность ранних детских воспоминаний и переживаний в формировании личности.</w:t>
      </w:r>
    </w:p>
    <w:p w14:paraId="0C559FA7" w14:textId="77777777" w:rsidR="006B16C9" w:rsidRDefault="006B16C9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9FB732" w14:textId="59C04867" w:rsidR="006B16C9" w:rsidRDefault="006B16C9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2</w:t>
      </w:r>
      <w:r w:rsidR="00301D38">
        <w:rPr>
          <w:rFonts w:ascii="Times New Roman" w:hAnsi="Times New Roman" w:cs="Times New Roman"/>
          <w:sz w:val="28"/>
          <w:szCs w:val="28"/>
          <w:lang w:val="ru-RU"/>
        </w:rPr>
        <w:t xml:space="preserve"> Фрейд</w:t>
      </w:r>
    </w:p>
    <w:p w14:paraId="4E66DD13" w14:textId="7028855E" w:rsidR="00301D38" w:rsidRPr="00301D38" w:rsidRDefault="00301D38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1D38">
        <w:rPr>
          <w:rFonts w:ascii="Times New Roman" w:hAnsi="Times New Roman" w:cs="Times New Roman"/>
          <w:sz w:val="28"/>
          <w:szCs w:val="28"/>
          <w:lang w:val="ru-RU"/>
        </w:rPr>
        <w:t>Родился в Фрайберге (сегодня Пршибор, Чехия).</w:t>
      </w:r>
    </w:p>
    <w:p w14:paraId="27385991" w14:textId="48706181" w:rsidR="00301D38" w:rsidRPr="00301D38" w:rsidRDefault="00301D38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1D38">
        <w:rPr>
          <w:rFonts w:ascii="Times New Roman" w:hAnsi="Times New Roman" w:cs="Times New Roman"/>
          <w:sz w:val="28"/>
          <w:szCs w:val="28"/>
          <w:lang w:val="ru-RU"/>
        </w:rPr>
        <w:t>В 1881 г. получил степень доктора медицины Венского университета и стал врачом Венской больницы.</w:t>
      </w:r>
    </w:p>
    <w:p w14:paraId="63EBE683" w14:textId="1A596A5B" w:rsidR="00301D38" w:rsidRPr="00301D38" w:rsidRDefault="00301D38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1D38">
        <w:rPr>
          <w:rFonts w:ascii="Times New Roman" w:hAnsi="Times New Roman" w:cs="Times New Roman"/>
          <w:sz w:val="28"/>
          <w:szCs w:val="28"/>
          <w:lang w:val="ru-RU"/>
        </w:rPr>
        <w:t>В 1885–86 гг. работал с французским невропатологом Ж. Шарко в парижской клинике.</w:t>
      </w:r>
    </w:p>
    <w:p w14:paraId="024DCED0" w14:textId="7351EC63" w:rsidR="00301D38" w:rsidRPr="00301D38" w:rsidRDefault="00301D38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1D38">
        <w:rPr>
          <w:rFonts w:ascii="Times New Roman" w:hAnsi="Times New Roman" w:cs="Times New Roman"/>
          <w:sz w:val="28"/>
          <w:szCs w:val="28"/>
          <w:lang w:val="ru-RU"/>
        </w:rPr>
        <w:t>По возвращении в Вену занялся частной практикой. Развил теорию психосексуального развития индивида, применял методы свободных ассоциаций и анализа сновидений для лечения душевнобольных. Эти методы стали основой психоанализа.</w:t>
      </w:r>
    </w:p>
    <w:p w14:paraId="332B8E7F" w14:textId="7E03BE07" w:rsidR="00301D38" w:rsidRDefault="00301D38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1D38">
        <w:rPr>
          <w:rFonts w:ascii="Times New Roman" w:hAnsi="Times New Roman" w:cs="Times New Roman"/>
          <w:sz w:val="28"/>
          <w:szCs w:val="28"/>
          <w:lang w:val="ru-RU"/>
        </w:rPr>
        <w:t>В 1902 г. был назначен профессором невропатологии Венского университета и занимал этот пост до 1938 г., когда вынужден был бежать из захваченной нацистами Австрии. Умер в Лондоне.</w:t>
      </w:r>
    </w:p>
    <w:p w14:paraId="77D3C7E3" w14:textId="77777777" w:rsidR="00301D38" w:rsidRPr="006B68BF" w:rsidRDefault="00301D38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6B83B7" w14:textId="77777777" w:rsidR="006B16C9" w:rsidRDefault="006B16C9" w:rsidP="00FB7C7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64D388" w14:textId="3F21E18D" w:rsidR="00301D38" w:rsidRDefault="006B16C9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3</w:t>
      </w:r>
      <w:r w:rsidR="00301D38">
        <w:rPr>
          <w:rFonts w:ascii="Times New Roman" w:hAnsi="Times New Roman" w:cs="Times New Roman"/>
          <w:sz w:val="28"/>
          <w:szCs w:val="28"/>
          <w:lang w:val="ru-RU"/>
        </w:rPr>
        <w:t xml:space="preserve"> Фромм и Юнг</w:t>
      </w:r>
    </w:p>
    <w:p w14:paraId="6EB203EC" w14:textId="1B39D3C5" w:rsidR="00301D38" w:rsidRDefault="00301D38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Фромм</w:t>
      </w:r>
    </w:p>
    <w:p w14:paraId="380877DA" w14:textId="7BC1C9B0" w:rsidR="00301D38" w:rsidRDefault="00301D38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1D38">
        <w:rPr>
          <w:rFonts w:ascii="Times New Roman" w:hAnsi="Times New Roman" w:cs="Times New Roman"/>
          <w:sz w:val="28"/>
          <w:szCs w:val="28"/>
          <w:lang w:val="ru-RU"/>
        </w:rPr>
        <w:t xml:space="preserve">Фромм родился 23 марта 1900 года во Франкфурте-на-Майне. Родители Эриха были ортодоксальными иудеями и детьми раввинов. Школьное образование будущий социолог получал во Франкфурте, а после школы </w:t>
      </w:r>
      <w:r w:rsidRPr="00301D38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поступил в Гейдельбергский университет, где изучал психологию, социологию и философию. В двадцать втором году Фромм защитил докторскую диссертацию, а после получил психоаналитическую подготовку в Берлинском психоаналитическом институте. В 1925 году он открыл собственную частную клинику и в это же время начал активно публиковать собственные работы.</w:t>
      </w:r>
    </w:p>
    <w:p w14:paraId="3B3DD82C" w14:textId="24221AEB" w:rsidR="00301D38" w:rsidRPr="00301D38" w:rsidRDefault="00301D38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</w:t>
      </w:r>
      <w:r w:rsidRPr="00301D38">
        <w:rPr>
          <w:rFonts w:ascii="Times New Roman" w:hAnsi="Times New Roman" w:cs="Times New Roman"/>
          <w:sz w:val="28"/>
          <w:szCs w:val="28"/>
          <w:lang w:val="ru-RU"/>
        </w:rPr>
        <w:t>илософ выделяет пять типов социальных характеров, деля из на плодотворные и неплодотворные:</w:t>
      </w:r>
    </w:p>
    <w:p w14:paraId="4E9AD957" w14:textId="4B6F7559" w:rsidR="00301D38" w:rsidRPr="00301D38" w:rsidRDefault="00301D38" w:rsidP="00FB7C7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301D38">
        <w:rPr>
          <w:rFonts w:ascii="Times New Roman" w:hAnsi="Times New Roman" w:cs="Times New Roman"/>
          <w:i/>
          <w:iCs/>
          <w:sz w:val="24"/>
          <w:szCs w:val="24"/>
          <w:lang w:val="ru-RU"/>
        </w:rPr>
        <w:t>(1)</w:t>
      </w:r>
      <w:r w:rsidRPr="00301D38">
        <w:rPr>
          <w:rFonts w:ascii="Times New Roman" w:hAnsi="Times New Roman" w:cs="Times New Roman"/>
          <w:i/>
          <w:iCs/>
          <w:sz w:val="24"/>
          <w:szCs w:val="24"/>
          <w:lang w:val="ru-RU"/>
        </w:rPr>
        <w:tab/>
        <w:t>Рецептивная ориентация. Этот тип людей считает, что все хорошее в жизни зависит от внешних обстоятельств. Они проявляют зависимость и бездействие, считая, что без помощи извне не способны самостоятельно добиться чего-либо. Они склонны думать, что их главная цель в жизни - быть любимыми, а не любить.</w:t>
      </w:r>
    </w:p>
    <w:p w14:paraId="2590B1C7" w14:textId="77777777" w:rsidR="00301D38" w:rsidRPr="00301D38" w:rsidRDefault="00301D38" w:rsidP="00FB7C7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301D38">
        <w:rPr>
          <w:rFonts w:ascii="Times New Roman" w:hAnsi="Times New Roman" w:cs="Times New Roman"/>
          <w:i/>
          <w:iCs/>
          <w:sz w:val="24"/>
          <w:szCs w:val="24"/>
          <w:lang w:val="ru-RU"/>
        </w:rPr>
        <w:t>2)</w:t>
      </w:r>
      <w:r w:rsidRPr="00301D38">
        <w:rPr>
          <w:rFonts w:ascii="Times New Roman" w:hAnsi="Times New Roman" w:cs="Times New Roman"/>
          <w:i/>
          <w:iCs/>
          <w:sz w:val="24"/>
          <w:szCs w:val="24"/>
          <w:lang w:val="ru-RU"/>
        </w:rPr>
        <w:tab/>
        <w:t>Эксплуататорская ориентация. Этот тип людей получает все что нужно изобретательностью или силой.</w:t>
      </w:r>
    </w:p>
    <w:p w14:paraId="3B00EA99" w14:textId="77777777" w:rsidR="00301D38" w:rsidRPr="00301D38" w:rsidRDefault="00301D38" w:rsidP="00FB7C7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301D38">
        <w:rPr>
          <w:rFonts w:ascii="Times New Roman" w:hAnsi="Times New Roman" w:cs="Times New Roman"/>
          <w:i/>
          <w:iCs/>
          <w:sz w:val="24"/>
          <w:szCs w:val="24"/>
          <w:lang w:val="ru-RU"/>
        </w:rPr>
        <w:t>3)</w:t>
      </w:r>
      <w:r w:rsidRPr="00301D38">
        <w:rPr>
          <w:rFonts w:ascii="Times New Roman" w:hAnsi="Times New Roman" w:cs="Times New Roman"/>
          <w:i/>
          <w:iCs/>
          <w:sz w:val="24"/>
          <w:szCs w:val="24"/>
          <w:lang w:val="ru-RU"/>
        </w:rPr>
        <w:tab/>
        <w:t>Накопительская ориентация. Люди с данной ориентацией мало склонны верить в возможность получения новых впечатлений и опыта из внешнего мира. Они стремятся к накоплению материальных благ, власти и любви и рассматривают траты как потенциальную угрозу. Этот тип людей предпочитает прошлое и относится к новому с недоверием.</w:t>
      </w:r>
    </w:p>
    <w:p w14:paraId="2D34B81D" w14:textId="77777777" w:rsidR="00301D38" w:rsidRPr="00301D38" w:rsidRDefault="00301D38" w:rsidP="00FB7C7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301D38">
        <w:rPr>
          <w:rFonts w:ascii="Times New Roman" w:hAnsi="Times New Roman" w:cs="Times New Roman"/>
          <w:i/>
          <w:iCs/>
          <w:sz w:val="24"/>
          <w:szCs w:val="24"/>
          <w:lang w:val="ru-RU"/>
        </w:rPr>
        <w:t>4)</w:t>
      </w:r>
      <w:r w:rsidRPr="00301D38">
        <w:rPr>
          <w:rFonts w:ascii="Times New Roman" w:hAnsi="Times New Roman" w:cs="Times New Roman"/>
          <w:i/>
          <w:iCs/>
          <w:sz w:val="24"/>
          <w:szCs w:val="24"/>
          <w:lang w:val="ru-RU"/>
        </w:rPr>
        <w:tab/>
        <w:t>Рыночная ориентация. Эти люди всё оценивают как товар. Они готовы в любой момент продемонстрировать любую черту, способную повысить их шансы на успех.</w:t>
      </w:r>
    </w:p>
    <w:p w14:paraId="5A8803C7" w14:textId="06F8505A" w:rsidR="00301D38" w:rsidRPr="00301D38" w:rsidRDefault="00301D38" w:rsidP="00FB7C7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301D38">
        <w:rPr>
          <w:rFonts w:ascii="Times New Roman" w:hAnsi="Times New Roman" w:cs="Times New Roman"/>
          <w:i/>
          <w:iCs/>
          <w:sz w:val="24"/>
          <w:szCs w:val="24"/>
          <w:lang w:val="ru-RU"/>
        </w:rPr>
        <w:t>5)</w:t>
      </w:r>
      <w:r w:rsidRPr="00301D38">
        <w:rPr>
          <w:rFonts w:ascii="Times New Roman" w:hAnsi="Times New Roman" w:cs="Times New Roman"/>
          <w:i/>
          <w:iCs/>
          <w:sz w:val="24"/>
          <w:szCs w:val="24"/>
          <w:lang w:val="ru-RU"/>
        </w:rPr>
        <w:tab/>
        <w:t>Деятельная ориентация. Э. Фромм считает, что такой тип личности является идеалом развития человека. Этот тип характеризуется независимостью, честностью, спокойствием, способностью любить, творчеством и совершением общественно полезных действий. Именно в такой направленности проявляется способность человека к эффективному мышлению, любви и работе.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)</w:t>
      </w:r>
    </w:p>
    <w:p w14:paraId="2F05E1EE" w14:textId="77777777" w:rsidR="00301D38" w:rsidRPr="00301D38" w:rsidRDefault="00301D38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1D38">
        <w:rPr>
          <w:rFonts w:ascii="Times New Roman" w:hAnsi="Times New Roman" w:cs="Times New Roman"/>
          <w:sz w:val="28"/>
          <w:szCs w:val="28"/>
          <w:lang w:val="ru-RU"/>
        </w:rPr>
        <w:t>Еще философ описывает пять основных экзистенциальных потребностей человека:</w:t>
      </w:r>
    </w:p>
    <w:p w14:paraId="0FB92BE0" w14:textId="7F2F4137" w:rsidR="00301D38" w:rsidRPr="00301D38" w:rsidRDefault="00301D38" w:rsidP="00FB7C7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(</w:t>
      </w:r>
      <w:r w:rsidRPr="00301D38">
        <w:rPr>
          <w:rFonts w:ascii="Times New Roman" w:hAnsi="Times New Roman" w:cs="Times New Roman"/>
          <w:i/>
          <w:iCs/>
          <w:sz w:val="24"/>
          <w:szCs w:val="24"/>
          <w:lang w:val="ru-RU"/>
        </w:rPr>
        <w:t>1)</w:t>
      </w:r>
      <w:r w:rsidRPr="00301D38">
        <w:rPr>
          <w:rFonts w:ascii="Times New Roman" w:hAnsi="Times New Roman" w:cs="Times New Roman"/>
          <w:i/>
          <w:iCs/>
          <w:sz w:val="24"/>
          <w:szCs w:val="24"/>
          <w:lang w:val="ru-RU"/>
        </w:rPr>
        <w:tab/>
        <w:t>Потребность в установлении связей. Человеку необходимо единение с другими существами. Фромм выделяет три способа достижения этого единения: подчинение, власть и любовь. Но подчинение и власть не дают здорового развития  личности, только любовь является продуктивной стратегией, способной удовлетворить потребность в единении и дать ощущение ценности и индивидуальности</w:t>
      </w:r>
    </w:p>
    <w:p w14:paraId="4DD4DDA2" w14:textId="77777777" w:rsidR="00301D38" w:rsidRPr="00301D38" w:rsidRDefault="00301D38" w:rsidP="00FB7C7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301D38">
        <w:rPr>
          <w:rFonts w:ascii="Times New Roman" w:hAnsi="Times New Roman" w:cs="Times New Roman"/>
          <w:i/>
          <w:iCs/>
          <w:sz w:val="24"/>
          <w:szCs w:val="24"/>
          <w:lang w:val="ru-RU"/>
        </w:rPr>
        <w:t>2)</w:t>
      </w:r>
      <w:r w:rsidRPr="00301D38">
        <w:rPr>
          <w:rFonts w:ascii="Times New Roman" w:hAnsi="Times New Roman" w:cs="Times New Roman"/>
          <w:i/>
          <w:iCs/>
          <w:sz w:val="24"/>
          <w:szCs w:val="24"/>
          <w:lang w:val="ru-RU"/>
        </w:rPr>
        <w:tab/>
        <w:t>Потребность в преодолении себя. Наделённый разумом человек не способен довольствоваться пассивной ролью в жизни. Два способа восполнения этой потребности: разрушение и созидание.</w:t>
      </w:r>
    </w:p>
    <w:p w14:paraId="7A475E99" w14:textId="77777777" w:rsidR="00301D38" w:rsidRPr="00301D38" w:rsidRDefault="00301D38" w:rsidP="00FB7C7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301D38">
        <w:rPr>
          <w:rFonts w:ascii="Times New Roman" w:hAnsi="Times New Roman" w:cs="Times New Roman"/>
          <w:i/>
          <w:iCs/>
          <w:sz w:val="24"/>
          <w:szCs w:val="24"/>
          <w:lang w:val="ru-RU"/>
        </w:rPr>
        <w:t>3)</w:t>
      </w:r>
      <w:r w:rsidRPr="00301D38">
        <w:rPr>
          <w:rFonts w:ascii="Times New Roman" w:hAnsi="Times New Roman" w:cs="Times New Roman"/>
          <w:i/>
          <w:iCs/>
          <w:sz w:val="24"/>
          <w:szCs w:val="24"/>
          <w:lang w:val="ru-RU"/>
        </w:rPr>
        <w:tab/>
        <w:t>Потребность в корнях. Человек стремиться в прямом смысле «укорениться» в этом мире. Для этого человек либо фиксируется  на определенной стадии, либо становиться самодостаточным.</w:t>
      </w:r>
    </w:p>
    <w:p w14:paraId="1F05101D" w14:textId="77777777" w:rsidR="00301D38" w:rsidRPr="00301D38" w:rsidRDefault="00301D38" w:rsidP="00FB7C7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301D38">
        <w:rPr>
          <w:rFonts w:ascii="Times New Roman" w:hAnsi="Times New Roman" w:cs="Times New Roman"/>
          <w:i/>
          <w:iCs/>
          <w:sz w:val="24"/>
          <w:szCs w:val="24"/>
          <w:lang w:val="ru-RU"/>
        </w:rPr>
        <w:t>4)</w:t>
      </w:r>
      <w:r w:rsidRPr="00301D38">
        <w:rPr>
          <w:rFonts w:ascii="Times New Roman" w:hAnsi="Times New Roman" w:cs="Times New Roman"/>
          <w:i/>
          <w:iCs/>
          <w:sz w:val="24"/>
          <w:szCs w:val="24"/>
          <w:lang w:val="ru-RU"/>
        </w:rPr>
        <w:tab/>
        <w:t xml:space="preserve">Потребность в самоотождествлении. Эта потребность происходит из-за страха перед внешним миром, с которым человеку приходится взаимодействовать. Чтобы </w:t>
      </w:r>
      <w:r w:rsidRPr="00301D38">
        <w:rPr>
          <w:rFonts w:ascii="Times New Roman" w:hAnsi="Times New Roman" w:cs="Times New Roman"/>
          <w:i/>
          <w:iCs/>
          <w:sz w:val="24"/>
          <w:szCs w:val="24"/>
          <w:lang w:val="ru-RU"/>
        </w:rPr>
        <w:lastRenderedPageBreak/>
        <w:t>чувствовать себя в безопасности в этом мире, человеку необходимо создать ясное представление о своей личности, выразить и ощутить свое «Я». Человеку нужно отождествить себя с чем-то или кем-то, что ему близко. При этом важно сохранять чувство своей индивидуальности, то есть осознавать, по каким критериям он будет определять свою схожесть или отличие от других.</w:t>
      </w:r>
    </w:p>
    <w:p w14:paraId="05F4F357" w14:textId="0DF5B838" w:rsidR="00301D38" w:rsidRPr="00301D38" w:rsidRDefault="00301D38" w:rsidP="00FB7C7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301D38">
        <w:rPr>
          <w:rFonts w:ascii="Times New Roman" w:hAnsi="Times New Roman" w:cs="Times New Roman"/>
          <w:i/>
          <w:iCs/>
          <w:sz w:val="24"/>
          <w:szCs w:val="24"/>
          <w:lang w:val="ru-RU"/>
        </w:rPr>
        <w:t>5)</w:t>
      </w:r>
      <w:r w:rsidRPr="00301D38">
        <w:rPr>
          <w:rFonts w:ascii="Times New Roman" w:hAnsi="Times New Roman" w:cs="Times New Roman"/>
          <w:i/>
          <w:iCs/>
          <w:sz w:val="24"/>
          <w:szCs w:val="24"/>
          <w:lang w:val="ru-RU"/>
        </w:rPr>
        <w:tab/>
        <w:t>Потребность в системе ценностей. Людям необходима систем ориентиров для восприятия мира. Эта потребность существует на двух уровнях: 1)потребность в какой-нибудь системе ориентации, не важно истинна она или нет; 2)потребность в контакте с действительностью с помощью разума, в объективном постижении мира.)</w:t>
      </w:r>
    </w:p>
    <w:p w14:paraId="18C0F954" w14:textId="77777777" w:rsidR="00301D38" w:rsidRDefault="00301D38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390625" w14:textId="6561DBF1" w:rsidR="00301D38" w:rsidRPr="00301D38" w:rsidRDefault="00301D38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Юнг</w:t>
      </w:r>
    </w:p>
    <w:p w14:paraId="6ED05A03" w14:textId="2CBF1B20" w:rsidR="00301D38" w:rsidRPr="00301D38" w:rsidRDefault="00301D38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1D38">
        <w:rPr>
          <w:rFonts w:ascii="Times New Roman" w:hAnsi="Times New Roman" w:cs="Times New Roman"/>
          <w:sz w:val="28"/>
          <w:szCs w:val="28"/>
          <w:lang w:val="ru-RU"/>
        </w:rPr>
        <w:t>Юнг родился 26 июля 1875 в семье пастора в Кесвиле в Швейцарии.</w:t>
      </w:r>
    </w:p>
    <w:p w14:paraId="68493DAA" w14:textId="3A806255" w:rsidR="00301D38" w:rsidRPr="00301D38" w:rsidRDefault="00301D38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1D38">
        <w:rPr>
          <w:rFonts w:ascii="Times New Roman" w:hAnsi="Times New Roman" w:cs="Times New Roman"/>
          <w:sz w:val="28"/>
          <w:szCs w:val="28"/>
          <w:lang w:val="ru-RU"/>
        </w:rPr>
        <w:t>Карл Густав Юнг закончил медицинский факультет университета в Базеле. С 1900 по 1906 год работал в психиатрической клинике в Цюрихе в качестве ассистента известного психиатра Э. Блейлера.</w:t>
      </w:r>
    </w:p>
    <w:p w14:paraId="09093DEE" w14:textId="5CCF85A9" w:rsidR="00301D38" w:rsidRDefault="00301D38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1D38">
        <w:rPr>
          <w:rFonts w:ascii="Times New Roman" w:hAnsi="Times New Roman" w:cs="Times New Roman"/>
          <w:sz w:val="28"/>
          <w:szCs w:val="28"/>
          <w:lang w:val="ru-RU"/>
        </w:rPr>
        <w:t>В 1909—1913 работал с Зигмундом Фрейдом, играл ведущую роль в психоаналитическом движении: был первым президентом Международного психоаналитического общества, редактором психоаналитического журнала, читал лекции по введению в психоанализ.</w:t>
      </w:r>
    </w:p>
    <w:p w14:paraId="40D130C1" w14:textId="58EB3A43" w:rsidR="00301D38" w:rsidRPr="00301D38" w:rsidRDefault="00FB7C7B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301D38" w:rsidRPr="00301D38">
        <w:rPr>
          <w:rFonts w:ascii="Times New Roman" w:hAnsi="Times New Roman" w:cs="Times New Roman"/>
          <w:sz w:val="28"/>
          <w:szCs w:val="28"/>
          <w:lang w:val="ru-RU"/>
        </w:rPr>
        <w:t>сновных понятия, которые Карл Юнг ввёл в рамках своей аналитической психологии:</w:t>
      </w:r>
    </w:p>
    <w:p w14:paraId="344831FB" w14:textId="77777777" w:rsidR="00301D38" w:rsidRPr="00301D38" w:rsidRDefault="00301D38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1D38">
        <w:rPr>
          <w:rFonts w:ascii="Times New Roman" w:hAnsi="Times New Roman" w:cs="Times New Roman"/>
          <w:sz w:val="28"/>
          <w:szCs w:val="28"/>
          <w:lang w:val="ru-RU"/>
        </w:rPr>
        <w:t xml:space="preserve">Коллективное бессознательное. </w:t>
      </w:r>
      <w:r w:rsidRPr="00FB7C7B">
        <w:rPr>
          <w:rFonts w:ascii="Times New Roman" w:hAnsi="Times New Roman" w:cs="Times New Roman"/>
          <w:i/>
          <w:iCs/>
          <w:sz w:val="24"/>
          <w:szCs w:val="24"/>
          <w:lang w:val="ru-RU"/>
        </w:rPr>
        <w:t>Это форма бессознательного, единая для всего общества и заставляющая всех людей одинаково воспринимать определённые вещи. Структуры мозга, отвечающие за коллективное бессознательное, заложены в наших генах</w:t>
      </w:r>
      <w:r w:rsidRPr="00301D38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50B24A2B" w14:textId="77777777" w:rsidR="00301D38" w:rsidRPr="00FB7C7B" w:rsidRDefault="00301D38" w:rsidP="00FB7C7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301D38">
        <w:rPr>
          <w:rFonts w:ascii="Times New Roman" w:hAnsi="Times New Roman" w:cs="Times New Roman"/>
          <w:sz w:val="28"/>
          <w:szCs w:val="28"/>
          <w:lang w:val="ru-RU"/>
        </w:rPr>
        <w:t xml:space="preserve">Архетипы. </w:t>
      </w:r>
      <w:r w:rsidRPr="00FB7C7B">
        <w:rPr>
          <w:rFonts w:ascii="Times New Roman" w:hAnsi="Times New Roman" w:cs="Times New Roman"/>
          <w:i/>
          <w:iCs/>
          <w:sz w:val="24"/>
          <w:szCs w:val="24"/>
          <w:lang w:val="ru-RU"/>
        </w:rPr>
        <w:t>Это структурные элементы коллективного бессознательного. Согласно определению, данному Юнгом, архетипы – это унаследованные предрасположенности к определённым образам. Он сравнивает (но не отождествляет) их с инстинктами, подразумевая, что они на глубинном уровне управляют нашим поведением.</w:t>
      </w:r>
    </w:p>
    <w:p w14:paraId="13E4BFC5" w14:textId="62D4213F" w:rsidR="00301D38" w:rsidRDefault="00301D38" w:rsidP="00FB7C7B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301D38">
        <w:rPr>
          <w:rFonts w:ascii="Times New Roman" w:hAnsi="Times New Roman" w:cs="Times New Roman"/>
          <w:sz w:val="28"/>
          <w:szCs w:val="28"/>
          <w:lang w:val="ru-RU"/>
        </w:rPr>
        <w:t xml:space="preserve">Индивидуация. </w:t>
      </w:r>
      <w:r w:rsidRPr="00FB7C7B">
        <w:rPr>
          <w:rFonts w:ascii="Times New Roman" w:hAnsi="Times New Roman" w:cs="Times New Roman"/>
          <w:i/>
          <w:iCs/>
          <w:sz w:val="24"/>
          <w:szCs w:val="24"/>
          <w:lang w:val="ru-RU"/>
        </w:rPr>
        <w:t>Это процесс становления личности, который превращает индивида в самостоятельную единицу, стремящуюся к самореализации.</w:t>
      </w:r>
    </w:p>
    <w:p w14:paraId="7328E478" w14:textId="77777777" w:rsidR="00FB7C7B" w:rsidRPr="00FB7C7B" w:rsidRDefault="00FB7C7B" w:rsidP="00FB7C7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B7C7B">
        <w:rPr>
          <w:rFonts w:ascii="Times New Roman" w:hAnsi="Times New Roman" w:cs="Times New Roman"/>
          <w:sz w:val="28"/>
          <w:szCs w:val="28"/>
          <w:lang w:val="ru-RU"/>
        </w:rPr>
        <w:t xml:space="preserve">экстраверт – </w:t>
      </w:r>
      <w:r w:rsidRPr="00FB7C7B">
        <w:rPr>
          <w:rFonts w:ascii="Times New Roman" w:hAnsi="Times New Roman" w:cs="Times New Roman"/>
          <w:i/>
          <w:iCs/>
          <w:sz w:val="24"/>
          <w:szCs w:val="24"/>
          <w:lang w:val="ru-RU"/>
        </w:rPr>
        <w:t>человек, открытый для внешнего мира, всегда заинтересованный в общении с окружающими;</w:t>
      </w:r>
    </w:p>
    <w:p w14:paraId="4CD0ED6D" w14:textId="02D1BCD8" w:rsidR="00301D38" w:rsidRPr="00FB7C7B" w:rsidRDefault="00FB7C7B" w:rsidP="00FB7C7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B7C7B">
        <w:rPr>
          <w:rFonts w:ascii="Times New Roman" w:hAnsi="Times New Roman" w:cs="Times New Roman"/>
          <w:sz w:val="28"/>
          <w:szCs w:val="28"/>
          <w:lang w:val="ru-RU"/>
        </w:rPr>
        <w:t xml:space="preserve">интроверт – </w:t>
      </w:r>
      <w:r w:rsidRPr="00FB7C7B">
        <w:rPr>
          <w:rFonts w:ascii="Times New Roman" w:hAnsi="Times New Roman" w:cs="Times New Roman"/>
          <w:i/>
          <w:iCs/>
          <w:sz w:val="24"/>
          <w:szCs w:val="24"/>
          <w:lang w:val="ru-RU"/>
        </w:rPr>
        <w:t>человек, стремящийся закрыться от внешнего мира, ценящий уединение и предпочитающий общаться лишь с небольшим кругом близких людей.</w:t>
      </w:r>
    </w:p>
    <w:p w14:paraId="4063AD8E" w14:textId="77777777" w:rsidR="00301D38" w:rsidRDefault="00301D38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F0E027" w14:textId="77777777" w:rsidR="00FB7C7B" w:rsidRDefault="00FB7C7B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705B28" w14:textId="77777777" w:rsidR="00FB7C7B" w:rsidRDefault="00FB7C7B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DEEFB8" w14:textId="6BF5BD69" w:rsidR="00FB7C7B" w:rsidRPr="006B16C9" w:rsidRDefault="00FB7C7B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4 Школы психоанализа</w:t>
      </w:r>
    </w:p>
    <w:p w14:paraId="284E42FE" w14:textId="77777777" w:rsidR="00084A49" w:rsidRPr="00084A49" w:rsidRDefault="00084A49" w:rsidP="00FB7C7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A49">
        <w:rPr>
          <w:rFonts w:ascii="Times New Roman" w:hAnsi="Times New Roman" w:cs="Times New Roman"/>
          <w:sz w:val="28"/>
          <w:szCs w:val="28"/>
          <w:lang w:val="ru-RU"/>
        </w:rPr>
        <w:t>В связи с тем, что ученики Фрейда были не согласны с ним во многих вещах, появилось множество школ, которые в разной степени отходили от изначальных идей психоаналитика.</w:t>
      </w:r>
    </w:p>
    <w:p w14:paraId="5D6CC47E" w14:textId="77777777" w:rsidR="00084A49" w:rsidRPr="00084A49" w:rsidRDefault="00084A49" w:rsidP="00FB7C7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A49">
        <w:rPr>
          <w:rFonts w:ascii="Times New Roman" w:hAnsi="Times New Roman" w:cs="Times New Roman"/>
          <w:sz w:val="28"/>
          <w:szCs w:val="28"/>
          <w:lang w:val="ru-RU"/>
        </w:rPr>
        <w:t>Наиболее известные школы:</w:t>
      </w:r>
    </w:p>
    <w:p w14:paraId="30BAF4C9" w14:textId="77777777" w:rsidR="00084A49" w:rsidRPr="00084A49" w:rsidRDefault="00084A49" w:rsidP="00FB7C7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A49">
        <w:rPr>
          <w:rFonts w:ascii="Times New Roman" w:hAnsi="Times New Roman" w:cs="Times New Roman"/>
          <w:sz w:val="28"/>
          <w:szCs w:val="28"/>
          <w:lang w:val="ru-RU"/>
        </w:rPr>
        <w:t>Фрейдианская школа. Основанная на работах Зигмунда Фрейда, эта школа акцентирует внимание на роли бессознательных процессов, внутренних конфликтов и детского развития в структуре личности. Основными концепциями здесь являются ид, эго и суперэго, комплексы и психо сексуальные стадии.</w:t>
      </w:r>
    </w:p>
    <w:p w14:paraId="0F4D82C9" w14:textId="77777777" w:rsidR="00084A49" w:rsidRPr="00084A49" w:rsidRDefault="00084A49" w:rsidP="00FB7C7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A49">
        <w:rPr>
          <w:rFonts w:ascii="Times New Roman" w:hAnsi="Times New Roman" w:cs="Times New Roman"/>
          <w:sz w:val="28"/>
          <w:szCs w:val="28"/>
          <w:lang w:val="ru-RU"/>
        </w:rPr>
        <w:t>Школа эго-психологии. Это направление зародилось в начале XX века и связано с именем выдающегося психолога Эрика Эриксона, который предложил идею о том, что развитие личности происходит в процессе решения возрастных задач и кризисов. Основными понятиями эго-психологии являются идентичность, самооценка, защитные механизмы, социальные роли, а также проблемы адаптации и интеграции личности.</w:t>
      </w:r>
    </w:p>
    <w:p w14:paraId="2B9F229A" w14:textId="77777777" w:rsidR="00084A49" w:rsidRPr="00084A49" w:rsidRDefault="00084A49" w:rsidP="00FB7C7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A49">
        <w:rPr>
          <w:rFonts w:ascii="Times New Roman" w:hAnsi="Times New Roman" w:cs="Times New Roman"/>
          <w:sz w:val="28"/>
          <w:szCs w:val="28"/>
          <w:lang w:val="ru-RU"/>
        </w:rPr>
        <w:t>Интерперсональный психоанализ — это направление психоанализа, которое фокусируется на межличностных отношениях и взаимодействии между людьми. Это направление основано на работах американского психолога Гарри Салливана. Этот подход также включает в себя анализ взаимодействия между индивидуумом и обществом, а также между индивидуумами и различными социальными институтами.</w:t>
      </w:r>
    </w:p>
    <w:p w14:paraId="12FF2FA9" w14:textId="77777777" w:rsidR="00084A49" w:rsidRDefault="00084A49" w:rsidP="00FB7C7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A49">
        <w:rPr>
          <w:rFonts w:ascii="Times New Roman" w:hAnsi="Times New Roman" w:cs="Times New Roman"/>
          <w:sz w:val="28"/>
          <w:szCs w:val="28"/>
          <w:lang w:val="ru-RU"/>
        </w:rPr>
        <w:t>Культурно-историческая школа. Эта школа концентрируется на работах Льва Выготского и его последователей, которые выделяют важность влияния культуры, истории и социальных контекстов на психическое развитие и формирование личности.</w:t>
      </w:r>
    </w:p>
    <w:p w14:paraId="2D8508AB" w14:textId="75478C19" w:rsidR="000227B9" w:rsidRPr="000227B9" w:rsidRDefault="000227B9" w:rsidP="000227B9">
      <w:pPr>
        <w:ind w:firstLine="6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7B9">
        <w:rPr>
          <w:rFonts w:ascii="Times New Roman" w:hAnsi="Times New Roman" w:cs="Times New Roman"/>
          <w:sz w:val="28"/>
          <w:szCs w:val="28"/>
          <w:lang w:val="ru-RU"/>
        </w:rPr>
        <w:t>Гуманистический психоанализ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227B9">
        <w:rPr>
          <w:rFonts w:ascii="Times New Roman" w:hAnsi="Times New Roman" w:cs="Times New Roman"/>
          <w:sz w:val="28"/>
          <w:szCs w:val="28"/>
          <w:lang w:val="ru-RU"/>
        </w:rPr>
        <w:t>В основе этого подхода лежит идея о социальной обусловленности психического развития человека и понимание его в контексте общественных условий жизни</w:t>
      </w:r>
    </w:p>
    <w:p w14:paraId="4ED05B1C" w14:textId="77777777" w:rsidR="000227B9" w:rsidRPr="00084A49" w:rsidRDefault="000227B9" w:rsidP="00FB7C7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BC4002" w14:textId="62D42555" w:rsidR="00084A49" w:rsidRDefault="00084A49" w:rsidP="00FB7C7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A49">
        <w:rPr>
          <w:rFonts w:ascii="Times New Roman" w:hAnsi="Times New Roman" w:cs="Times New Roman"/>
          <w:sz w:val="28"/>
          <w:szCs w:val="28"/>
          <w:lang w:val="ru-RU"/>
        </w:rPr>
        <w:t>Это лишь небольшая часть школ психоанализа, которых на самом деле гораздо больше и каждая имеет свои особенности и уникальный вклад в понимание человеческой психики.</w:t>
      </w:r>
    </w:p>
    <w:p w14:paraId="284E8B99" w14:textId="77777777" w:rsidR="00FB7C7B" w:rsidRDefault="00FB7C7B" w:rsidP="00FB7C7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0AFF91" w14:textId="77777777" w:rsidR="000227B9" w:rsidRDefault="000227B9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688D53" w14:textId="77777777" w:rsidR="000227B9" w:rsidRDefault="000227B9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D91DE7" w14:textId="74FB2933" w:rsidR="006B16C9" w:rsidRDefault="00FB7C7B" w:rsidP="00FB7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5 Бессознательное</w:t>
      </w:r>
    </w:p>
    <w:p w14:paraId="343075FB" w14:textId="41937144" w:rsidR="006B16C9" w:rsidRPr="006B68BF" w:rsidRDefault="006B16C9" w:rsidP="00FB7C7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68BF">
        <w:rPr>
          <w:rFonts w:ascii="Times New Roman" w:hAnsi="Times New Roman" w:cs="Times New Roman"/>
          <w:sz w:val="28"/>
          <w:szCs w:val="28"/>
          <w:lang w:val="ru-RU"/>
        </w:rPr>
        <w:t>Центральным понятием психоанализа является бессознательное - часть психики, содержащая запретные желания, травмы и конфликты. Фрейд считал, что большинство наших мыслей, чувств и поведения уходят корнями в этот бессознательный уровень. Основная цель психоанализа - понять эти бессознательные процессы и помочь человеку осознать их, чтобы преодолеть внутренние конфликты и улучшить качество своей жизни.</w:t>
      </w:r>
    </w:p>
    <w:p w14:paraId="100D0E2F" w14:textId="09F721DC" w:rsidR="006B68BF" w:rsidRPr="0069282C" w:rsidRDefault="006B68BF" w:rsidP="00FB7C7B">
      <w:pPr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9282C">
        <w:rPr>
          <w:rFonts w:ascii="Times New Roman" w:eastAsia="Times New Roman" w:hAnsi="Times New Roman" w:cs="Times New Roman"/>
          <w:sz w:val="28"/>
          <w:lang w:val="ru-RU"/>
        </w:rPr>
        <w:t xml:space="preserve">Зигмунд Фрейд утверждал, что многие наши действия происходят на бессознательном уровне, без осознания. Подсознательно мы вытесняем свои скрытые желания и фантазии, которые не соответствуют общественной морали и нормам поведения, или слишком беспокоят нас, чтобы стать осознанными. Фрейд изучал, как эти скрытые мотивы проявляются в сновидениях, невротических симптомах и творчестве. Он обнаружил, что основным регулятором поведения человека являются его влечения и желания. </w:t>
      </w:r>
    </w:p>
    <w:p w14:paraId="3E22D172" w14:textId="04241085" w:rsidR="005A5629" w:rsidRPr="00FB7C7B" w:rsidRDefault="005A5629" w:rsidP="00FB7C7B">
      <w:pPr>
        <w:ind w:firstLine="709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Карл Густав Юнг в свою очередь считал </w:t>
      </w:r>
      <w:r w:rsidRPr="00D64B20">
        <w:rPr>
          <w:rFonts w:ascii="Times New Roman" w:eastAsia="Times New Roman" w:hAnsi="Times New Roman" w:cs="Times New Roman"/>
          <w:sz w:val="28"/>
          <w:lang w:val="ru-RU"/>
        </w:rPr>
        <w:t>помимо индивидуального бессознательного существует коллективное бессознательное, которое содержит архетипы – универсальные образы, присущие всему человечеству.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A6267E">
        <w:rPr>
          <w:rFonts w:ascii="Times New Roman" w:eastAsia="Times New Roman" w:hAnsi="Times New Roman" w:cs="Times New Roman"/>
          <w:sz w:val="28"/>
          <w:lang w:val="ru-RU"/>
        </w:rPr>
        <w:t>Он выделял такие архетипы, как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FB7C7B">
        <w:rPr>
          <w:rFonts w:ascii="Times New Roman" w:eastAsia="Times New Roman" w:hAnsi="Times New Roman" w:cs="Times New Roman"/>
          <w:sz w:val="28"/>
          <w:lang w:val="ru-RU"/>
        </w:rPr>
        <w:t>анима, анимус, эго, персона, самость, тень</w:t>
      </w:r>
      <w:r w:rsidRPr="00A6267E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FB7C7B" w:rsidRPr="00FB7C7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(анима – женская составляющая бессознательного, источник чувств; анимус – мужская составляющая бессознательного, источник мнения (иррационального, как и чувства анимы); эго – элемент личности, ощущаемый центральным и отвечающий за ощущение своей идентичности; персона – элемент, отвечающий за то, как человек видит себя со стороны и как позиционирует себя для окружающих; самость – подлинный центральный элемент личности, отвечающий за то, что человек в действительности собой представляет (а не то, как себя видит или позиционирует); тень – это архетип, образованный установками, которые личность отрицает, поскольку они не соответствуют её представлениям о себе.)</w:t>
      </w:r>
    </w:p>
    <w:p w14:paraId="59261E20" w14:textId="74961EA7" w:rsidR="006B68BF" w:rsidRDefault="005A5629" w:rsidP="00FB7C7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5629">
        <w:rPr>
          <w:rFonts w:ascii="Times New Roman" w:hAnsi="Times New Roman" w:cs="Times New Roman"/>
          <w:sz w:val="28"/>
          <w:szCs w:val="28"/>
          <w:lang w:val="ru-RU"/>
        </w:rPr>
        <w:t>В отличие от них, Фромм исходит в своем учении из социального бессознательного, которое не является уровнем или элементом человеческой психики. По его мнению, социальное бессознательное – это идеи, настроения, переживания людей, нормы и правила поведения, которые не осознаются человеком и сформированы под влиянием общества.</w:t>
      </w:r>
    </w:p>
    <w:p w14:paraId="75A04229" w14:textId="77777777" w:rsidR="00FB7C7B" w:rsidRDefault="00FB7C7B" w:rsidP="00FB7C7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E8737E" w14:textId="0F23C87C" w:rsidR="00FB7C7B" w:rsidRDefault="00FB7C7B" w:rsidP="00FB7C7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6 Ид, Эго и Суперэго</w:t>
      </w:r>
    </w:p>
    <w:p w14:paraId="6898069D" w14:textId="77777777" w:rsidR="00FB7C7B" w:rsidRDefault="00FB7C7B" w:rsidP="00FB7C7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68BF">
        <w:rPr>
          <w:rFonts w:ascii="Times New Roman" w:hAnsi="Times New Roman" w:cs="Times New Roman"/>
          <w:sz w:val="28"/>
          <w:szCs w:val="28"/>
          <w:lang w:val="ru-RU"/>
        </w:rPr>
        <w:t>Одна из основных концепций психоанализа состоит в том, чтобы разделить психику на три части: Ид, эго и суперэго. Ид — это часть психики, содержащая основные инстинкты и желания. Эго — это рациональная</w:t>
      </w:r>
      <w:r w:rsidRPr="00084A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68BF">
        <w:rPr>
          <w:rFonts w:ascii="Times New Roman" w:hAnsi="Times New Roman" w:cs="Times New Roman"/>
          <w:sz w:val="28"/>
          <w:szCs w:val="28"/>
          <w:lang w:val="ru-RU"/>
        </w:rPr>
        <w:t xml:space="preserve">и разумная часть личности, которая стремится удовлетворить желания Ид </w:t>
      </w:r>
      <w:r w:rsidRPr="006B68BF">
        <w:rPr>
          <w:rFonts w:ascii="Times New Roman" w:hAnsi="Times New Roman" w:cs="Times New Roman"/>
          <w:sz w:val="28"/>
          <w:szCs w:val="28"/>
          <w:lang w:val="ru-RU"/>
        </w:rPr>
        <w:lastRenderedPageBreak/>
        <w:t>перед лицом реальности внешнего мира. Суперэго — это внутренняя инстанция морали и совести, которая вдохновляет нас на то, что правильно и что неправильно.</w:t>
      </w:r>
    </w:p>
    <w:p w14:paraId="2B429851" w14:textId="77777777" w:rsidR="00FB7C7B" w:rsidRDefault="00FB7C7B" w:rsidP="00FB7C7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16C9">
        <w:rPr>
          <w:rFonts w:ascii="Times New Roman" w:hAnsi="Times New Roman" w:cs="Times New Roman"/>
          <w:sz w:val="28"/>
          <w:szCs w:val="28"/>
          <w:lang w:val="ru-RU"/>
        </w:rPr>
        <w:t>Ид (Оно) - источник психической энергии, аспект личности, включающий в себя преимущественно инстинкты.</w:t>
      </w:r>
    </w:p>
    <w:p w14:paraId="34DA28C1" w14:textId="77777777" w:rsidR="00FB7C7B" w:rsidRPr="006B16C9" w:rsidRDefault="00FB7C7B" w:rsidP="00FB7C7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16C9">
        <w:rPr>
          <w:rFonts w:ascii="Times New Roman" w:hAnsi="Times New Roman" w:cs="Times New Roman"/>
          <w:sz w:val="28"/>
          <w:szCs w:val="28"/>
          <w:lang w:val="ru-RU"/>
        </w:rPr>
        <w:t>Эго - структурный компонент личности, ответственный за направление и контролирование инстинктов.</w:t>
      </w:r>
    </w:p>
    <w:p w14:paraId="2F5EF2DE" w14:textId="54939FB3" w:rsidR="00FB7C7B" w:rsidRDefault="00FB7C7B" w:rsidP="00FB7C7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16C9">
        <w:rPr>
          <w:rFonts w:ascii="Times New Roman" w:hAnsi="Times New Roman" w:cs="Times New Roman"/>
          <w:sz w:val="28"/>
          <w:szCs w:val="28"/>
          <w:lang w:val="ru-RU"/>
        </w:rPr>
        <w:t>Супер-эго — моральный аспект личности, ответственный за усваивание родительских и общественных ценностей и стандартов.</w:t>
      </w:r>
    </w:p>
    <w:p w14:paraId="7D8B5D85" w14:textId="77777777" w:rsidR="006B16C9" w:rsidRDefault="006B16C9" w:rsidP="00FB7C7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80DB45" w14:textId="23C1B5A1" w:rsidR="00FB7C7B" w:rsidRDefault="00FB7C7B" w:rsidP="00FB7C7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7 Вывод</w:t>
      </w:r>
    </w:p>
    <w:p w14:paraId="765A4361" w14:textId="625A70D0" w:rsidR="000227B9" w:rsidRPr="000227B9" w:rsidRDefault="000227B9" w:rsidP="00FB7C7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7B9">
        <w:rPr>
          <w:sz w:val="28"/>
          <w:szCs w:val="28"/>
          <w:lang w:val="ru-RU"/>
        </w:rPr>
        <w:t>Таким образом, психоанализ представляет собой важную и влиятельную психологическую теорию и метод психотерапии, которые продолжают оказывать значительное влияние на современную психологию</w:t>
      </w:r>
      <w:r>
        <w:rPr>
          <w:sz w:val="28"/>
          <w:szCs w:val="28"/>
          <w:lang w:val="ru-RU"/>
        </w:rPr>
        <w:t>.</w:t>
      </w:r>
    </w:p>
    <w:p w14:paraId="332F400C" w14:textId="668FB8F1" w:rsidR="006B68BF" w:rsidRDefault="006B68BF" w:rsidP="00FB7C7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68BF">
        <w:rPr>
          <w:rFonts w:ascii="Times New Roman" w:hAnsi="Times New Roman" w:cs="Times New Roman"/>
          <w:sz w:val="28"/>
          <w:szCs w:val="28"/>
          <w:lang w:val="ru-RU"/>
        </w:rPr>
        <w:t>Хотя воздействие психоанализа на психиатрию и психиатров, придерживающихся этого метода, все еще значительно, его эффективность постоянно подвергается сомнению, особенно в контексте влияния научно обоснованной медицины и распространения альтернативных методов, таких как когнитивно-поведенческая терапия.</w:t>
      </w:r>
    </w:p>
    <w:p w14:paraId="4A7617F4" w14:textId="77777777" w:rsidR="00084A49" w:rsidRPr="006B16C9" w:rsidRDefault="00084A49" w:rsidP="00084A49">
      <w:pPr>
        <w:ind w:firstLine="708"/>
        <w:rPr>
          <w:lang w:val="ru-RU"/>
        </w:rPr>
      </w:pPr>
    </w:p>
    <w:sectPr w:rsidR="00084A49" w:rsidRPr="006B16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437C4" w14:textId="77777777" w:rsidR="00AB6D19" w:rsidRDefault="00AB6D19" w:rsidP="006B68BF">
      <w:pPr>
        <w:spacing w:after="0" w:line="240" w:lineRule="auto"/>
      </w:pPr>
      <w:r>
        <w:separator/>
      </w:r>
    </w:p>
  </w:endnote>
  <w:endnote w:type="continuationSeparator" w:id="0">
    <w:p w14:paraId="31938B43" w14:textId="77777777" w:rsidR="00AB6D19" w:rsidRDefault="00AB6D19" w:rsidP="006B6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04DBC" w14:textId="77777777" w:rsidR="00AB6D19" w:rsidRDefault="00AB6D19" w:rsidP="006B68BF">
      <w:pPr>
        <w:spacing w:after="0" w:line="240" w:lineRule="auto"/>
      </w:pPr>
      <w:r>
        <w:separator/>
      </w:r>
    </w:p>
  </w:footnote>
  <w:footnote w:type="continuationSeparator" w:id="0">
    <w:p w14:paraId="3A554264" w14:textId="77777777" w:rsidR="00AB6D19" w:rsidRDefault="00AB6D19" w:rsidP="006B68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EA5558"/>
    <w:multiLevelType w:val="multilevel"/>
    <w:tmpl w:val="B70A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6244A8"/>
    <w:multiLevelType w:val="hybridMultilevel"/>
    <w:tmpl w:val="671ADF3C"/>
    <w:lvl w:ilvl="0" w:tplc="A8C2AA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9E0B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1CF9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5857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365D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A021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7C50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744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2AE0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19704171">
    <w:abstractNumId w:val="0"/>
  </w:num>
  <w:num w:numId="2" w16cid:durableId="1046762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F2"/>
    <w:rsid w:val="00007EBD"/>
    <w:rsid w:val="000227B9"/>
    <w:rsid w:val="00084A49"/>
    <w:rsid w:val="00120E33"/>
    <w:rsid w:val="0025029A"/>
    <w:rsid w:val="00301D38"/>
    <w:rsid w:val="005A5629"/>
    <w:rsid w:val="006B16C9"/>
    <w:rsid w:val="006B68BF"/>
    <w:rsid w:val="008B2027"/>
    <w:rsid w:val="00AB6D19"/>
    <w:rsid w:val="00BF45F2"/>
    <w:rsid w:val="00E66E37"/>
    <w:rsid w:val="00EF086D"/>
    <w:rsid w:val="00FB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5A693"/>
  <w15:docId w15:val="{BF568A6D-E6C3-43F5-9E49-A30129381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6B68BF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a4">
    <w:name w:val="Текст сноски Знак"/>
    <w:basedOn w:val="a0"/>
    <w:link w:val="a3"/>
    <w:uiPriority w:val="99"/>
    <w:semiHidden/>
    <w:rsid w:val="006B68BF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a5">
    <w:name w:val="footnote reference"/>
    <w:basedOn w:val="a0"/>
    <w:uiPriority w:val="99"/>
    <w:unhideWhenUsed/>
    <w:rsid w:val="006B68B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1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4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1597</Words>
  <Characters>10062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2023-12-15T16:58:00Z</dcterms:created>
  <dcterms:modified xsi:type="dcterms:W3CDTF">2023-12-16T12:01:00Z</dcterms:modified>
</cp:coreProperties>
</file>