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B8851" w14:textId="5ECFD46C" w:rsidR="00A6267E" w:rsidRPr="00A6267E" w:rsidRDefault="00A6267E" w:rsidP="00A6267E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val="ru-RU" w:eastAsia="ru-RU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86425DB" wp14:editId="71302387">
            <wp:simplePos x="0" y="0"/>
            <wp:positionH relativeFrom="margin">
              <wp:posOffset>2558415</wp:posOffset>
            </wp:positionH>
            <wp:positionV relativeFrom="paragraph">
              <wp:posOffset>-262890</wp:posOffset>
            </wp:positionV>
            <wp:extent cx="809625" cy="1056640"/>
            <wp:effectExtent l="0" t="0" r="0" b="0"/>
            <wp:wrapTopAndBottom/>
            <wp:docPr id="1264950965" name="Рисунок 1" descr="Изображение выглядит как текст, эмблема, символ, герб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950965" name="Рисунок 1" descr="Изображение выглядит как текст, эмблема, символ, герб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A9778C" w14:textId="7DE86040" w:rsidR="00A6267E" w:rsidRPr="00A6267E" w:rsidRDefault="00A6267E" w:rsidP="00A6267E">
      <w:pPr>
        <w:overflowPunct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575C13D1" w14:textId="77777777" w:rsidR="00A6267E" w:rsidRPr="00A6267E" w:rsidRDefault="00A6267E" w:rsidP="00A6267E">
      <w:pPr>
        <w:overflowPunct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A6267E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Министерство образования и науки РФ</w:t>
      </w:r>
    </w:p>
    <w:p w14:paraId="02713097" w14:textId="77777777" w:rsidR="00A6267E" w:rsidRPr="00A6267E" w:rsidRDefault="00A6267E" w:rsidP="00A6267E">
      <w:pPr>
        <w:overflowPunct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A6267E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_______________________________________________</w:t>
      </w:r>
    </w:p>
    <w:p w14:paraId="4B61C767" w14:textId="77777777" w:rsidR="00A6267E" w:rsidRPr="00A6267E" w:rsidRDefault="00A6267E" w:rsidP="00A6267E">
      <w:pPr>
        <w:overflowPunct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A6267E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Государственное образовательное учреждение</w:t>
      </w:r>
    </w:p>
    <w:p w14:paraId="012B9D41" w14:textId="77777777" w:rsidR="00A6267E" w:rsidRPr="00A6267E" w:rsidRDefault="00A6267E" w:rsidP="00A6267E">
      <w:pPr>
        <w:overflowPunct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A6267E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высшего профессионального образования</w:t>
      </w:r>
    </w:p>
    <w:p w14:paraId="013C8123" w14:textId="77777777" w:rsidR="00A6267E" w:rsidRPr="00A6267E" w:rsidRDefault="00A6267E" w:rsidP="00A6267E">
      <w:pPr>
        <w:overflowPunct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A6267E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Санкт-Петербургский государственный технологический институт</w:t>
      </w:r>
    </w:p>
    <w:p w14:paraId="0932C9E0" w14:textId="77777777" w:rsidR="00A6267E" w:rsidRPr="00A6267E" w:rsidRDefault="00A6267E" w:rsidP="00A6267E">
      <w:pPr>
        <w:overflowPunct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A6267E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(технический университет)</w:t>
      </w:r>
    </w:p>
    <w:p w14:paraId="7C775127" w14:textId="77777777" w:rsidR="00A6267E" w:rsidRPr="00A6267E" w:rsidRDefault="00A6267E" w:rsidP="00A6267E">
      <w:pPr>
        <w:overflowPunct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A6267E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_________________________________________________________</w:t>
      </w:r>
    </w:p>
    <w:p w14:paraId="08712E45" w14:textId="77777777" w:rsidR="00A6267E" w:rsidRPr="00A6267E" w:rsidRDefault="00A6267E" w:rsidP="00A6267E">
      <w:pPr>
        <w:overflowPunct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A6267E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Кафедра философии</w:t>
      </w:r>
    </w:p>
    <w:p w14:paraId="7908B334" w14:textId="77777777" w:rsidR="00A6267E" w:rsidRPr="00A6267E" w:rsidRDefault="00A6267E" w:rsidP="00A6267E">
      <w:pPr>
        <w:overflowPunct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5DCFBD30" w14:textId="77777777" w:rsidR="00A6267E" w:rsidRPr="00A6267E" w:rsidRDefault="00A6267E" w:rsidP="00A6267E">
      <w:pPr>
        <w:overflowPunct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0599B87A" w14:textId="77777777" w:rsidR="00A6267E" w:rsidRPr="00A6267E" w:rsidRDefault="00A6267E" w:rsidP="00A6267E">
      <w:pPr>
        <w:overflowPunct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7546D238" w14:textId="3A11A2BB" w:rsidR="00A6267E" w:rsidRPr="00A6267E" w:rsidRDefault="00A6267E" w:rsidP="00A6267E">
      <w:pPr>
        <w:shd w:val="clear" w:color="auto" w:fill="FFFFFF"/>
        <w:overflowPunct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0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 w:hint="eastAsia"/>
          <w:kern w:val="0"/>
          <w:sz w:val="24"/>
          <w:szCs w:val="20"/>
          <w:lang w:val="ru-RU" w:eastAsia="ru-RU"/>
          <w14:ligatures w14:val="none"/>
        </w:rPr>
        <w:t>С</w:t>
      </w:r>
      <w:r>
        <w:rPr>
          <w:rFonts w:ascii="Times New Roman" w:eastAsia="Times New Roman" w:hAnsi="Times New Roman" w:cs="Times New Roman"/>
          <w:kern w:val="0"/>
          <w:sz w:val="24"/>
          <w:szCs w:val="20"/>
          <w:lang w:val="ru-RU" w:eastAsia="ru-RU"/>
          <w14:ligatures w14:val="none"/>
        </w:rPr>
        <w:t>УЩНОСТЬ ЧЕЛОВЕКА В ФИЛОСОФИИ ПСИХОАНАЛИЗА</w:t>
      </w:r>
    </w:p>
    <w:p w14:paraId="38FBAD7F" w14:textId="06239C77" w:rsidR="00A6267E" w:rsidRPr="00A6267E" w:rsidRDefault="00620318" w:rsidP="00A6267E">
      <w:pPr>
        <w:shd w:val="clear" w:color="auto" w:fill="FFFFFF"/>
        <w:overflowPunct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эссе</w:t>
      </w:r>
    </w:p>
    <w:p w14:paraId="2A3BC46B" w14:textId="77777777" w:rsidR="00A6267E" w:rsidRPr="00A6267E" w:rsidRDefault="00A6267E" w:rsidP="00A6267E">
      <w:pPr>
        <w:shd w:val="clear" w:color="auto" w:fill="FFFFFF"/>
        <w:overflowPunct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51EB0A32" w14:textId="77777777" w:rsidR="00A6267E" w:rsidRPr="00A6267E" w:rsidRDefault="00A6267E" w:rsidP="00A6267E">
      <w:pPr>
        <w:shd w:val="clear" w:color="auto" w:fill="FFFFFF"/>
        <w:overflowPunct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40F30B63" w14:textId="77777777" w:rsidR="00A6267E" w:rsidRPr="00A6267E" w:rsidRDefault="00A6267E" w:rsidP="00A6267E">
      <w:pPr>
        <w:shd w:val="clear" w:color="auto" w:fill="FFFFFF"/>
        <w:overflowPunct w:val="0"/>
        <w:autoSpaceDE w:val="0"/>
        <w:autoSpaceDN w:val="0"/>
        <w:adjustRightInd w:val="0"/>
        <w:spacing w:after="0" w:line="276" w:lineRule="auto"/>
        <w:ind w:left="5529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A6267E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Выполнил студент</w:t>
      </w:r>
    </w:p>
    <w:p w14:paraId="4708AC08" w14:textId="77777777" w:rsidR="00A6267E" w:rsidRPr="00A6267E" w:rsidRDefault="00A6267E" w:rsidP="00A6267E">
      <w:pPr>
        <w:shd w:val="clear" w:color="auto" w:fill="FFFFFF"/>
        <w:overflowPunct w:val="0"/>
        <w:autoSpaceDE w:val="0"/>
        <w:autoSpaceDN w:val="0"/>
        <w:adjustRightInd w:val="0"/>
        <w:spacing w:after="0" w:line="276" w:lineRule="auto"/>
        <w:ind w:left="5529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A6267E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124 учебной группы </w:t>
      </w:r>
    </w:p>
    <w:p w14:paraId="32BC8B4B" w14:textId="77777777" w:rsidR="00A6267E" w:rsidRPr="00A6267E" w:rsidRDefault="00A6267E" w:rsidP="00A6267E">
      <w:pPr>
        <w:pBdr>
          <w:bottom w:val="single" w:sz="12" w:space="1" w:color="auto"/>
        </w:pBdr>
        <w:shd w:val="clear" w:color="auto" w:fill="FFFFFF"/>
        <w:overflowPunct w:val="0"/>
        <w:autoSpaceDE w:val="0"/>
        <w:autoSpaceDN w:val="0"/>
        <w:adjustRightInd w:val="0"/>
        <w:spacing w:after="0" w:line="276" w:lineRule="auto"/>
        <w:ind w:left="5529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A6267E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Леготин Андрей Александрович</w:t>
      </w:r>
    </w:p>
    <w:p w14:paraId="063894AA" w14:textId="77777777" w:rsidR="00A6267E" w:rsidRPr="00A6267E" w:rsidRDefault="00A6267E" w:rsidP="00A6267E">
      <w:pPr>
        <w:shd w:val="clear" w:color="auto" w:fill="FFFFFF"/>
        <w:overflowPunct w:val="0"/>
        <w:autoSpaceDE w:val="0"/>
        <w:autoSpaceDN w:val="0"/>
        <w:adjustRightInd w:val="0"/>
        <w:spacing w:after="0" w:line="276" w:lineRule="auto"/>
        <w:ind w:left="5529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A6267E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(фамилия, имя, отчество)</w:t>
      </w:r>
    </w:p>
    <w:p w14:paraId="43ABFE1F" w14:textId="77777777" w:rsidR="00A6267E" w:rsidRPr="00A6267E" w:rsidRDefault="00A6267E" w:rsidP="00A6267E">
      <w:pPr>
        <w:shd w:val="clear" w:color="auto" w:fill="FFFFFF"/>
        <w:overflowPunct w:val="0"/>
        <w:autoSpaceDE w:val="0"/>
        <w:autoSpaceDN w:val="0"/>
        <w:adjustRightInd w:val="0"/>
        <w:spacing w:after="0" w:line="276" w:lineRule="auto"/>
        <w:ind w:left="5529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3840C63A" w14:textId="77777777" w:rsidR="00A6267E" w:rsidRPr="00A6267E" w:rsidRDefault="00A6267E" w:rsidP="00A6267E">
      <w:pPr>
        <w:pBdr>
          <w:bottom w:val="single" w:sz="12" w:space="1" w:color="auto"/>
        </w:pBdr>
        <w:shd w:val="clear" w:color="auto" w:fill="FFFFFF"/>
        <w:overflowPunct w:val="0"/>
        <w:autoSpaceDE w:val="0"/>
        <w:autoSpaceDN w:val="0"/>
        <w:adjustRightInd w:val="0"/>
        <w:spacing w:after="0" w:line="276" w:lineRule="auto"/>
        <w:ind w:left="5529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A6267E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Научный руководитель:</w:t>
      </w:r>
    </w:p>
    <w:p w14:paraId="2801662E" w14:textId="77777777" w:rsidR="00A6267E" w:rsidRPr="00A6267E" w:rsidRDefault="00A6267E" w:rsidP="00A6267E">
      <w:pPr>
        <w:pBdr>
          <w:bottom w:val="single" w:sz="12" w:space="1" w:color="auto"/>
        </w:pBdr>
        <w:shd w:val="clear" w:color="auto" w:fill="FFFFFF"/>
        <w:overflowPunct w:val="0"/>
        <w:autoSpaceDE w:val="0"/>
        <w:autoSpaceDN w:val="0"/>
        <w:adjustRightInd w:val="0"/>
        <w:spacing w:after="0" w:line="276" w:lineRule="auto"/>
        <w:ind w:left="5529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A6267E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Карпухин Сергей Васильевич</w:t>
      </w:r>
    </w:p>
    <w:p w14:paraId="58B9B4A6" w14:textId="77777777" w:rsidR="00A6267E" w:rsidRPr="00A6267E" w:rsidRDefault="00A6267E" w:rsidP="00A6267E">
      <w:pPr>
        <w:shd w:val="clear" w:color="auto" w:fill="FFFFFF"/>
        <w:overflowPunct w:val="0"/>
        <w:autoSpaceDE w:val="0"/>
        <w:autoSpaceDN w:val="0"/>
        <w:adjustRightInd w:val="0"/>
        <w:spacing w:after="0" w:line="276" w:lineRule="auto"/>
        <w:ind w:left="5529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A6267E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(фамилия, имя, отчество)</w:t>
      </w:r>
    </w:p>
    <w:p w14:paraId="67541826" w14:textId="77777777" w:rsidR="00A6267E" w:rsidRPr="00A6267E" w:rsidRDefault="00A6267E" w:rsidP="00A6267E">
      <w:pPr>
        <w:pBdr>
          <w:bottom w:val="single" w:sz="12" w:space="1" w:color="auto"/>
        </w:pBdr>
        <w:shd w:val="clear" w:color="auto" w:fill="FFFFFF"/>
        <w:overflowPunct w:val="0"/>
        <w:autoSpaceDE w:val="0"/>
        <w:autoSpaceDN w:val="0"/>
        <w:adjustRightInd w:val="0"/>
        <w:spacing w:after="0" w:line="276" w:lineRule="auto"/>
        <w:ind w:left="5529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A6267E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Профессор, доктор философских наук</w:t>
      </w:r>
    </w:p>
    <w:p w14:paraId="202F4D76" w14:textId="77777777" w:rsidR="00A6267E" w:rsidRPr="00A6267E" w:rsidRDefault="00A6267E" w:rsidP="00A6267E">
      <w:pPr>
        <w:shd w:val="clear" w:color="auto" w:fill="FFFFFF"/>
        <w:overflowPunct w:val="0"/>
        <w:autoSpaceDE w:val="0"/>
        <w:autoSpaceDN w:val="0"/>
        <w:adjustRightInd w:val="0"/>
        <w:spacing w:after="0" w:line="276" w:lineRule="auto"/>
        <w:ind w:left="5529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A6267E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(ученая степень, ученое звание)</w:t>
      </w:r>
    </w:p>
    <w:p w14:paraId="51BB71AC" w14:textId="77777777" w:rsidR="00A6267E" w:rsidRPr="00A6267E" w:rsidRDefault="00A6267E" w:rsidP="00A6267E">
      <w:pPr>
        <w:shd w:val="clear" w:color="auto" w:fill="FFFFFF"/>
        <w:overflowPunct w:val="0"/>
        <w:autoSpaceDE w:val="0"/>
        <w:autoSpaceDN w:val="0"/>
        <w:adjustRightInd w:val="0"/>
        <w:spacing w:after="0" w:line="276" w:lineRule="auto"/>
        <w:ind w:left="5529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1F04AA1B" w14:textId="77777777" w:rsidR="00A6267E" w:rsidRPr="00A6267E" w:rsidRDefault="00A6267E" w:rsidP="00A6267E">
      <w:pPr>
        <w:shd w:val="clear" w:color="auto" w:fill="FFFFFF"/>
        <w:overflowPunct w:val="0"/>
        <w:autoSpaceDE w:val="0"/>
        <w:autoSpaceDN w:val="0"/>
        <w:adjustRightInd w:val="0"/>
        <w:spacing w:after="0" w:line="276" w:lineRule="auto"/>
        <w:ind w:left="5529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10FE8063" w14:textId="77777777" w:rsidR="00A6267E" w:rsidRPr="00A6267E" w:rsidRDefault="00A6267E" w:rsidP="00A6267E">
      <w:pPr>
        <w:shd w:val="clear" w:color="auto" w:fill="FFFFFF"/>
        <w:overflowPunct w:val="0"/>
        <w:autoSpaceDE w:val="0"/>
        <w:autoSpaceDN w:val="0"/>
        <w:adjustRightInd w:val="0"/>
        <w:spacing w:after="0" w:line="276" w:lineRule="auto"/>
        <w:ind w:left="5529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0E9020BF" w14:textId="77777777" w:rsidR="00A6267E" w:rsidRPr="00A6267E" w:rsidRDefault="00A6267E" w:rsidP="00A6267E">
      <w:pPr>
        <w:shd w:val="clear" w:color="auto" w:fill="FFFFFF"/>
        <w:overflowPunct w:val="0"/>
        <w:autoSpaceDE w:val="0"/>
        <w:autoSpaceDN w:val="0"/>
        <w:adjustRightInd w:val="0"/>
        <w:spacing w:after="0" w:line="276" w:lineRule="auto"/>
        <w:ind w:left="5529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A6267E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Оценка ___________________</w:t>
      </w:r>
    </w:p>
    <w:p w14:paraId="4A44FD81" w14:textId="77777777" w:rsidR="00A6267E" w:rsidRPr="00A6267E" w:rsidRDefault="00A6267E" w:rsidP="00A6267E">
      <w:pPr>
        <w:shd w:val="clear" w:color="auto" w:fill="FFFFFF"/>
        <w:overflowPunct w:val="0"/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53BE0798" w14:textId="77777777" w:rsidR="00A6267E" w:rsidRPr="00A6267E" w:rsidRDefault="00A6267E" w:rsidP="00A6267E">
      <w:pPr>
        <w:shd w:val="clear" w:color="auto" w:fill="FFFFFF"/>
        <w:overflowPunct w:val="0"/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3C3621DE" w14:textId="77777777" w:rsidR="00A6267E" w:rsidRPr="00A6267E" w:rsidRDefault="00A6267E" w:rsidP="00A6267E">
      <w:pPr>
        <w:shd w:val="clear" w:color="auto" w:fill="FFFFFF"/>
        <w:overflowPunct w:val="0"/>
        <w:autoSpaceDE w:val="0"/>
        <w:autoSpaceDN w:val="0"/>
        <w:adjustRightInd w:val="0"/>
        <w:spacing w:after="0" w:line="276" w:lineRule="auto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</w:p>
    <w:p w14:paraId="03BE1EB7" w14:textId="77777777" w:rsidR="00A6267E" w:rsidRPr="00A6267E" w:rsidRDefault="00A6267E" w:rsidP="00A6267E">
      <w:pPr>
        <w:shd w:val="clear" w:color="auto" w:fill="FFFFFF"/>
        <w:overflowPunct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A6267E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 xml:space="preserve">Санкт-Петербург </w:t>
      </w:r>
    </w:p>
    <w:p w14:paraId="2FACF686" w14:textId="77777777" w:rsidR="00A6267E" w:rsidRPr="00A6267E" w:rsidRDefault="00A6267E" w:rsidP="00A6267E">
      <w:pPr>
        <w:shd w:val="clear" w:color="auto" w:fill="FFFFFF"/>
        <w:overflowPunct w:val="0"/>
        <w:autoSpaceDE w:val="0"/>
        <w:autoSpaceDN w:val="0"/>
        <w:adjustRightInd w:val="0"/>
        <w:spacing w:after="0" w:line="276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</w:pPr>
      <w:r w:rsidRPr="00A6267E">
        <w:rPr>
          <w:rFonts w:ascii="Times New Roman" w:eastAsia="Times New Roman" w:hAnsi="Times New Roman" w:cs="Times New Roman"/>
          <w:kern w:val="0"/>
          <w:sz w:val="24"/>
          <w:szCs w:val="24"/>
          <w:lang w:val="ru-RU" w:eastAsia="ru-RU"/>
          <w14:ligatures w14:val="none"/>
        </w:rPr>
        <w:t>2023</w:t>
      </w:r>
    </w:p>
    <w:p w14:paraId="34AB2919" w14:textId="77777777" w:rsidR="00A6267E" w:rsidRDefault="00A6267E">
      <w:pPr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br w:type="page"/>
      </w:r>
    </w:p>
    <w:p w14:paraId="78DA500D" w14:textId="722FF3DC" w:rsidR="0069282C" w:rsidRPr="0069282C" w:rsidRDefault="0069282C" w:rsidP="00E07A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9282C">
        <w:rPr>
          <w:rFonts w:ascii="Times New Roman" w:eastAsia="Times New Roman" w:hAnsi="Times New Roman" w:cs="Times New Roman"/>
          <w:sz w:val="28"/>
          <w:lang w:val="ru-RU"/>
        </w:rPr>
        <w:lastRenderedPageBreak/>
        <w:t>Философия рассматривает сущность человека как одну из наиболее загадочных и глубоких тем для изучения. Эта концепция охватывает ключевые и базовые характеристики, которые образуют человеческое существование и природу. В отличие от прочих форм жизни, человеку свойственно рациональное мышление, способность к абстракции и стремление к пониманию окружающего мира. В этом заключается его природа, которая проявляется через способность к критическому анализу, непрерывному стремлению к саморазвитию и самосовершенствованию.</w:t>
      </w:r>
    </w:p>
    <w:p w14:paraId="4508ADC1" w14:textId="77777777" w:rsidR="0069282C" w:rsidRDefault="0069282C" w:rsidP="00E07A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9282C">
        <w:rPr>
          <w:rFonts w:ascii="Times New Roman" w:eastAsia="Times New Roman" w:hAnsi="Times New Roman" w:cs="Times New Roman"/>
          <w:sz w:val="28"/>
          <w:lang w:val="ru-RU"/>
        </w:rPr>
        <w:t>Однако, природа человека отнюдь не исчерпывается интеллектуальными аспектами. Человеку свойственна эмоциональная сфера, играющая огромную роль во всей его жизни. Благодаря эмоциям и чувствам мы способны устанавливать глубокие связи с окружающим миром, проникаться его сутью и определять свои приоритеты и системы ценностей. Эти чувства и эмоции, в свою очередь, являются основой для нашего самосознания, самоопределения и самооценки.</w:t>
      </w:r>
    </w:p>
    <w:p w14:paraId="3F2FD418" w14:textId="1A6237F0" w:rsidR="00B9468E" w:rsidRPr="0069282C" w:rsidRDefault="00E07AD6" w:rsidP="00E07A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9282C">
        <w:rPr>
          <w:rFonts w:ascii="Times New Roman" w:eastAsia="Times New Roman" w:hAnsi="Times New Roman" w:cs="Times New Roman"/>
          <w:sz w:val="28"/>
          <w:lang w:val="ru-RU"/>
        </w:rPr>
        <w:t xml:space="preserve">Сущность человека представляет собой идею о том, что каждый человек имеет уникальную и неизменную структуру </w:t>
      </w:r>
      <w:r w:rsidRPr="0069282C">
        <w:rPr>
          <w:rFonts w:ascii="Times New Roman" w:eastAsia="Times New Roman" w:hAnsi="Times New Roman" w:cs="Times New Roman"/>
          <w:sz w:val="28"/>
          <w:lang w:val="ru-RU"/>
        </w:rPr>
        <w:t>личности, которая определяет его поведение и характер. Эта концепция была разработана Карлом Юнгом и другими психоаналитиками, и она предполагает, что у каждого человека есть определенные базовые установки, которые формируют его личность.</w:t>
      </w:r>
    </w:p>
    <w:p w14:paraId="28E87476" w14:textId="69A4B6BB" w:rsidR="00B9468E" w:rsidRPr="0069282C" w:rsidRDefault="0069282C" w:rsidP="00E07A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П</w:t>
      </w:r>
      <w:r w:rsidRPr="0069282C">
        <w:rPr>
          <w:rFonts w:ascii="Times New Roman" w:eastAsia="Times New Roman" w:hAnsi="Times New Roman" w:cs="Times New Roman"/>
          <w:sz w:val="28"/>
          <w:lang w:val="ru-RU"/>
        </w:rPr>
        <w:t>сихоанализ представляет собой направление в психологии и психиатрии, которое было разработано Зигмундом Фрейдом и его последователями. Оно основывается на идее, что человеческая психика находится под влиянием неосознаваемых мотивов и желаний, которые формируются в раннем детстве и оказывают влияние на поведение, эмоции и мысли человека на протяжении всей жизни.</w:t>
      </w:r>
    </w:p>
    <w:p w14:paraId="78C8A13D" w14:textId="666B6998" w:rsidR="00B9468E" w:rsidRPr="0069282C" w:rsidRDefault="00E07AD6" w:rsidP="00E07A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9282C">
        <w:rPr>
          <w:rFonts w:ascii="Times New Roman" w:eastAsia="Times New Roman" w:hAnsi="Times New Roman" w:cs="Times New Roman"/>
          <w:sz w:val="28"/>
          <w:lang w:val="ru-RU"/>
        </w:rPr>
        <w:t xml:space="preserve">Целью эссе является анализ основных идей и принципов психоанализа, а также рассмотрение его влияния на понимание человеческой природы. </w:t>
      </w:r>
      <w:r w:rsidR="0069282C">
        <w:rPr>
          <w:rFonts w:ascii="Times New Roman" w:eastAsia="Times New Roman" w:hAnsi="Times New Roman" w:cs="Times New Roman"/>
          <w:sz w:val="28"/>
          <w:lang w:val="ru-RU"/>
        </w:rPr>
        <w:t>Были рассмотрены</w:t>
      </w:r>
      <w:r w:rsidRPr="0069282C">
        <w:rPr>
          <w:rFonts w:ascii="Times New Roman" w:eastAsia="Times New Roman" w:hAnsi="Times New Roman" w:cs="Times New Roman"/>
          <w:sz w:val="28"/>
          <w:lang w:val="ru-RU"/>
        </w:rPr>
        <w:t xml:space="preserve"> ключевые пон</w:t>
      </w:r>
      <w:r w:rsidRPr="0069282C">
        <w:rPr>
          <w:rFonts w:ascii="Times New Roman" w:eastAsia="Times New Roman" w:hAnsi="Times New Roman" w:cs="Times New Roman"/>
          <w:sz w:val="28"/>
          <w:lang w:val="ru-RU"/>
        </w:rPr>
        <w:t xml:space="preserve">ятия психоанализа, такие как бессознательное, идентификация и сублимация, а также изучим различные подходы к </w:t>
      </w:r>
      <w:r w:rsidRPr="0069282C">
        <w:rPr>
          <w:rFonts w:ascii="Times New Roman" w:eastAsia="Times New Roman" w:hAnsi="Times New Roman" w:cs="Times New Roman"/>
          <w:sz w:val="28"/>
          <w:lang w:val="ru-RU"/>
        </w:rPr>
        <w:lastRenderedPageBreak/>
        <w:t>психоанализу, представленные в работах Зигмунда Фрейда, Карла Густава Юнга и Альфреда Адлера.</w:t>
      </w:r>
    </w:p>
    <w:p w14:paraId="43DEA136" w14:textId="77777777" w:rsidR="00B9468E" w:rsidRPr="0069282C" w:rsidRDefault="00E07AD6" w:rsidP="00E07A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9282C">
        <w:rPr>
          <w:rFonts w:ascii="Times New Roman" w:eastAsia="Times New Roman" w:hAnsi="Times New Roman" w:cs="Times New Roman"/>
          <w:sz w:val="28"/>
          <w:lang w:val="ru-RU"/>
        </w:rPr>
        <w:t>Бессознательное — это совокупность психических явлени</w:t>
      </w:r>
      <w:r w:rsidRPr="0069282C">
        <w:rPr>
          <w:rFonts w:ascii="Times New Roman" w:eastAsia="Times New Roman" w:hAnsi="Times New Roman" w:cs="Times New Roman"/>
          <w:sz w:val="28"/>
          <w:lang w:val="ru-RU"/>
        </w:rPr>
        <w:t>й и процессов, которые находятся за пределами сферы сознания индивида, то есть не поддаются его контролю и осознанию.</w:t>
      </w:r>
    </w:p>
    <w:p w14:paraId="4EDB7ECA" w14:textId="77777777" w:rsidR="00B9468E" w:rsidRPr="0069282C" w:rsidRDefault="00E07AD6" w:rsidP="00E07A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9282C">
        <w:rPr>
          <w:rFonts w:ascii="Times New Roman" w:eastAsia="Times New Roman" w:hAnsi="Times New Roman" w:cs="Times New Roman"/>
          <w:sz w:val="28"/>
          <w:lang w:val="ru-RU"/>
        </w:rPr>
        <w:t>Зигмунд Фрейд утверждал, что многие наши действия происходят на бессознательном уровне, без осознания. Подсознательно мы вытесняем свои ск</w:t>
      </w:r>
      <w:r w:rsidRPr="0069282C">
        <w:rPr>
          <w:rFonts w:ascii="Times New Roman" w:eastAsia="Times New Roman" w:hAnsi="Times New Roman" w:cs="Times New Roman"/>
          <w:sz w:val="28"/>
          <w:lang w:val="ru-RU"/>
        </w:rPr>
        <w:t>рытые желания и фантазии, которые не соответствуют общественной морали и нормам поведения, или слишком беспокоят нас, чтобы стать осознанными. Фрейд изучал, как эти скрытые мотивы проявляются в сновидениях, невротических симптомах и творчестве. Он обнаружи</w:t>
      </w:r>
      <w:r w:rsidRPr="0069282C">
        <w:rPr>
          <w:rFonts w:ascii="Times New Roman" w:eastAsia="Times New Roman" w:hAnsi="Times New Roman" w:cs="Times New Roman"/>
          <w:sz w:val="28"/>
          <w:lang w:val="ru-RU"/>
        </w:rPr>
        <w:t>л, что основным регулятором поведения человека являются его влечения и желания. Будучи лечащим врачом, он понял, что эти неосознаваемые переживания и мотивы могут серьезно влиять на жизнь и даже стать причиной нервно-психических заболеваний. Это подтолкнул</w:t>
      </w:r>
      <w:r w:rsidRPr="0069282C">
        <w:rPr>
          <w:rFonts w:ascii="Times New Roman" w:eastAsia="Times New Roman" w:hAnsi="Times New Roman" w:cs="Times New Roman"/>
          <w:sz w:val="28"/>
          <w:lang w:val="ru-RU"/>
        </w:rPr>
        <w:t>о его к поиску средств для разрешения конфликтов между сознательными и бессознательными побуждениями. Так родился метод лечения, известный как психоанализ.</w:t>
      </w:r>
    </w:p>
    <w:p w14:paraId="559BF3FB" w14:textId="77777777" w:rsidR="00B9468E" w:rsidRPr="0069282C" w:rsidRDefault="00E07AD6" w:rsidP="00E07A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9282C">
        <w:rPr>
          <w:rFonts w:ascii="Times New Roman" w:eastAsia="Times New Roman" w:hAnsi="Times New Roman" w:cs="Times New Roman"/>
          <w:sz w:val="28"/>
          <w:lang w:val="ru-RU"/>
        </w:rPr>
        <w:t>Согласно Юнгу, бессознательное состоит из двух основных уровней: личного (индивидуального) бессознат</w:t>
      </w:r>
      <w:r w:rsidRPr="0069282C">
        <w:rPr>
          <w:rFonts w:ascii="Times New Roman" w:eastAsia="Times New Roman" w:hAnsi="Times New Roman" w:cs="Times New Roman"/>
          <w:sz w:val="28"/>
          <w:lang w:val="ru-RU"/>
        </w:rPr>
        <w:t>ельного и коллективного бессознательного. В отличие от психоанализа, учение Юнга предполагает, что помимо личного бессознательного существует также коллективное бессознательное, которое включает в себя неподвижные формы, называемые архетипами, которые счит</w:t>
      </w:r>
      <w:r w:rsidRPr="0069282C">
        <w:rPr>
          <w:rFonts w:ascii="Times New Roman" w:eastAsia="Times New Roman" w:hAnsi="Times New Roman" w:cs="Times New Roman"/>
          <w:sz w:val="28"/>
          <w:lang w:val="ru-RU"/>
        </w:rPr>
        <w:t>аются врожденными и способными проявляться. Коллективное бессознательное содержит архетипы, лишенные конкретного содержания, которые Юнг называл проформами. В то время как индивидуальное бессознательное представляет информацию о психическом мире конкретног</w:t>
      </w:r>
      <w:r w:rsidRPr="0069282C">
        <w:rPr>
          <w:rFonts w:ascii="Times New Roman" w:eastAsia="Times New Roman" w:hAnsi="Times New Roman" w:cs="Times New Roman"/>
          <w:sz w:val="28"/>
          <w:lang w:val="ru-RU"/>
        </w:rPr>
        <w:t>о человека, то есть формы, наполненные личным содержанием, но не полностью или частично осознанные, поэтому оказывающие влияние на сознание.</w:t>
      </w:r>
    </w:p>
    <w:p w14:paraId="5AEBD3E6" w14:textId="77777777" w:rsidR="00B9468E" w:rsidRPr="0069282C" w:rsidRDefault="00E07AD6" w:rsidP="00E07A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9282C">
        <w:rPr>
          <w:rFonts w:ascii="Times New Roman" w:eastAsia="Times New Roman" w:hAnsi="Times New Roman" w:cs="Times New Roman"/>
          <w:sz w:val="28"/>
          <w:lang w:val="ru-RU"/>
        </w:rPr>
        <w:lastRenderedPageBreak/>
        <w:t>Связь между сущностью человека и бессознательным заключается в том, что они оба влияют на поведение и развитие личн</w:t>
      </w:r>
      <w:r w:rsidRPr="0069282C">
        <w:rPr>
          <w:rFonts w:ascii="Times New Roman" w:eastAsia="Times New Roman" w:hAnsi="Times New Roman" w:cs="Times New Roman"/>
          <w:sz w:val="28"/>
          <w:lang w:val="ru-RU"/>
        </w:rPr>
        <w:t>ости. Сущность человека определяет базовые установки и характеристики личности, которые могут проявляться в бессознательных процессах, таких как сны, фантазии или интуитивные реакции. В то же время бессознательные процессы могут влиять на развитие сущности</w:t>
      </w:r>
      <w:r w:rsidRPr="0069282C">
        <w:rPr>
          <w:rFonts w:ascii="Times New Roman" w:eastAsia="Times New Roman" w:hAnsi="Times New Roman" w:cs="Times New Roman"/>
          <w:sz w:val="28"/>
          <w:lang w:val="ru-RU"/>
        </w:rPr>
        <w:t xml:space="preserve"> человека, поскольку они могут вызывать изменения в базовых установках и ценностях личности.</w:t>
      </w:r>
    </w:p>
    <w:p w14:paraId="242D1817" w14:textId="77777777" w:rsidR="00B9468E" w:rsidRPr="0069282C" w:rsidRDefault="00E07AD6" w:rsidP="00E07A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9282C">
        <w:rPr>
          <w:rFonts w:ascii="Times New Roman" w:eastAsia="Times New Roman" w:hAnsi="Times New Roman" w:cs="Times New Roman"/>
          <w:sz w:val="28"/>
          <w:lang w:val="ru-RU"/>
        </w:rPr>
        <w:t>Фрейд был одним из первых, кто описал идентификацию как психологический процесс, в ходе которого человек перенимает черты, свойства или атрибуты другого и частично</w:t>
      </w:r>
      <w:r w:rsidRPr="0069282C">
        <w:rPr>
          <w:rFonts w:ascii="Times New Roman" w:eastAsia="Times New Roman" w:hAnsi="Times New Roman" w:cs="Times New Roman"/>
          <w:sz w:val="28"/>
          <w:lang w:val="ru-RU"/>
        </w:rPr>
        <w:t xml:space="preserve"> или полностью меняется под воздействием примера, который предоставляет этот человек. В результате серии таких идентификаций формируется и развивается личность. Фрейд описал три основных типа идентификации: первичную, нарциссическую и частичную.</w:t>
      </w:r>
    </w:p>
    <w:p w14:paraId="7101F5A8" w14:textId="77777777" w:rsidR="00B9468E" w:rsidRPr="0069282C" w:rsidRDefault="00E07AD6" w:rsidP="00E07A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9282C">
        <w:rPr>
          <w:rFonts w:ascii="Times New Roman" w:eastAsia="Times New Roman" w:hAnsi="Times New Roman" w:cs="Times New Roman"/>
          <w:sz w:val="28"/>
          <w:lang w:val="ru-RU"/>
        </w:rPr>
        <w:t xml:space="preserve">Первичная </w:t>
      </w:r>
      <w:r w:rsidRPr="0069282C">
        <w:rPr>
          <w:rFonts w:ascii="Times New Roman" w:eastAsia="Times New Roman" w:hAnsi="Times New Roman" w:cs="Times New Roman"/>
          <w:sz w:val="28"/>
          <w:lang w:val="ru-RU"/>
        </w:rPr>
        <w:t>идентификация является первоначальным и базовым видом эмоционального отношения к чему-то или кому-то, предваряющим любые связи с другими людьми или предметами. Для индивида первая и самая важная идентификация это идентификация со своими родителями.</w:t>
      </w:r>
    </w:p>
    <w:p w14:paraId="733A1CEC" w14:textId="77777777" w:rsidR="00B9468E" w:rsidRPr="0069282C" w:rsidRDefault="00E07AD6" w:rsidP="00E07A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9282C">
        <w:rPr>
          <w:rFonts w:ascii="Times New Roman" w:eastAsia="Times New Roman" w:hAnsi="Times New Roman" w:cs="Times New Roman"/>
          <w:sz w:val="28"/>
          <w:lang w:val="ru-RU"/>
        </w:rPr>
        <w:t>Нарцисс</w:t>
      </w:r>
      <w:r w:rsidRPr="0069282C">
        <w:rPr>
          <w:rFonts w:ascii="Times New Roman" w:eastAsia="Times New Roman" w:hAnsi="Times New Roman" w:cs="Times New Roman"/>
          <w:sz w:val="28"/>
          <w:lang w:val="ru-RU"/>
        </w:rPr>
        <w:t>ическая идентификация является процессом, через который человек проходит после разлуки или утраты важного объекта в своей жизни. Этот процесс часто начинается в раннем возрасте и связан с ощущением потери или расставания. В "Скорби и меланхолии" Фрейд утве</w:t>
      </w:r>
      <w:r w:rsidRPr="0069282C">
        <w:rPr>
          <w:rFonts w:ascii="Times New Roman" w:eastAsia="Times New Roman" w:hAnsi="Times New Roman" w:cs="Times New Roman"/>
          <w:sz w:val="28"/>
          <w:lang w:val="ru-RU"/>
        </w:rPr>
        <w:t>рждал, что переживание потери запускает регрессивный процесс, который "служил установлению идентификации эго с покинутым объектом".</w:t>
      </w:r>
    </w:p>
    <w:p w14:paraId="17748359" w14:textId="77777777" w:rsidR="00B9468E" w:rsidRPr="0069282C" w:rsidRDefault="00E07AD6" w:rsidP="00E07A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9282C">
        <w:rPr>
          <w:rFonts w:ascii="Times New Roman" w:eastAsia="Times New Roman" w:hAnsi="Times New Roman" w:cs="Times New Roman"/>
          <w:sz w:val="28"/>
          <w:lang w:val="ru-RU"/>
        </w:rPr>
        <w:t>Частичная идентификация заключается в осознании определенных качеств другого человека. Эти качества или идеалы часто присутс</w:t>
      </w:r>
      <w:r w:rsidRPr="0069282C">
        <w:rPr>
          <w:rFonts w:ascii="Times New Roman" w:eastAsia="Times New Roman" w:hAnsi="Times New Roman" w:cs="Times New Roman"/>
          <w:sz w:val="28"/>
          <w:lang w:val="ru-RU"/>
        </w:rPr>
        <w:t>твуют в образе лидера, с которым происходит идентификация. Например, маленький мальчик старается подражать сильному соседскому мальчику старшего возраста.</w:t>
      </w:r>
    </w:p>
    <w:p w14:paraId="6BDF9950" w14:textId="77777777" w:rsidR="00B9468E" w:rsidRDefault="00E07AD6" w:rsidP="00E07A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9282C">
        <w:rPr>
          <w:rFonts w:ascii="Times New Roman" w:eastAsia="Times New Roman" w:hAnsi="Times New Roman" w:cs="Times New Roman"/>
          <w:sz w:val="28"/>
          <w:lang w:val="ru-RU"/>
        </w:rPr>
        <w:lastRenderedPageBreak/>
        <w:t>Связь сущности человека и идентификации заключается в том, что процесс идентификации позволяет челове</w:t>
      </w:r>
      <w:r w:rsidRPr="0069282C">
        <w:rPr>
          <w:rFonts w:ascii="Times New Roman" w:eastAsia="Times New Roman" w:hAnsi="Times New Roman" w:cs="Times New Roman"/>
          <w:sz w:val="28"/>
          <w:lang w:val="ru-RU"/>
        </w:rPr>
        <w:t>ку понять свою сущность и определить свое место в обществе.</w:t>
      </w:r>
    </w:p>
    <w:p w14:paraId="61F39969" w14:textId="71A92CA4" w:rsidR="0069282C" w:rsidRPr="006B7E6F" w:rsidRDefault="006B7E6F" w:rsidP="00E07A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6B7E6F">
        <w:rPr>
          <w:rFonts w:ascii="Times New Roman" w:eastAsia="Times New Roman" w:hAnsi="Times New Roman" w:cs="Times New Roman"/>
          <w:sz w:val="28"/>
          <w:lang w:val="ru-RU"/>
        </w:rPr>
        <w:t>Сублимация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 в психоанализе</w:t>
      </w:r>
      <w:r w:rsidRPr="006B7E6F">
        <w:rPr>
          <w:rFonts w:ascii="Times New Roman" w:eastAsia="Times New Roman" w:hAnsi="Times New Roman" w:cs="Times New Roman"/>
          <w:sz w:val="28"/>
          <w:lang w:val="ru-RU"/>
        </w:rPr>
        <w:t xml:space="preserve"> — это процесс, в ходе которого человек преобразовывает </w:t>
      </w:r>
      <w:proofErr w:type="gramStart"/>
      <w:r>
        <w:rPr>
          <w:rFonts w:ascii="Times New Roman" w:eastAsia="Times New Roman" w:hAnsi="Times New Roman" w:cs="Times New Roman"/>
          <w:sz w:val="28"/>
          <w:lang w:val="ru-RU"/>
        </w:rPr>
        <w:t xml:space="preserve">либидо </w:t>
      </w:r>
      <w:r w:rsidRPr="006B7E6F">
        <w:rPr>
          <w:rFonts w:ascii="Times New Roman" w:eastAsia="Times New Roman" w:hAnsi="Times New Roman" w:cs="Times New Roman"/>
          <w:sz w:val="28"/>
          <w:lang w:val="ru-RU"/>
        </w:rPr>
        <w:t xml:space="preserve"> в</w:t>
      </w:r>
      <w:proofErr w:type="gramEnd"/>
      <w:r w:rsidRPr="006B7E6F">
        <w:rPr>
          <w:rFonts w:ascii="Times New Roman" w:eastAsia="Times New Roman" w:hAnsi="Times New Roman" w:cs="Times New Roman"/>
          <w:sz w:val="28"/>
          <w:lang w:val="ru-RU"/>
        </w:rPr>
        <w:t xml:space="preserve"> более </w:t>
      </w:r>
      <w:r>
        <w:rPr>
          <w:rFonts w:ascii="Times New Roman" w:eastAsia="Times New Roman" w:hAnsi="Times New Roman" w:cs="Times New Roman"/>
          <w:sz w:val="28"/>
          <w:lang w:val="ru-RU"/>
        </w:rPr>
        <w:t>«</w:t>
      </w:r>
      <w:r w:rsidRPr="006B7E6F">
        <w:rPr>
          <w:rFonts w:ascii="Times New Roman" w:eastAsia="Times New Roman" w:hAnsi="Times New Roman" w:cs="Times New Roman"/>
          <w:sz w:val="28"/>
          <w:lang w:val="ru-RU"/>
        </w:rPr>
        <w:t>общественно полезные</w:t>
      </w:r>
      <w:r>
        <w:rPr>
          <w:rFonts w:ascii="Times New Roman" w:eastAsia="Times New Roman" w:hAnsi="Times New Roman" w:cs="Times New Roman"/>
          <w:sz w:val="28"/>
          <w:lang w:val="ru-RU"/>
        </w:rPr>
        <w:t>»</w:t>
      </w:r>
      <w:r w:rsidRPr="006B7E6F">
        <w:rPr>
          <w:rFonts w:ascii="Times New Roman" w:eastAsia="Times New Roman" w:hAnsi="Times New Roman" w:cs="Times New Roman"/>
          <w:sz w:val="28"/>
          <w:lang w:val="ru-RU"/>
        </w:rPr>
        <w:t xml:space="preserve"> достижения, такие как искусство, культура и интеллектуальная деятельность.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6B7E6F">
        <w:rPr>
          <w:rFonts w:ascii="Times New Roman" w:eastAsia="Times New Roman" w:hAnsi="Times New Roman" w:cs="Times New Roman"/>
          <w:sz w:val="28"/>
          <w:lang w:val="ru-RU"/>
        </w:rPr>
        <w:t>Она может быть связана с различными аспектами личности, включая самооценку, самоуважение, мотивацию и т. д.</w:t>
      </w:r>
    </w:p>
    <w:p w14:paraId="00A370A6" w14:textId="429EFC93" w:rsidR="00B9468E" w:rsidRDefault="006B7E6F" w:rsidP="00E07A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Таким образом с</w:t>
      </w:r>
      <w:r w:rsidRPr="006B7E6F">
        <w:rPr>
          <w:rFonts w:ascii="Times New Roman" w:eastAsia="Times New Roman" w:hAnsi="Times New Roman" w:cs="Times New Roman"/>
          <w:sz w:val="28"/>
          <w:lang w:val="ru-RU"/>
        </w:rPr>
        <w:t xml:space="preserve">ублимация является одним из способов выражения своей индивидуальности и сущности, путем преобразования </w:t>
      </w:r>
      <w:r>
        <w:rPr>
          <w:rFonts w:ascii="Times New Roman" w:eastAsia="Times New Roman" w:hAnsi="Times New Roman" w:cs="Times New Roman"/>
          <w:sz w:val="28"/>
          <w:lang w:val="ru-RU"/>
        </w:rPr>
        <w:t>либидо</w:t>
      </w:r>
      <w:r w:rsidRPr="006B7E6F">
        <w:rPr>
          <w:rFonts w:ascii="Times New Roman" w:eastAsia="Times New Roman" w:hAnsi="Times New Roman" w:cs="Times New Roman"/>
          <w:sz w:val="28"/>
          <w:lang w:val="ru-RU"/>
        </w:rPr>
        <w:t xml:space="preserve"> в более </w:t>
      </w:r>
      <w:r>
        <w:rPr>
          <w:rFonts w:ascii="Times New Roman" w:eastAsia="Times New Roman" w:hAnsi="Times New Roman" w:cs="Times New Roman"/>
          <w:sz w:val="28"/>
          <w:lang w:val="ru-RU"/>
        </w:rPr>
        <w:t>«</w:t>
      </w:r>
      <w:r w:rsidRPr="006B7E6F">
        <w:rPr>
          <w:rFonts w:ascii="Times New Roman" w:eastAsia="Times New Roman" w:hAnsi="Times New Roman" w:cs="Times New Roman"/>
          <w:sz w:val="28"/>
          <w:lang w:val="ru-RU"/>
        </w:rPr>
        <w:t>социально приемлемые</w:t>
      </w:r>
      <w:r>
        <w:rPr>
          <w:rFonts w:ascii="Times New Roman" w:eastAsia="Times New Roman" w:hAnsi="Times New Roman" w:cs="Times New Roman"/>
          <w:sz w:val="28"/>
          <w:lang w:val="ru-RU"/>
        </w:rPr>
        <w:t>»</w:t>
      </w:r>
      <w:r w:rsidRPr="006B7E6F">
        <w:rPr>
          <w:rFonts w:ascii="Times New Roman" w:eastAsia="Times New Roman" w:hAnsi="Times New Roman" w:cs="Times New Roman"/>
          <w:sz w:val="28"/>
          <w:lang w:val="ru-RU"/>
        </w:rPr>
        <w:t xml:space="preserve"> формы деятельности.</w:t>
      </w:r>
    </w:p>
    <w:p w14:paraId="54E2ADE5" w14:textId="6B62AB6C" w:rsidR="006B7E6F" w:rsidRDefault="00383855" w:rsidP="00E07A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>Фрейд утверждал, что в формировании личности главенствует биологический аспект, а именно инстинкты. Человек и человечество подчиняется двум главным инстинктам: инстинкту жизни (Эросу) и инстинкту смерти (</w:t>
      </w:r>
      <w:r w:rsidR="00A21336">
        <w:rPr>
          <w:rFonts w:ascii="Times New Roman" w:eastAsia="Times New Roman" w:hAnsi="Times New Roman" w:cs="Times New Roman"/>
          <w:sz w:val="28"/>
          <w:lang w:val="ru-RU"/>
        </w:rPr>
        <w:t>Танатосу</w:t>
      </w:r>
      <w:r>
        <w:rPr>
          <w:rFonts w:ascii="Times New Roman" w:eastAsia="Times New Roman" w:hAnsi="Times New Roman" w:cs="Times New Roman"/>
          <w:sz w:val="28"/>
          <w:lang w:val="ru-RU"/>
        </w:rPr>
        <w:t>)</w:t>
      </w:r>
      <w:r w:rsidR="00A21336">
        <w:rPr>
          <w:rFonts w:ascii="Times New Roman" w:eastAsia="Times New Roman" w:hAnsi="Times New Roman" w:cs="Times New Roman"/>
          <w:sz w:val="28"/>
          <w:lang w:val="ru-RU"/>
        </w:rPr>
        <w:t>. Сущность человека у Фрейда связана с постоянными конфликтами между инстинктами и нормами общества, а также сознательного и бессознательного.</w:t>
      </w:r>
    </w:p>
    <w:p w14:paraId="6E31739D" w14:textId="0DA3FE43" w:rsidR="006B7E6F" w:rsidRPr="00D64B20" w:rsidRDefault="00A6267E" w:rsidP="00E07A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>
        <w:rPr>
          <w:rFonts w:ascii="Times New Roman" w:eastAsia="Times New Roman" w:hAnsi="Times New Roman" w:cs="Times New Roman"/>
          <w:sz w:val="28"/>
          <w:lang w:val="ru-RU"/>
        </w:rPr>
        <w:t xml:space="preserve">Карл Густав Юнг в свою очередь считал </w:t>
      </w:r>
      <w:r w:rsidR="00D64B20" w:rsidRPr="00D64B20">
        <w:rPr>
          <w:rFonts w:ascii="Times New Roman" w:eastAsia="Times New Roman" w:hAnsi="Times New Roman" w:cs="Times New Roman"/>
          <w:sz w:val="28"/>
          <w:lang w:val="ru-RU"/>
        </w:rPr>
        <w:t>помимо индивидуального бессознательного существует коллективное бессознательное, которое содержит архетипы – универсальные образы, присущие всему человечеству.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Pr="00A6267E">
        <w:rPr>
          <w:rFonts w:ascii="Times New Roman" w:eastAsia="Times New Roman" w:hAnsi="Times New Roman" w:cs="Times New Roman"/>
          <w:sz w:val="28"/>
          <w:lang w:val="ru-RU"/>
        </w:rPr>
        <w:t>Он выделял такие архетипы, как</w:t>
      </w:r>
      <w:r w:rsidR="00392E52">
        <w:rPr>
          <w:rFonts w:ascii="Times New Roman" w:eastAsia="Times New Roman" w:hAnsi="Times New Roman" w:cs="Times New Roman"/>
          <w:sz w:val="28"/>
          <w:lang w:val="ru-RU"/>
        </w:rPr>
        <w:t xml:space="preserve"> персона, тень, анима, самость, мать, отец, ребенок, мудрец, </w:t>
      </w:r>
      <w:proofErr w:type="gramStart"/>
      <w:r w:rsidR="00392E52">
        <w:rPr>
          <w:rFonts w:ascii="Times New Roman" w:eastAsia="Times New Roman" w:hAnsi="Times New Roman" w:cs="Times New Roman"/>
          <w:sz w:val="28"/>
          <w:lang w:val="ru-RU"/>
        </w:rPr>
        <w:t>герой  и</w:t>
      </w:r>
      <w:proofErr w:type="gramEnd"/>
      <w:r w:rsidR="00392E52">
        <w:rPr>
          <w:rFonts w:ascii="Times New Roman" w:eastAsia="Times New Roman" w:hAnsi="Times New Roman" w:cs="Times New Roman"/>
          <w:sz w:val="28"/>
          <w:lang w:val="ru-RU"/>
        </w:rPr>
        <w:t xml:space="preserve"> бог</w:t>
      </w:r>
      <w:r w:rsidRPr="00A6267E">
        <w:rPr>
          <w:rFonts w:ascii="Times New Roman" w:eastAsia="Times New Roman" w:hAnsi="Times New Roman" w:cs="Times New Roman"/>
          <w:sz w:val="28"/>
          <w:lang w:val="ru-RU"/>
        </w:rPr>
        <w:t>.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 </w:t>
      </w:r>
      <w:r w:rsidR="00D64B20" w:rsidRPr="00D64B20">
        <w:rPr>
          <w:rFonts w:ascii="Times New Roman" w:eastAsia="Times New Roman" w:hAnsi="Times New Roman" w:cs="Times New Roman"/>
          <w:sz w:val="28"/>
          <w:lang w:val="ru-RU"/>
        </w:rPr>
        <w:t>Таким образом, Юнг предлагает более глубокое понимание сущности человека, чем Фрейд. Однако оба они согласны в том, что человек – это сложное создание, управляемое своими бессознательными процессами.</w:t>
      </w:r>
    </w:p>
    <w:p w14:paraId="58061CB5" w14:textId="73B71297" w:rsidR="008F12FE" w:rsidRDefault="00A6267E" w:rsidP="00E07A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A6267E">
        <w:rPr>
          <w:rFonts w:ascii="Times New Roman" w:eastAsia="Times New Roman" w:hAnsi="Times New Roman" w:cs="Times New Roman"/>
          <w:sz w:val="28"/>
          <w:lang w:val="ru-RU"/>
        </w:rPr>
        <w:t>Согласно</w:t>
      </w:r>
      <w:r>
        <w:rPr>
          <w:rFonts w:ascii="Times New Roman" w:eastAsia="Times New Roman" w:hAnsi="Times New Roman" w:cs="Times New Roman"/>
          <w:sz w:val="28"/>
          <w:lang w:val="ru-RU"/>
        </w:rPr>
        <w:t xml:space="preserve"> Альфреду</w:t>
      </w:r>
      <w:r w:rsidRPr="00A6267E">
        <w:rPr>
          <w:rFonts w:ascii="Times New Roman" w:eastAsia="Times New Roman" w:hAnsi="Times New Roman" w:cs="Times New Roman"/>
          <w:sz w:val="28"/>
          <w:lang w:val="ru-RU"/>
        </w:rPr>
        <w:t xml:space="preserve"> Адлеру, каждый человек имеет уникальное чувство “я”, складывающееся из личного опыта, отношений с другими людьми и восприятия собственной значимости. Это чувство “я” может быть как здоровым, так и невротическим, в зависимости от степени адаптивности индивида к окружающей среде.</w:t>
      </w:r>
      <w:r w:rsidRPr="00A6267E">
        <w:rPr>
          <w:lang w:val="ru-RU"/>
        </w:rPr>
        <w:t xml:space="preserve"> </w:t>
      </w:r>
      <w:r w:rsidR="008F12FE">
        <w:rPr>
          <w:rFonts w:ascii="Times New Roman" w:eastAsia="Times New Roman" w:hAnsi="Times New Roman" w:cs="Times New Roman"/>
          <w:sz w:val="28"/>
          <w:lang w:val="ru-RU"/>
        </w:rPr>
        <w:t>С</w:t>
      </w:r>
      <w:r w:rsidR="008F12FE" w:rsidRPr="008F12FE">
        <w:rPr>
          <w:rFonts w:ascii="Times New Roman" w:eastAsia="Times New Roman" w:hAnsi="Times New Roman" w:cs="Times New Roman"/>
          <w:sz w:val="28"/>
          <w:lang w:val="ru-RU"/>
        </w:rPr>
        <w:t xml:space="preserve">ущность человека в учении Адлера связана с </w:t>
      </w:r>
      <w:r w:rsidR="008F12FE" w:rsidRPr="008F12FE">
        <w:rPr>
          <w:rFonts w:ascii="Times New Roman" w:eastAsia="Times New Roman" w:hAnsi="Times New Roman" w:cs="Times New Roman"/>
          <w:sz w:val="28"/>
          <w:lang w:val="ru-RU"/>
        </w:rPr>
        <w:lastRenderedPageBreak/>
        <w:t>его стремлением к самореализации, поиску смысла жизни и социальному взаимодействию. Адлер придает большое значение пониманию особенностей и уникальности каждого индивида в процессе саморазвития и взаимодействия с внешним миром.</w:t>
      </w:r>
    </w:p>
    <w:p w14:paraId="1EFC6075" w14:textId="1359CA97" w:rsidR="009F3BC8" w:rsidRPr="0018260D" w:rsidRDefault="0018260D" w:rsidP="00E07AD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lang w:val="ru-RU"/>
        </w:rPr>
      </w:pPr>
      <w:r w:rsidRPr="0018260D">
        <w:rPr>
          <w:rFonts w:ascii="Times New Roman" w:eastAsia="Times New Roman" w:hAnsi="Times New Roman" w:cs="Times New Roman"/>
          <w:sz w:val="28"/>
          <w:lang w:val="ru-RU"/>
        </w:rPr>
        <w:t>В современной философии психоанализа сущность человека представляется как сложный конструкт, включающий взаимодействие различных аспектов психики, бессознательных процессов, внутренних конфликтов, биологических инстинктов и социальных влияний.</w:t>
      </w:r>
      <w:r w:rsidRPr="0018260D">
        <w:rPr>
          <w:lang w:val="ru-RU"/>
        </w:rPr>
        <w:t xml:space="preserve"> </w:t>
      </w:r>
      <w:r w:rsidRPr="0018260D">
        <w:rPr>
          <w:rFonts w:ascii="Times New Roman" w:eastAsia="Times New Roman" w:hAnsi="Times New Roman" w:cs="Times New Roman"/>
          <w:sz w:val="28"/>
          <w:lang w:val="ru-RU"/>
        </w:rPr>
        <w:t>Эти идеи акцентируют внимание на неповторимости и многообразии каждого индивидуума, а также на стремлении к самопознанию, самоусовершенствованию и самовыражению. Исследование человеческой сущности в рамках психоанализа способствует более глубокому пониманию внутренних механизмов и стимулов поведения, существенно дополняя наше понимание человеческой природы.</w:t>
      </w:r>
    </w:p>
    <w:sectPr w:rsidR="009F3BC8" w:rsidRPr="001826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68E"/>
    <w:rsid w:val="0018260D"/>
    <w:rsid w:val="00383855"/>
    <w:rsid w:val="00392E52"/>
    <w:rsid w:val="00620318"/>
    <w:rsid w:val="0069282C"/>
    <w:rsid w:val="006B7E6F"/>
    <w:rsid w:val="008F12FE"/>
    <w:rsid w:val="009F3BC8"/>
    <w:rsid w:val="00A21336"/>
    <w:rsid w:val="00A6267E"/>
    <w:rsid w:val="00B9468E"/>
    <w:rsid w:val="00D64B20"/>
    <w:rsid w:val="00E07AD6"/>
    <w:rsid w:val="00F40B6C"/>
    <w:rsid w:val="00F658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78FB7"/>
  <w15:docId w15:val="{712FD79D-1013-4748-AAEE-940DF3F37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de-DE" w:eastAsia="de-D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1221</Words>
  <Characters>7694</Characters>
  <Application>Microsoft Office Word</Application>
  <DocSecurity>0</DocSecurity>
  <Lines>64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леготин</dc:creator>
  <cp:lastModifiedBy>андрей леготин</cp:lastModifiedBy>
  <cp:revision>4</cp:revision>
  <dcterms:created xsi:type="dcterms:W3CDTF">2023-11-29T09:06:00Z</dcterms:created>
  <dcterms:modified xsi:type="dcterms:W3CDTF">2026-04-09T19:41:00Z</dcterms:modified>
</cp:coreProperties>
</file>