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C2355C" w14:textId="77777777" w:rsidR="00252218" w:rsidRPr="00252218" w:rsidRDefault="00252218" w:rsidP="00252218">
      <w:proofErr w:type="gramStart"/>
      <w:r w:rsidRPr="00252218">
        <w:t xml:space="preserve">  </w:t>
      </w:r>
      <w:r w:rsidRPr="00252218">
        <w:rPr>
          <w:b/>
          <w:bCs/>
        </w:rPr>
        <w:t>Estrutura</w:t>
      </w:r>
      <w:proofErr w:type="gramEnd"/>
      <w:r w:rsidRPr="00252218">
        <w:rPr>
          <w:b/>
          <w:bCs/>
        </w:rPr>
        <w:t xml:space="preserve"> Vertical Viva:</w:t>
      </w:r>
      <w:r w:rsidRPr="00252218">
        <w:t xml:space="preserve"> A "árvore" de 7 metros é coberta por uma rica biodiversidade de plantas nativas (Mata Atlântica), agindo como um poderoso jardim vertical que melhora a qualidade do ar e o microclima local.</w:t>
      </w:r>
    </w:p>
    <w:p w14:paraId="5B85E3E3" w14:textId="77777777" w:rsidR="00252218" w:rsidRPr="00252218" w:rsidRDefault="00252218" w:rsidP="00252218">
      <w:proofErr w:type="gramStart"/>
      <w:r w:rsidRPr="00252218">
        <w:t xml:space="preserve">  </w:t>
      </w:r>
      <w:r w:rsidRPr="00252218">
        <w:rPr>
          <w:b/>
          <w:bCs/>
        </w:rPr>
        <w:t>Autonomia</w:t>
      </w:r>
      <w:proofErr w:type="gramEnd"/>
      <w:r w:rsidRPr="00252218">
        <w:rPr>
          <w:b/>
          <w:bCs/>
        </w:rPr>
        <w:t xml:space="preserve"> Energética (Top-Down):</w:t>
      </w:r>
      <w:r w:rsidRPr="00252218">
        <w:t xml:space="preserve"> O topo em formato de dossel é coberto por painéis solares, que fornecem toda a energia necessária para os sistemas de IoT e de irrigação.</w:t>
      </w:r>
    </w:p>
    <w:p w14:paraId="3A8450A9" w14:textId="77777777" w:rsidR="00252218" w:rsidRPr="00252218" w:rsidRDefault="00252218" w:rsidP="00252218">
      <w:proofErr w:type="gramStart"/>
      <w:r w:rsidRPr="00252218">
        <w:t xml:space="preserve">  </w:t>
      </w:r>
      <w:r w:rsidRPr="00252218">
        <w:rPr>
          <w:b/>
          <w:bCs/>
        </w:rPr>
        <w:t>Captação</w:t>
      </w:r>
      <w:proofErr w:type="gramEnd"/>
      <w:r w:rsidRPr="00252218">
        <w:rPr>
          <w:b/>
          <w:bCs/>
        </w:rPr>
        <w:t xml:space="preserve"> de Água e Ventilação (O Côncavo):</w:t>
      </w:r>
      <w:r w:rsidRPr="00252218">
        <w:t xml:space="preserve"> A forma côncava do dossel não é apenas estética; ela é desenhada para captar água da chuva, que é filtrada e armazenada na base, onde o casal está sentado.</w:t>
      </w:r>
    </w:p>
    <w:p w14:paraId="01172B08" w14:textId="77777777" w:rsidR="00252218" w:rsidRPr="00252218" w:rsidRDefault="00252218" w:rsidP="00252218">
      <w:proofErr w:type="gramStart"/>
      <w:r w:rsidRPr="00252218">
        <w:t xml:space="preserve">  </w:t>
      </w:r>
      <w:r w:rsidRPr="00252218">
        <w:rPr>
          <w:b/>
          <w:bCs/>
        </w:rPr>
        <w:t>Transparência</w:t>
      </w:r>
      <w:proofErr w:type="gramEnd"/>
      <w:r w:rsidRPr="00252218">
        <w:rPr>
          <w:b/>
          <w:bCs/>
        </w:rPr>
        <w:t xml:space="preserve"> e Interação (A Base Inteligente):</w:t>
      </w:r>
      <w:r w:rsidRPr="00252218">
        <w:t xml:space="preserve"> O painel digital na base exibe dados reais sobre a energia gerada, a água captada e a qualidade do ar, além de oferecer pontos de recarga USB e Wi-Fi para os pedestres. Você pode notar os pequenos módulos de sensores IoT integrados ao longo da estrutura de metal.</w:t>
      </w:r>
    </w:p>
    <w:p w14:paraId="4C404BE0" w14:textId="77777777" w:rsidR="00252218" w:rsidRPr="00252218" w:rsidRDefault="00252218" w:rsidP="00252218">
      <w:pPr>
        <w:numPr>
          <w:ilvl w:val="0"/>
          <w:numId w:val="1"/>
        </w:numPr>
      </w:pPr>
      <w:proofErr w:type="spellStart"/>
      <w:r w:rsidRPr="00252218">
        <w:rPr>
          <w:b/>
          <w:bCs/>
        </w:rPr>
        <w:t>Mini-Supertrees</w:t>
      </w:r>
      <w:proofErr w:type="spellEnd"/>
      <w:r w:rsidRPr="00252218">
        <w:rPr>
          <w:b/>
          <w:bCs/>
        </w:rPr>
        <w:t xml:space="preserve"> (Postes Funcionais):</w:t>
      </w:r>
      <w:r w:rsidRPr="00252218">
        <w:t xml:space="preserve"> Em vez de 50 metros, teríamos postes de 5 a 8 metros integrados aos passeios públicos.</w:t>
      </w:r>
    </w:p>
    <w:p w14:paraId="59ABA81D" w14:textId="77777777" w:rsidR="00252218" w:rsidRPr="00252218" w:rsidRDefault="00252218" w:rsidP="00252218">
      <w:pPr>
        <w:numPr>
          <w:ilvl w:val="0"/>
          <w:numId w:val="1"/>
        </w:numPr>
      </w:pPr>
      <w:r w:rsidRPr="00252218">
        <w:rPr>
          <w:b/>
          <w:bCs/>
        </w:rPr>
        <w:t>Fachadas Vivas Autossustentáveis:</w:t>
      </w:r>
      <w:r w:rsidRPr="00252218">
        <w:t xml:space="preserve"> O poste não seria apenas um suporte, mas uma "árvore vertical" com um painel solar no topo para alimentar os sensores IoT e a bomba de nebulização.</w:t>
      </w:r>
    </w:p>
    <w:p w14:paraId="295D5546" w14:textId="77777777" w:rsidR="00252218" w:rsidRPr="00252218" w:rsidRDefault="00252218" w:rsidP="00252218">
      <w:pPr>
        <w:numPr>
          <w:ilvl w:val="0"/>
          <w:numId w:val="1"/>
        </w:numPr>
      </w:pPr>
      <w:r w:rsidRPr="00252218">
        <w:rPr>
          <w:b/>
          <w:bCs/>
        </w:rPr>
        <w:t>Captação Pluvial:</w:t>
      </w:r>
      <w:r w:rsidRPr="00252218">
        <w:t xml:space="preserve"> O próprio design do topo do poste captaria a água da chuva (comum em SP no verão) e a armazenaria na base para irrigar as plantas da estrutura, reduzindo a necessidade de caminhões-pipa ou água da rede.</w:t>
      </w:r>
    </w:p>
    <w:p w14:paraId="7C9D381E" w14:textId="77777777" w:rsidR="00252218" w:rsidRPr="00252218" w:rsidRDefault="00252218" w:rsidP="00252218">
      <w:r w:rsidRPr="00252218">
        <w:t>Ao apresentar isso ao IPT, você pode dizer:</w:t>
      </w:r>
    </w:p>
    <w:p w14:paraId="367EC0FF" w14:textId="77777777" w:rsidR="00252218" w:rsidRPr="00252218" w:rsidRDefault="00252218" w:rsidP="00252218">
      <w:r w:rsidRPr="00252218">
        <w:rPr>
          <w:i/>
          <w:iCs/>
        </w:rPr>
        <w:t>"Estamos propondo uma '</w:t>
      </w:r>
      <w:proofErr w:type="spellStart"/>
      <w:r w:rsidRPr="00252218">
        <w:rPr>
          <w:i/>
          <w:iCs/>
        </w:rPr>
        <w:t>micro-supertree</w:t>
      </w:r>
      <w:proofErr w:type="spellEnd"/>
      <w:r w:rsidRPr="00252218">
        <w:rPr>
          <w:i/>
          <w:iCs/>
        </w:rPr>
        <w:t>'. Aplicamos o conceito de Singapura — onde a estrutura urbana provê o seu próprio clima e energia — e o escalamos para a realidade de uma via pública paulistana. É funcional, biofílico e autônomo."</w:t>
      </w:r>
    </w:p>
    <w:p w14:paraId="2BF333F5" w14:textId="0B3F7580" w:rsidR="001558C9" w:rsidRDefault="00252218">
      <w:r>
        <w:rPr>
          <w:noProof/>
        </w:rPr>
        <w:lastRenderedPageBreak/>
        <w:drawing>
          <wp:inline distT="0" distB="0" distL="0" distR="0" wp14:anchorId="43BE45B1" wp14:editId="740BE8A3">
            <wp:extent cx="5400040" cy="2945765"/>
            <wp:effectExtent l="0" t="0" r="0" b="0"/>
            <wp:docPr id="14397960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945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558C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5678A6"/>
    <w:multiLevelType w:val="multilevel"/>
    <w:tmpl w:val="70085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480082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2218"/>
    <w:rsid w:val="00113BE8"/>
    <w:rsid w:val="001558C9"/>
    <w:rsid w:val="00252218"/>
    <w:rsid w:val="00544C5D"/>
    <w:rsid w:val="006717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2C7623"/>
  <w15:chartTrackingRefBased/>
  <w15:docId w15:val="{EE9EC889-3B2F-4BFF-8A9D-50B4B8FF61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2522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522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522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522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522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522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522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522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522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522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522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522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5221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5221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5221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5221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5221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5221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522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522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522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522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522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5221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5221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5221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522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5221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5221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060C9FA0F5F8647913B8E7EEE93650F" ma:contentTypeVersion="12" ma:contentTypeDescription="Crie um novo documento." ma:contentTypeScope="" ma:versionID="96157486eecc397860813a84552ab1fe">
  <xsd:schema xmlns:xsd="http://www.w3.org/2001/XMLSchema" xmlns:xs="http://www.w3.org/2001/XMLSchema" xmlns:p="http://schemas.microsoft.com/office/2006/metadata/properties" xmlns:ns3="1aa2bcae-5fbf-4daa-bc30-8fd558065841" targetNamespace="http://schemas.microsoft.com/office/2006/metadata/properties" ma:root="true" ma:fieldsID="a91aa74b1b05c572d3848c81b51d506a" ns3:_="">
    <xsd:import namespace="1aa2bcae-5fbf-4daa-bc30-8fd558065841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SystemTags" minOccurs="0"/>
                <xsd:element ref="ns3:MediaServiceOCR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aa2bcae-5fbf-4daa-bc30-8fd558065841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ystemTags" ma:index="17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BillingMetadata" ma:index="19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1aa2bcae-5fbf-4daa-bc30-8fd558065841" xsi:nil="true"/>
  </documentManagement>
</p:properties>
</file>

<file path=customXml/itemProps1.xml><?xml version="1.0" encoding="utf-8"?>
<ds:datastoreItem xmlns:ds="http://schemas.openxmlformats.org/officeDocument/2006/customXml" ds:itemID="{A219A72C-2F98-4037-88F9-91D0B1B4AB8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aa2bcae-5fbf-4daa-bc30-8fd55806584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03421EE3-E8B4-49FD-88B6-A3CD2C44955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E40DC5A-20A1-4B94-AA9F-5D4F894310FA}">
  <ds:schemaRefs>
    <ds:schemaRef ds:uri="http://schemas.microsoft.com/office/2006/metadata/properties"/>
    <ds:schemaRef ds:uri="http://schemas.microsoft.com/office/infopath/2007/PartnerControls"/>
    <ds:schemaRef ds:uri="1aa2bcae-5fbf-4daa-bc30-8fd558065841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268</Words>
  <Characters>1451</Characters>
  <Application>Microsoft Office Word</Application>
  <DocSecurity>0</DocSecurity>
  <Lines>12</Lines>
  <Paragraphs>3</Paragraphs>
  <ScaleCrop>false</ScaleCrop>
  <Company/>
  <LinksUpToDate>false</LinksUpToDate>
  <CharactersWithSpaces>1716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CFP 118 Escola SENAI - Santo Andre</dc:creator>
  <cp:keywords/>
  <dc:description/>
  <cp:lastModifiedBy>CFP 118 Escola SENAI - Santo Andre</cp:lastModifiedBy>
  <cp:revision>2</cp:revision>
  <dcterms:created xsi:type="dcterms:W3CDTF">2026-04-27T16:54:00Z</dcterms:created>
  <dcterms:modified xsi:type="dcterms:W3CDTF">2026-04-27T16:54:00Z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0x010100E060C9FA0F5F8647913B8E7EEE93650F</vt:lpwstr>
  </property>
</Properties>
</file>