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DA082" w14:textId="44536C39" w:rsidR="002B53A8" w:rsidRDefault="002B53A8">
      <w:pPr>
        <w:rPr>
          <w:rFonts w:ascii="Avenir" w:hAnsi="Aven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D29" w14:paraId="603ED76E" w14:textId="77777777" w:rsidTr="001A0D29">
        <w:tc>
          <w:tcPr>
            <w:tcW w:w="9350" w:type="dxa"/>
          </w:tcPr>
          <w:p w14:paraId="7D1ED06A" w14:textId="543A3E17" w:rsidR="001A0D29" w:rsidRPr="001A0D29" w:rsidRDefault="001A0D29">
            <w:pPr>
              <w:rPr>
                <w:rFonts w:ascii="Avenir" w:hAnsi="Avenir"/>
                <w:b/>
              </w:rPr>
            </w:pPr>
            <w:r>
              <w:rPr>
                <w:rFonts w:ascii="Avenir" w:hAnsi="Avenir"/>
                <w:b/>
              </w:rPr>
              <w:t xml:space="preserve">Question 1: </w:t>
            </w:r>
          </w:p>
          <w:p w14:paraId="67A667E2" w14:textId="77777777" w:rsidR="001A0D29" w:rsidRDefault="001A0D29">
            <w:pPr>
              <w:rPr>
                <w:rFonts w:ascii="Avenir" w:hAnsi="Avenir"/>
              </w:rPr>
            </w:pPr>
          </w:p>
          <w:p w14:paraId="6FF1E8E5" w14:textId="38DC7173" w:rsidR="001A0D29" w:rsidRDefault="001A0D29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Notes:</w:t>
            </w:r>
          </w:p>
          <w:p w14:paraId="7BF90D2F" w14:textId="70004A6E" w:rsidR="001A0D29" w:rsidRDefault="001A0D29">
            <w:pPr>
              <w:rPr>
                <w:rFonts w:ascii="Avenir" w:hAnsi="Avenir"/>
              </w:rPr>
            </w:pPr>
          </w:p>
          <w:p w14:paraId="56345C5D" w14:textId="31C8461C" w:rsidR="001A0D29" w:rsidRDefault="001A0D29">
            <w:pPr>
              <w:rPr>
                <w:rFonts w:ascii="Avenir" w:hAnsi="Avenir"/>
              </w:rPr>
            </w:pPr>
          </w:p>
          <w:p w14:paraId="6B367058" w14:textId="2280C772" w:rsidR="001A0D29" w:rsidRDefault="001A0D29">
            <w:pPr>
              <w:rPr>
                <w:rFonts w:ascii="Avenir" w:hAnsi="Avenir"/>
              </w:rPr>
            </w:pPr>
          </w:p>
          <w:p w14:paraId="41703469" w14:textId="77777777" w:rsidR="001A0D29" w:rsidRDefault="001A0D29">
            <w:pPr>
              <w:rPr>
                <w:rFonts w:ascii="Avenir" w:hAnsi="Avenir"/>
              </w:rPr>
            </w:pPr>
          </w:p>
          <w:p w14:paraId="52371433" w14:textId="260EBEB2" w:rsidR="001A0D29" w:rsidRDefault="001A0D29">
            <w:pPr>
              <w:rPr>
                <w:rFonts w:ascii="Avenir" w:hAnsi="Avenir"/>
              </w:rPr>
            </w:pPr>
          </w:p>
          <w:p w14:paraId="1EB68829" w14:textId="5B924A09" w:rsidR="001A0D29" w:rsidRDefault="001A0D29">
            <w:pPr>
              <w:rPr>
                <w:rFonts w:ascii="Avenir" w:hAnsi="Avenir"/>
              </w:rPr>
            </w:pPr>
          </w:p>
          <w:p w14:paraId="162F1D81" w14:textId="0AC1AFB7" w:rsidR="001A0D29" w:rsidRDefault="001A0D29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Common Responses:</w:t>
            </w:r>
          </w:p>
          <w:p w14:paraId="076C5538" w14:textId="047A8C89" w:rsidR="001A0D29" w:rsidRDefault="001A0D29">
            <w:pPr>
              <w:rPr>
                <w:rFonts w:ascii="Avenir" w:hAnsi="Avenir"/>
              </w:rPr>
            </w:pPr>
          </w:p>
          <w:p w14:paraId="6C6E1EF6" w14:textId="10B2F145" w:rsidR="001A0D29" w:rsidRDefault="001A0D29">
            <w:pPr>
              <w:rPr>
                <w:rFonts w:ascii="Avenir" w:hAnsi="Avenir"/>
              </w:rPr>
            </w:pPr>
          </w:p>
          <w:p w14:paraId="3BDE9DE9" w14:textId="77777777" w:rsidR="001A0D29" w:rsidRDefault="001A0D29">
            <w:pPr>
              <w:rPr>
                <w:rFonts w:ascii="Avenir" w:hAnsi="Avenir"/>
              </w:rPr>
            </w:pPr>
          </w:p>
          <w:p w14:paraId="30C3EB27" w14:textId="77777777" w:rsidR="001A0D29" w:rsidRDefault="001A0D29">
            <w:pPr>
              <w:rPr>
                <w:rFonts w:ascii="Avenir" w:hAnsi="Avenir"/>
              </w:rPr>
            </w:pPr>
          </w:p>
          <w:p w14:paraId="016D4317" w14:textId="288B564D" w:rsidR="001A0D29" w:rsidRDefault="001A0D29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Noteworthy Individual Responses &amp; Ideas:</w:t>
            </w:r>
          </w:p>
          <w:p w14:paraId="18E60A4B" w14:textId="77777777" w:rsidR="001A0D29" w:rsidRDefault="001A0D29">
            <w:pPr>
              <w:rPr>
                <w:rFonts w:ascii="Avenir" w:hAnsi="Avenir"/>
              </w:rPr>
            </w:pPr>
          </w:p>
          <w:p w14:paraId="2D80B03F" w14:textId="77777777" w:rsidR="001A0D29" w:rsidRDefault="001A0D29">
            <w:pPr>
              <w:rPr>
                <w:rFonts w:ascii="Avenir" w:hAnsi="Avenir"/>
              </w:rPr>
            </w:pPr>
          </w:p>
          <w:p w14:paraId="0DE3AC50" w14:textId="45735F4D" w:rsidR="001A0D29" w:rsidRDefault="001A0D29">
            <w:pPr>
              <w:rPr>
                <w:rFonts w:ascii="Avenir" w:hAnsi="Avenir"/>
              </w:rPr>
            </w:pPr>
          </w:p>
          <w:p w14:paraId="761BDDD1" w14:textId="77777777" w:rsidR="001A0D29" w:rsidRDefault="001A0D29">
            <w:pPr>
              <w:rPr>
                <w:rFonts w:ascii="Avenir" w:hAnsi="Avenir"/>
              </w:rPr>
            </w:pPr>
          </w:p>
          <w:p w14:paraId="5A17DB24" w14:textId="489B6E4F" w:rsidR="001A0D29" w:rsidRDefault="001A0D29">
            <w:pPr>
              <w:rPr>
                <w:rFonts w:ascii="Avenir" w:hAnsi="Avenir"/>
              </w:rPr>
            </w:pPr>
          </w:p>
        </w:tc>
      </w:tr>
      <w:tr w:rsidR="001A0D29" w14:paraId="336E4180" w14:textId="77777777" w:rsidTr="001A0D29">
        <w:tc>
          <w:tcPr>
            <w:tcW w:w="9350" w:type="dxa"/>
          </w:tcPr>
          <w:p w14:paraId="5933B70D" w14:textId="3F52B375" w:rsidR="001A0D29" w:rsidRPr="001A0D29" w:rsidRDefault="001A0D29" w:rsidP="001A0D29">
            <w:pPr>
              <w:rPr>
                <w:rFonts w:ascii="Avenir" w:hAnsi="Avenir"/>
                <w:b/>
              </w:rPr>
            </w:pPr>
            <w:r>
              <w:rPr>
                <w:rFonts w:ascii="Avenir" w:hAnsi="Avenir"/>
                <w:b/>
              </w:rPr>
              <w:t xml:space="preserve">Question 2: </w:t>
            </w:r>
          </w:p>
          <w:p w14:paraId="300265FC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670F3C7A" w14:textId="77777777" w:rsidR="001A0D29" w:rsidRDefault="001A0D29" w:rsidP="001A0D29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Notes:</w:t>
            </w:r>
          </w:p>
          <w:p w14:paraId="4E8FFC8C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04D853BD" w14:textId="7E50294A" w:rsidR="001A0D29" w:rsidRDefault="001A0D29" w:rsidP="001A0D29">
            <w:pPr>
              <w:rPr>
                <w:rFonts w:ascii="Avenir" w:hAnsi="Avenir"/>
              </w:rPr>
            </w:pPr>
          </w:p>
          <w:p w14:paraId="644D0287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7A113B12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02141156" w14:textId="77777777" w:rsidR="001A0D29" w:rsidRDefault="001A0D29" w:rsidP="001A0D29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Common Responses:</w:t>
            </w:r>
          </w:p>
          <w:p w14:paraId="56E9C404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6111BB00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003FCEEA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2AF1874E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0EE079D5" w14:textId="77777777" w:rsidR="001A0D29" w:rsidRDefault="001A0D29" w:rsidP="001A0D29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Noteworthy Individual Responses &amp; Ideas:</w:t>
            </w:r>
          </w:p>
          <w:p w14:paraId="47A1D348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26335E7B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1BBC48B0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213D3DAA" w14:textId="77777777" w:rsidR="001A0D29" w:rsidRDefault="001A0D29" w:rsidP="001A0D29">
            <w:pPr>
              <w:rPr>
                <w:rFonts w:ascii="Avenir" w:hAnsi="Avenir"/>
              </w:rPr>
            </w:pPr>
          </w:p>
          <w:p w14:paraId="65DB919E" w14:textId="0EBC18CF" w:rsidR="001A0D29" w:rsidRDefault="001A0D29">
            <w:pPr>
              <w:rPr>
                <w:rFonts w:ascii="Avenir" w:hAnsi="Avenir"/>
              </w:rPr>
            </w:pPr>
          </w:p>
        </w:tc>
      </w:tr>
    </w:tbl>
    <w:p w14:paraId="29044D26" w14:textId="77777777" w:rsidR="001A0D29" w:rsidRDefault="001A0D29" w:rsidP="001A0D29">
      <w:pPr>
        <w:rPr>
          <w:rFonts w:ascii="Avenir" w:hAnsi="Aven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D29" w14:paraId="136788D8" w14:textId="77777777" w:rsidTr="004743C5">
        <w:tc>
          <w:tcPr>
            <w:tcW w:w="9350" w:type="dxa"/>
          </w:tcPr>
          <w:p w14:paraId="251063C1" w14:textId="46B54B11" w:rsidR="001A0D29" w:rsidRPr="001A0D29" w:rsidRDefault="001A0D29" w:rsidP="004743C5">
            <w:pPr>
              <w:rPr>
                <w:rFonts w:ascii="Avenir" w:hAnsi="Avenir"/>
                <w:b/>
              </w:rPr>
            </w:pPr>
            <w:r>
              <w:rPr>
                <w:rFonts w:ascii="Avenir" w:hAnsi="Avenir"/>
                <w:b/>
              </w:rPr>
              <w:t xml:space="preserve">Question 3: </w:t>
            </w:r>
          </w:p>
          <w:p w14:paraId="00CF9864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715ED6D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Notes:</w:t>
            </w:r>
          </w:p>
          <w:p w14:paraId="5F4231CF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097DB4E2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690FE0C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736ED1D2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7D745FB8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74890E8D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900290A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Common Responses:</w:t>
            </w:r>
          </w:p>
          <w:p w14:paraId="26333B2D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671FF52" w14:textId="024E768C" w:rsidR="001A0D29" w:rsidRDefault="001A0D29" w:rsidP="004743C5">
            <w:pPr>
              <w:rPr>
                <w:rFonts w:ascii="Avenir" w:hAnsi="Avenir"/>
              </w:rPr>
            </w:pPr>
          </w:p>
          <w:p w14:paraId="17268BBD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2E5CBBB1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699330B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Noteworthy Individual Responses &amp; Ideas:</w:t>
            </w:r>
          </w:p>
          <w:p w14:paraId="2E47FA4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A582725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2E26B44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0339EBB8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6014A76A" w14:textId="77777777" w:rsidR="001A0D29" w:rsidRDefault="001A0D29" w:rsidP="004743C5">
            <w:pPr>
              <w:rPr>
                <w:rFonts w:ascii="Avenir" w:hAnsi="Avenir"/>
              </w:rPr>
            </w:pPr>
          </w:p>
        </w:tc>
      </w:tr>
      <w:tr w:rsidR="001A0D29" w14:paraId="2E8CD898" w14:textId="77777777" w:rsidTr="004743C5">
        <w:tc>
          <w:tcPr>
            <w:tcW w:w="9350" w:type="dxa"/>
          </w:tcPr>
          <w:p w14:paraId="05F99034" w14:textId="095E0931" w:rsidR="001A0D29" w:rsidRPr="001A0D29" w:rsidRDefault="001A0D29" w:rsidP="004743C5">
            <w:pPr>
              <w:rPr>
                <w:rFonts w:ascii="Avenir" w:hAnsi="Avenir"/>
                <w:b/>
              </w:rPr>
            </w:pPr>
            <w:r>
              <w:rPr>
                <w:rFonts w:ascii="Avenir" w:hAnsi="Avenir"/>
                <w:b/>
              </w:rPr>
              <w:t xml:space="preserve">Question 4: </w:t>
            </w:r>
          </w:p>
          <w:p w14:paraId="521DC42D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AFBCF68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Notes:</w:t>
            </w:r>
          </w:p>
          <w:p w14:paraId="0950B98D" w14:textId="3CCB91F4" w:rsidR="001A0D29" w:rsidRDefault="001A0D29" w:rsidP="004743C5">
            <w:pPr>
              <w:rPr>
                <w:rFonts w:ascii="Avenir" w:hAnsi="Avenir"/>
              </w:rPr>
            </w:pPr>
          </w:p>
          <w:p w14:paraId="68AB024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78EB17DB" w14:textId="243D6383" w:rsidR="001A0D29" w:rsidRDefault="001A0D29" w:rsidP="004743C5">
            <w:pPr>
              <w:rPr>
                <w:rFonts w:ascii="Avenir" w:hAnsi="Avenir"/>
              </w:rPr>
            </w:pPr>
          </w:p>
          <w:p w14:paraId="621F4D43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6DFF3141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72117ED3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Common Responses:</w:t>
            </w:r>
          </w:p>
          <w:p w14:paraId="243B5A5E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9D2630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772CD961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0E9C4B0A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Noteworthy Individual Responses &amp; Ideas:</w:t>
            </w:r>
          </w:p>
          <w:p w14:paraId="15F1374B" w14:textId="586DBC64" w:rsidR="001A0D29" w:rsidRDefault="001A0D29" w:rsidP="004743C5">
            <w:pPr>
              <w:rPr>
                <w:rFonts w:ascii="Avenir" w:hAnsi="Avenir"/>
              </w:rPr>
            </w:pPr>
          </w:p>
          <w:p w14:paraId="61E2FB61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BD2AED9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C8AA947" w14:textId="77777777" w:rsidR="001A0D29" w:rsidRDefault="001A0D29" w:rsidP="004743C5">
            <w:pPr>
              <w:rPr>
                <w:rFonts w:ascii="Avenir" w:hAnsi="Avenir"/>
              </w:rPr>
            </w:pPr>
          </w:p>
        </w:tc>
      </w:tr>
    </w:tbl>
    <w:p w14:paraId="2D9AA775" w14:textId="697656D8" w:rsidR="001A0D29" w:rsidRDefault="001A0D29" w:rsidP="001A0D29">
      <w:pPr>
        <w:rPr>
          <w:rFonts w:ascii="Avenir" w:hAnsi="Avenir"/>
        </w:rPr>
      </w:pPr>
    </w:p>
    <w:p w14:paraId="7BEE8E2B" w14:textId="77777777" w:rsidR="001A0D29" w:rsidRDefault="001A0D29" w:rsidP="001A0D29">
      <w:pPr>
        <w:rPr>
          <w:rFonts w:ascii="Avenir" w:hAnsi="Aven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D29" w14:paraId="7EE185F2" w14:textId="77777777" w:rsidTr="004743C5">
        <w:tc>
          <w:tcPr>
            <w:tcW w:w="9350" w:type="dxa"/>
          </w:tcPr>
          <w:p w14:paraId="2117015B" w14:textId="19639574" w:rsidR="001A0D29" w:rsidRPr="001A0D29" w:rsidRDefault="001A0D29" w:rsidP="004743C5">
            <w:pPr>
              <w:rPr>
                <w:rFonts w:ascii="Avenir" w:hAnsi="Avenir"/>
                <w:b/>
              </w:rPr>
            </w:pPr>
            <w:r>
              <w:rPr>
                <w:rFonts w:ascii="Avenir" w:hAnsi="Avenir"/>
                <w:b/>
              </w:rPr>
              <w:t xml:space="preserve">Question </w:t>
            </w:r>
            <w:r w:rsidR="007C1973">
              <w:rPr>
                <w:rFonts w:ascii="Avenir" w:hAnsi="Avenir"/>
                <w:b/>
              </w:rPr>
              <w:t>5</w:t>
            </w:r>
            <w:r>
              <w:rPr>
                <w:rFonts w:ascii="Avenir" w:hAnsi="Avenir"/>
                <w:b/>
              </w:rPr>
              <w:t xml:space="preserve">: </w:t>
            </w:r>
          </w:p>
          <w:p w14:paraId="0A9BCF5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66DD077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Notes:</w:t>
            </w:r>
          </w:p>
          <w:p w14:paraId="0DE31DE1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CFE008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7661E72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3AABD2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082659EF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254C91E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9B44C94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Common Responses:</w:t>
            </w:r>
          </w:p>
          <w:p w14:paraId="24EAAAF3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9ACF64E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B71F9DB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E8B3980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Noteworthy Individual Responses &amp; Ideas:</w:t>
            </w:r>
          </w:p>
          <w:p w14:paraId="7E29AF6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203ADC5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0D23818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262CA09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9196918" w14:textId="77777777" w:rsidR="001A0D29" w:rsidRDefault="001A0D29" w:rsidP="004743C5">
            <w:pPr>
              <w:rPr>
                <w:rFonts w:ascii="Avenir" w:hAnsi="Avenir"/>
              </w:rPr>
            </w:pPr>
          </w:p>
        </w:tc>
      </w:tr>
      <w:tr w:rsidR="001A0D29" w14:paraId="78B8A435" w14:textId="77777777" w:rsidTr="004743C5">
        <w:tc>
          <w:tcPr>
            <w:tcW w:w="9350" w:type="dxa"/>
          </w:tcPr>
          <w:p w14:paraId="2CDC9904" w14:textId="2165FFEE" w:rsidR="001A0D29" w:rsidRPr="001A0D29" w:rsidRDefault="001A0D29" w:rsidP="004743C5">
            <w:pPr>
              <w:rPr>
                <w:rFonts w:ascii="Avenir" w:hAnsi="Avenir"/>
                <w:b/>
              </w:rPr>
            </w:pPr>
            <w:r>
              <w:rPr>
                <w:rFonts w:ascii="Avenir" w:hAnsi="Avenir"/>
                <w:b/>
              </w:rPr>
              <w:t xml:space="preserve">Question 6: </w:t>
            </w:r>
          </w:p>
          <w:p w14:paraId="25E6EAEC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26CF299E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Notes:</w:t>
            </w:r>
          </w:p>
          <w:p w14:paraId="747C499E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F212D94" w14:textId="04E11FA0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br/>
            </w:r>
          </w:p>
          <w:p w14:paraId="16DE7849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6FB9431C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Common Responses:</w:t>
            </w:r>
          </w:p>
          <w:p w14:paraId="79F236C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C2C42B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290838D4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B78E865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Noteworthy Individual Responses &amp; Ideas:</w:t>
            </w:r>
          </w:p>
          <w:p w14:paraId="28783A31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275D38ED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E5DAEBE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2B059647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062E0D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C5735D3" w14:textId="77777777" w:rsidR="001A0D29" w:rsidRDefault="001A0D29" w:rsidP="004743C5">
            <w:pPr>
              <w:rPr>
                <w:rFonts w:ascii="Avenir" w:hAnsi="Avenir"/>
              </w:rPr>
            </w:pPr>
          </w:p>
        </w:tc>
      </w:tr>
    </w:tbl>
    <w:p w14:paraId="33F2124B" w14:textId="77777777" w:rsidR="001A0D29" w:rsidRDefault="001A0D29">
      <w:pPr>
        <w:rPr>
          <w:rFonts w:ascii="Avenir" w:hAnsi="Avenir"/>
        </w:rPr>
      </w:pPr>
    </w:p>
    <w:p w14:paraId="5546086C" w14:textId="165E8D5C" w:rsidR="001A0D29" w:rsidRDefault="001A0D29" w:rsidP="001A0D29">
      <w:pPr>
        <w:rPr>
          <w:rFonts w:ascii="Avenir" w:hAnsi="Aven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D29" w14:paraId="4A020EE3" w14:textId="77777777" w:rsidTr="004743C5">
        <w:tc>
          <w:tcPr>
            <w:tcW w:w="9350" w:type="dxa"/>
          </w:tcPr>
          <w:p w14:paraId="7ABDF664" w14:textId="75AB9206" w:rsidR="001A0D29" w:rsidRPr="001A0D29" w:rsidRDefault="001A0D29" w:rsidP="004743C5">
            <w:pPr>
              <w:rPr>
                <w:rFonts w:ascii="Avenir" w:hAnsi="Avenir"/>
                <w:b/>
              </w:rPr>
            </w:pPr>
            <w:r>
              <w:rPr>
                <w:rFonts w:ascii="Avenir" w:hAnsi="Avenir"/>
                <w:b/>
              </w:rPr>
              <w:t xml:space="preserve">Question 7: </w:t>
            </w:r>
          </w:p>
          <w:p w14:paraId="64A24E64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1A63A1B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Notes:</w:t>
            </w:r>
          </w:p>
          <w:p w14:paraId="210FE73E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7A26E94C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1D0F628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08802597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72EC927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8E7B8F5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0CAF560A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Common Responses:</w:t>
            </w:r>
          </w:p>
          <w:p w14:paraId="3D84789A" w14:textId="4B86E1B1" w:rsidR="001A0D29" w:rsidRDefault="001A0D29" w:rsidP="004743C5">
            <w:pPr>
              <w:rPr>
                <w:rFonts w:ascii="Avenir" w:hAnsi="Avenir"/>
              </w:rPr>
            </w:pPr>
          </w:p>
          <w:p w14:paraId="108D0F5B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E1383EA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6DB864EC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604A56C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Noteworthy Individual Responses &amp; Ideas:</w:t>
            </w:r>
          </w:p>
          <w:p w14:paraId="0B4B0B7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714FE36C" w14:textId="4248B160" w:rsidR="001A0D29" w:rsidRDefault="001A0D29" w:rsidP="004743C5">
            <w:pPr>
              <w:rPr>
                <w:rFonts w:ascii="Avenir" w:hAnsi="Avenir"/>
              </w:rPr>
            </w:pPr>
          </w:p>
          <w:p w14:paraId="79C98FDB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20D4A504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8CB4AD2" w14:textId="77777777" w:rsidR="001A0D29" w:rsidRDefault="001A0D29" w:rsidP="004743C5">
            <w:pPr>
              <w:rPr>
                <w:rFonts w:ascii="Avenir" w:hAnsi="Avenir"/>
              </w:rPr>
            </w:pPr>
          </w:p>
        </w:tc>
      </w:tr>
      <w:tr w:rsidR="001A0D29" w14:paraId="01861A16" w14:textId="77777777" w:rsidTr="004743C5">
        <w:tc>
          <w:tcPr>
            <w:tcW w:w="9350" w:type="dxa"/>
          </w:tcPr>
          <w:p w14:paraId="4C0207EF" w14:textId="78959655" w:rsidR="001A0D29" w:rsidRPr="001A0D29" w:rsidRDefault="001A0D29" w:rsidP="004743C5">
            <w:pPr>
              <w:rPr>
                <w:rFonts w:ascii="Avenir" w:hAnsi="Avenir"/>
                <w:b/>
              </w:rPr>
            </w:pPr>
            <w:r>
              <w:rPr>
                <w:rFonts w:ascii="Avenir" w:hAnsi="Avenir"/>
                <w:b/>
              </w:rPr>
              <w:t xml:space="preserve">Question 8: </w:t>
            </w:r>
          </w:p>
          <w:p w14:paraId="04F74421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CFD5379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Notes:</w:t>
            </w:r>
          </w:p>
          <w:p w14:paraId="3D78064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0948F0E" w14:textId="1C35BEE2" w:rsidR="001A0D29" w:rsidRDefault="001A0D29" w:rsidP="004743C5">
            <w:pPr>
              <w:rPr>
                <w:rFonts w:ascii="Avenir" w:hAnsi="Avenir"/>
              </w:rPr>
            </w:pPr>
          </w:p>
          <w:p w14:paraId="54E8B40D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E120457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E40E2B5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A45EC55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Common Responses:</w:t>
            </w:r>
          </w:p>
          <w:p w14:paraId="278843A9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1986883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EEE3352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333A07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7E9EC5BF" w14:textId="77777777" w:rsidR="001A0D29" w:rsidRDefault="001A0D29" w:rsidP="004743C5">
            <w:pPr>
              <w:rPr>
                <w:rFonts w:ascii="Avenir" w:hAnsi="Avenir"/>
              </w:rPr>
            </w:pPr>
            <w:r>
              <w:rPr>
                <w:rFonts w:ascii="Avenir" w:hAnsi="Avenir"/>
              </w:rPr>
              <w:t>Noteworthy Individual Responses &amp; Ideas:</w:t>
            </w:r>
          </w:p>
          <w:p w14:paraId="2C152128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C0A4D6A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27E006AC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5EA1D570" w14:textId="77777777" w:rsidR="001A0D29" w:rsidRDefault="001A0D29" w:rsidP="004743C5">
            <w:pPr>
              <w:rPr>
                <w:rFonts w:ascii="Avenir" w:hAnsi="Avenir"/>
              </w:rPr>
            </w:pPr>
          </w:p>
        </w:tc>
      </w:tr>
    </w:tbl>
    <w:p w14:paraId="4EFA94CD" w14:textId="77777777" w:rsidR="001A0D29" w:rsidRDefault="001A0D29" w:rsidP="001A0D29">
      <w:pPr>
        <w:rPr>
          <w:rFonts w:ascii="Avenir" w:hAnsi="Aven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D29" w14:paraId="76591665" w14:textId="77777777" w:rsidTr="004743C5">
        <w:tc>
          <w:tcPr>
            <w:tcW w:w="9350" w:type="dxa"/>
          </w:tcPr>
          <w:p w14:paraId="7E2B5A5B" w14:textId="0DC3196C" w:rsidR="001A0D29" w:rsidRPr="001A0D29" w:rsidRDefault="001A0D29" w:rsidP="004743C5">
            <w:pPr>
              <w:rPr>
                <w:rFonts w:ascii="Avenir" w:hAnsi="Avenir"/>
                <w:b/>
              </w:rPr>
            </w:pPr>
            <w:r>
              <w:rPr>
                <w:rFonts w:ascii="Avenir" w:hAnsi="Avenir"/>
                <w:b/>
              </w:rPr>
              <w:t xml:space="preserve">Overall Learnings, General Notes, and Key Takeaways: </w:t>
            </w:r>
          </w:p>
          <w:p w14:paraId="603645C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D1EB7C9" w14:textId="16238C1C" w:rsidR="001A0D29" w:rsidRDefault="001A0D29" w:rsidP="004743C5">
            <w:pPr>
              <w:rPr>
                <w:rFonts w:ascii="Avenir" w:hAnsi="Avenir"/>
              </w:rPr>
            </w:pPr>
          </w:p>
          <w:p w14:paraId="44E43DF4" w14:textId="0329A3F8" w:rsidR="001A0D29" w:rsidRDefault="001A0D29" w:rsidP="004743C5">
            <w:pPr>
              <w:rPr>
                <w:rFonts w:ascii="Avenir" w:hAnsi="Avenir"/>
              </w:rPr>
            </w:pPr>
          </w:p>
          <w:p w14:paraId="6F840AE7" w14:textId="37A32766" w:rsidR="001A0D29" w:rsidRDefault="001A0D29" w:rsidP="004743C5">
            <w:pPr>
              <w:rPr>
                <w:rFonts w:ascii="Avenir" w:hAnsi="Avenir"/>
              </w:rPr>
            </w:pPr>
          </w:p>
          <w:p w14:paraId="092B389E" w14:textId="5A27C097" w:rsidR="001A0D29" w:rsidRDefault="001A0D29" w:rsidP="004743C5">
            <w:pPr>
              <w:rPr>
                <w:rFonts w:ascii="Avenir" w:hAnsi="Avenir"/>
              </w:rPr>
            </w:pPr>
          </w:p>
          <w:p w14:paraId="42144DBA" w14:textId="1FF6AF7D" w:rsidR="001A0D29" w:rsidRDefault="001A0D29" w:rsidP="004743C5">
            <w:pPr>
              <w:rPr>
                <w:rFonts w:ascii="Avenir" w:hAnsi="Avenir"/>
              </w:rPr>
            </w:pPr>
          </w:p>
          <w:p w14:paraId="55B71CDC" w14:textId="6CDB0494" w:rsidR="001A0D29" w:rsidRDefault="001A0D29" w:rsidP="004743C5">
            <w:pPr>
              <w:rPr>
                <w:rFonts w:ascii="Avenir" w:hAnsi="Avenir"/>
              </w:rPr>
            </w:pPr>
          </w:p>
          <w:p w14:paraId="294B87BF" w14:textId="51A3661B" w:rsidR="001A0D29" w:rsidRDefault="001A0D29" w:rsidP="004743C5">
            <w:pPr>
              <w:rPr>
                <w:rFonts w:ascii="Avenir" w:hAnsi="Avenir"/>
              </w:rPr>
            </w:pPr>
          </w:p>
          <w:p w14:paraId="0490EABC" w14:textId="4689E85E" w:rsidR="001A0D29" w:rsidRDefault="001A0D29" w:rsidP="004743C5">
            <w:pPr>
              <w:rPr>
                <w:rFonts w:ascii="Avenir" w:hAnsi="Avenir"/>
              </w:rPr>
            </w:pPr>
          </w:p>
          <w:p w14:paraId="33A42F39" w14:textId="3CB465B7" w:rsidR="001A0D29" w:rsidRDefault="001A0D29" w:rsidP="004743C5">
            <w:pPr>
              <w:rPr>
                <w:rFonts w:ascii="Avenir" w:hAnsi="Avenir"/>
              </w:rPr>
            </w:pPr>
          </w:p>
          <w:p w14:paraId="6FAEE64F" w14:textId="23C653D2" w:rsidR="001A0D29" w:rsidRDefault="001A0D29" w:rsidP="004743C5">
            <w:pPr>
              <w:rPr>
                <w:rFonts w:ascii="Avenir" w:hAnsi="Avenir"/>
              </w:rPr>
            </w:pPr>
          </w:p>
          <w:p w14:paraId="0A8A6128" w14:textId="79BDE20B" w:rsidR="001A0D29" w:rsidRDefault="001A0D29" w:rsidP="004743C5">
            <w:pPr>
              <w:rPr>
                <w:rFonts w:ascii="Avenir" w:hAnsi="Avenir"/>
              </w:rPr>
            </w:pPr>
          </w:p>
          <w:p w14:paraId="0495A7C7" w14:textId="7C52206E" w:rsidR="001A0D29" w:rsidRDefault="001A0D29" w:rsidP="004743C5">
            <w:pPr>
              <w:rPr>
                <w:rFonts w:ascii="Avenir" w:hAnsi="Avenir"/>
              </w:rPr>
            </w:pPr>
          </w:p>
          <w:p w14:paraId="75B3236E" w14:textId="74631C62" w:rsidR="001A0D29" w:rsidRDefault="001A0D29" w:rsidP="004743C5">
            <w:pPr>
              <w:rPr>
                <w:rFonts w:ascii="Avenir" w:hAnsi="Avenir"/>
              </w:rPr>
            </w:pPr>
          </w:p>
          <w:p w14:paraId="1944CB53" w14:textId="7F38DC08" w:rsidR="001A0D29" w:rsidRDefault="001A0D29" w:rsidP="004743C5">
            <w:pPr>
              <w:rPr>
                <w:rFonts w:ascii="Avenir" w:hAnsi="Avenir"/>
              </w:rPr>
            </w:pPr>
          </w:p>
          <w:p w14:paraId="435E178A" w14:textId="0BB9F40F" w:rsidR="001A0D29" w:rsidRDefault="001A0D29" w:rsidP="004743C5">
            <w:pPr>
              <w:rPr>
                <w:rFonts w:ascii="Avenir" w:hAnsi="Avenir"/>
              </w:rPr>
            </w:pPr>
          </w:p>
          <w:p w14:paraId="77D49EA4" w14:textId="32D6E673" w:rsidR="001A0D29" w:rsidRDefault="001A0D29" w:rsidP="004743C5">
            <w:pPr>
              <w:rPr>
                <w:rFonts w:ascii="Avenir" w:hAnsi="Avenir"/>
              </w:rPr>
            </w:pPr>
          </w:p>
          <w:p w14:paraId="7953A0C4" w14:textId="184B7AFD" w:rsidR="001A0D29" w:rsidRDefault="001A0D29" w:rsidP="004743C5">
            <w:pPr>
              <w:rPr>
                <w:rFonts w:ascii="Avenir" w:hAnsi="Avenir"/>
              </w:rPr>
            </w:pPr>
          </w:p>
          <w:p w14:paraId="22B9F216" w14:textId="5288F5FB" w:rsidR="001A0D29" w:rsidRDefault="001A0D29" w:rsidP="004743C5">
            <w:pPr>
              <w:rPr>
                <w:rFonts w:ascii="Avenir" w:hAnsi="Avenir"/>
              </w:rPr>
            </w:pPr>
          </w:p>
          <w:p w14:paraId="6B517CAA" w14:textId="302887D6" w:rsidR="001A0D29" w:rsidRDefault="001A0D29" w:rsidP="004743C5">
            <w:pPr>
              <w:rPr>
                <w:rFonts w:ascii="Avenir" w:hAnsi="Avenir"/>
              </w:rPr>
            </w:pPr>
          </w:p>
          <w:p w14:paraId="1DEFDCCF" w14:textId="15F6B04B" w:rsidR="001A0D29" w:rsidRDefault="001A0D29" w:rsidP="004743C5">
            <w:pPr>
              <w:rPr>
                <w:rFonts w:ascii="Avenir" w:hAnsi="Avenir"/>
              </w:rPr>
            </w:pPr>
          </w:p>
          <w:p w14:paraId="33D5DE7A" w14:textId="2EC4AEC3" w:rsidR="001A0D29" w:rsidRDefault="001A0D29" w:rsidP="004743C5">
            <w:pPr>
              <w:rPr>
                <w:rFonts w:ascii="Avenir" w:hAnsi="Avenir"/>
              </w:rPr>
            </w:pPr>
          </w:p>
          <w:p w14:paraId="4A712A68" w14:textId="7274C121" w:rsidR="001A0D29" w:rsidRDefault="001A0D29" w:rsidP="004743C5">
            <w:pPr>
              <w:rPr>
                <w:rFonts w:ascii="Avenir" w:hAnsi="Avenir"/>
              </w:rPr>
            </w:pPr>
          </w:p>
          <w:p w14:paraId="0421F7AB" w14:textId="26270528" w:rsidR="001A0D29" w:rsidRDefault="001A0D29" w:rsidP="004743C5">
            <w:pPr>
              <w:rPr>
                <w:rFonts w:ascii="Avenir" w:hAnsi="Avenir"/>
              </w:rPr>
            </w:pPr>
          </w:p>
          <w:p w14:paraId="41FDA58D" w14:textId="3AC4D9C8" w:rsidR="001A0D29" w:rsidRDefault="001A0D29" w:rsidP="004743C5">
            <w:pPr>
              <w:rPr>
                <w:rFonts w:ascii="Avenir" w:hAnsi="Avenir"/>
              </w:rPr>
            </w:pPr>
          </w:p>
          <w:p w14:paraId="2CE3930B" w14:textId="318CC81E" w:rsidR="001A0D29" w:rsidRDefault="001A0D29" w:rsidP="004743C5">
            <w:pPr>
              <w:rPr>
                <w:rFonts w:ascii="Avenir" w:hAnsi="Avenir"/>
              </w:rPr>
            </w:pPr>
          </w:p>
          <w:p w14:paraId="00E5E671" w14:textId="0EC631BB" w:rsidR="001A0D29" w:rsidRDefault="001A0D29" w:rsidP="004743C5">
            <w:pPr>
              <w:rPr>
                <w:rFonts w:ascii="Avenir" w:hAnsi="Avenir"/>
              </w:rPr>
            </w:pPr>
          </w:p>
          <w:p w14:paraId="646E7AA5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E7D561D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695D63EF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3ECFBA04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421FFE66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606F6BD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0FE29F20" w14:textId="77777777" w:rsidR="001A0D29" w:rsidRDefault="001A0D29" w:rsidP="004743C5">
            <w:pPr>
              <w:rPr>
                <w:rFonts w:ascii="Avenir" w:hAnsi="Avenir"/>
              </w:rPr>
            </w:pPr>
          </w:p>
          <w:p w14:paraId="1435FDDF" w14:textId="77777777" w:rsidR="001A0D29" w:rsidRDefault="001A0D29" w:rsidP="004743C5">
            <w:pPr>
              <w:rPr>
                <w:rFonts w:ascii="Avenir" w:hAnsi="Avenir"/>
              </w:rPr>
            </w:pPr>
          </w:p>
        </w:tc>
      </w:tr>
    </w:tbl>
    <w:p w14:paraId="64D4B397" w14:textId="7BF7DC40" w:rsidR="001A0D29" w:rsidRPr="002B53A8" w:rsidRDefault="001A0D29">
      <w:pPr>
        <w:rPr>
          <w:rFonts w:ascii="Avenir" w:hAnsi="Avenir"/>
        </w:rPr>
      </w:pPr>
    </w:p>
    <w:sectPr w:rsidR="001A0D29" w:rsidRPr="002B53A8" w:rsidSect="00374E6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FBAF3" w14:textId="77777777" w:rsidR="00957D40" w:rsidRDefault="00957D40" w:rsidP="001A0D29">
      <w:r>
        <w:separator/>
      </w:r>
    </w:p>
  </w:endnote>
  <w:endnote w:type="continuationSeparator" w:id="0">
    <w:p w14:paraId="15420A9F" w14:textId="77777777" w:rsidR="00957D40" w:rsidRDefault="00957D40" w:rsidP="001A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Avenir Roman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0F893" w14:textId="77777777" w:rsidR="00957D40" w:rsidRDefault="00957D40" w:rsidP="001A0D29">
      <w:r>
        <w:separator/>
      </w:r>
    </w:p>
  </w:footnote>
  <w:footnote w:type="continuationSeparator" w:id="0">
    <w:p w14:paraId="2AD39A82" w14:textId="77777777" w:rsidR="00957D40" w:rsidRDefault="00957D40" w:rsidP="001A0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BF2D6" w14:textId="633CFF98" w:rsidR="001A0D29" w:rsidRDefault="001A0D29" w:rsidP="001A0D29">
    <w:pPr>
      <w:rPr>
        <w:rFonts w:ascii="Avenir" w:hAnsi="Avenir"/>
      </w:rPr>
    </w:pPr>
    <w:r>
      <w:t>Focus</w:t>
    </w:r>
    <w:r>
      <w:rPr>
        <w:rFonts w:ascii="Avenir" w:hAnsi="Avenir"/>
      </w:rPr>
      <w:t xml:space="preserve"> Group Template</w:t>
    </w:r>
  </w:p>
  <w:p w14:paraId="7EFBEC10" w14:textId="7634A084" w:rsidR="001A0D29" w:rsidRPr="001A0D29" w:rsidRDefault="001A0D29" w:rsidP="001A0D29">
    <w:pPr>
      <w:rPr>
        <w:rFonts w:ascii="Avenir" w:hAnsi="Avenir"/>
      </w:rPr>
    </w:pPr>
    <w:r>
      <w:rPr>
        <w:rFonts w:ascii="Avenir" w:hAnsi="Avenir"/>
      </w:rPr>
      <w:t>Company: 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A8"/>
    <w:rsid w:val="001A0D29"/>
    <w:rsid w:val="0026310F"/>
    <w:rsid w:val="002B53A8"/>
    <w:rsid w:val="00374E68"/>
    <w:rsid w:val="004542F5"/>
    <w:rsid w:val="006860AF"/>
    <w:rsid w:val="007C1973"/>
    <w:rsid w:val="00957D40"/>
    <w:rsid w:val="00BA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409E"/>
  <w15:chartTrackingRefBased/>
  <w15:docId w15:val="{894FD18E-4AA5-7D45-99AF-20ED32C6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D29"/>
  </w:style>
  <w:style w:type="paragraph" w:styleId="Footer">
    <w:name w:val="footer"/>
    <w:basedOn w:val="Normal"/>
    <w:link w:val="FooterChar"/>
    <w:uiPriority w:val="99"/>
    <w:unhideWhenUsed/>
    <w:rsid w:val="001A0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D29"/>
  </w:style>
  <w:style w:type="table" w:styleId="TableGrid">
    <w:name w:val="Table Grid"/>
    <w:basedOn w:val="TableNormal"/>
    <w:uiPriority w:val="39"/>
    <w:rsid w:val="001A0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2018-12-07T19:01:00Z</cp:lastPrinted>
  <dcterms:created xsi:type="dcterms:W3CDTF">2018-12-07T19:00:00Z</dcterms:created>
  <dcterms:modified xsi:type="dcterms:W3CDTF">2021-03-26T14:03:00Z</dcterms:modified>
</cp:coreProperties>
</file>