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JDBC升级之连接池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1、数据库连接是一种重要的资源。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2、频繁的连接数据库会增加数据库的压力。</w:t>
      </w:r>
      <w:bookmarkStart w:id="0" w:name="_GoBack"/>
      <w:bookmarkEnd w:id="0"/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常用的开源数据库连接池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dbcp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c3p0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73675" cy="3138170"/>
            <wp:effectExtent l="0" t="0" r="317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3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事务管理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事务（TRANSACTION）是作为</w:t>
      </w:r>
      <w:r>
        <w:rPr>
          <w:rFonts w:hint="eastAsia"/>
          <w:color w:val="0070C0"/>
          <w:lang w:val="en-US" w:eastAsia="zh-CN"/>
        </w:rPr>
        <w:t>单个逻辑工作单元</w:t>
      </w:r>
      <w:r>
        <w:rPr>
          <w:rFonts w:hint="eastAsia"/>
          <w:color w:val="auto"/>
          <w:lang w:val="en-US" w:eastAsia="zh-CN"/>
        </w:rPr>
        <w:t>执行的一系列操作。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这些操作作为一个</w:t>
      </w:r>
      <w:r>
        <w:rPr>
          <w:rFonts w:hint="eastAsia"/>
          <w:color w:val="0070C0"/>
          <w:lang w:val="en-US" w:eastAsia="zh-CN"/>
        </w:rPr>
        <w:t>整体</w:t>
      </w:r>
      <w:r>
        <w:rPr>
          <w:rFonts w:hint="eastAsia"/>
          <w:color w:val="auto"/>
          <w:lang w:val="en-US" w:eastAsia="zh-CN"/>
        </w:rPr>
        <w:t>一起向系统提交，要么</w:t>
      </w:r>
      <w:r>
        <w:rPr>
          <w:rFonts w:hint="eastAsia"/>
          <w:color w:val="0070C0"/>
          <w:lang w:val="en-US" w:eastAsia="zh-CN"/>
        </w:rPr>
        <w:t>都执行</w:t>
      </w:r>
      <w:r>
        <w:rPr>
          <w:rFonts w:hint="eastAsia"/>
          <w:color w:val="auto"/>
          <w:lang w:val="en-US" w:eastAsia="zh-CN"/>
        </w:rPr>
        <w:t>，要么</w:t>
      </w:r>
      <w:r>
        <w:rPr>
          <w:rFonts w:hint="eastAsia"/>
          <w:color w:val="0070C0"/>
          <w:lang w:val="en-US" w:eastAsia="zh-CN"/>
        </w:rPr>
        <w:t>都不执行</w:t>
      </w:r>
      <w:r>
        <w:rPr>
          <w:rFonts w:hint="eastAsia"/>
          <w:color w:val="auto"/>
          <w:lang w:val="en-US" w:eastAsia="zh-CN"/>
        </w:rPr>
        <w:t>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事务特点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原子性，事务是一个完整的操作。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一致性，当事务完成时，数据必须处于一致的状态。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隔离性，对数据进行修改的所有并发事务是彼此隔离的。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永久性，事务完成后，它对数据库的修改被永久保持。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JDBC对事务管理的支持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1、通过</w:t>
      </w:r>
      <w:r>
        <w:rPr>
          <w:rFonts w:hint="eastAsia"/>
          <w:color w:val="00B0F0"/>
          <w:lang w:val="en-US" w:eastAsia="zh-CN"/>
        </w:rPr>
        <w:t>提交commit()</w:t>
      </w:r>
      <w:r>
        <w:rPr>
          <w:rFonts w:hint="eastAsia"/>
          <w:color w:val="auto"/>
          <w:lang w:val="en-US" w:eastAsia="zh-CN"/>
        </w:rPr>
        <w:t>或是</w:t>
      </w:r>
      <w:r>
        <w:rPr>
          <w:rFonts w:hint="eastAsia"/>
          <w:color w:val="00B0F0"/>
          <w:lang w:val="en-US" w:eastAsia="zh-CN"/>
        </w:rPr>
        <w:t>回退rollback()</w:t>
      </w:r>
      <w:r>
        <w:rPr>
          <w:rFonts w:hint="eastAsia"/>
          <w:color w:val="auto"/>
          <w:lang w:val="en-US" w:eastAsia="zh-CN"/>
        </w:rPr>
        <w:t>来管理事务的操作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2、事务默认是自动提交的。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3、可以通过调用</w:t>
      </w:r>
      <w:r>
        <w:rPr>
          <w:rFonts w:hint="eastAsia"/>
          <w:color w:val="00B0F0"/>
          <w:lang w:val="en-US" w:eastAsia="zh-CN"/>
        </w:rPr>
        <w:t>setAutoCommit(false)</w:t>
      </w:r>
      <w:r>
        <w:rPr>
          <w:rFonts w:hint="eastAsia"/>
          <w:color w:val="auto"/>
          <w:lang w:val="en-US" w:eastAsia="zh-CN"/>
        </w:rPr>
        <w:t>来禁止自动提交。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JDBC调用无参存储过程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存储过程代码：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CREATE PROCEDURE sun.sp_select_nofilter()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BEGIN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person;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END;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调用代码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static void select_nofilter() throws SQLException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//1、获得连接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Connection conn = DBUtil.getConnection();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//2、获得callablestatement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CallableStatement  cs = conn.prepareCall("call sp_select_nofilter()");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//3、执行存储过程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cs.execute();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//4、处理返回的结果:结果集，出参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ResultSet res = cs.getResultSet();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while(res.next())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System.out.println(res.getString("user_name")+" "+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res.getString("email")+" "+res.getString("mobile"));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JDBC带输入参数存储过程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存储过程代码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BEGIN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sp_name IS NULL OR sp_name ='' THEN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person;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ELSE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LENGTH(sp_name)=11 AND SUBSTRING(sp_name,1,1)=1 THEN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person WHERE mobile=sp_name;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ELSE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person WHERE user_name LIKE CONCAT('%',sp_name,'%');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END IF;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END IF;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END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调用代码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static List&lt;Person&gt; select_filter(String sp_name) throws SQLException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List&lt;Person&gt; result = new ArrayList&lt;Person&gt;();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Person p = null;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//1、获得连接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Connection conn = DBUtil.getConnection(); 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//2、获得callablestatement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CallableStatement  cs = conn.prepareCall("call sp_select_filter(?)");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cs.setString(1,sp_name);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//3、执行存储过程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cs.execute();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//4、处理返回的结果:结果集，出参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ResultSet res = cs.getResultSet();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while(res.next())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 = new Person();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p.setId(res.getInt("id"));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p.setUser_name(res.getString("user_name"));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p.setAge(res.getInt("age"));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result.add(p);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return result;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JDBC带输出参数存储过程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存储过程代码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BEGIN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count(*) INTO count FROM person;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END</w:t>
      </w:r>
    </w:p>
    <w:p>
      <w:pPr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运行函数</w:t>
      </w:r>
    </w:p>
    <w:p>
      <w:pPr>
        <w:ind w:firstLine="420" w:firstLineChars="0"/>
      </w:pPr>
      <w:r>
        <w:drawing>
          <wp:inline distT="0" distB="0" distL="114300" distR="114300">
            <wp:extent cx="2239645" cy="794385"/>
            <wp:effectExtent l="0" t="0" r="825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79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调用代码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static Integer select_count() throws SQLException{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Integer count = 0;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//1、获得连接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Connection conn = DBUtil.getConnection();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//2、获得callablestatement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CallableStatement  cs = conn.prepareCall("call sp_select_count(?)");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cs.registerOutParameter(1, Types.INTEGER);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//3、执行存储过程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cs.execute();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//4、处理返回的结果:结果集，出参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count = cs.getInt(1);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return count;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采用MVC三层架构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View</w:t>
      </w:r>
      <w:r>
        <w:rPr>
          <w:rFonts w:hint="eastAsia"/>
        </w:rPr>
        <w:tab/>
      </w:r>
      <w:r>
        <w:rPr>
          <w:rFonts w:hint="eastAsia"/>
        </w:rPr>
        <w:t>视图层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Control</w:t>
      </w:r>
      <w:r>
        <w:rPr>
          <w:rFonts w:hint="eastAsia"/>
        </w:rPr>
        <w:tab/>
      </w:r>
      <w:r>
        <w:rPr>
          <w:rFonts w:hint="eastAsia"/>
        </w:rPr>
        <w:t>控制层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Model</w:t>
      </w:r>
      <w:r>
        <w:rPr>
          <w:rFonts w:hint="eastAsia"/>
        </w:rPr>
        <w:tab/>
      </w:r>
      <w:r>
        <w:rPr>
          <w:rFonts w:hint="eastAsia"/>
        </w:rPr>
        <w:t>模型层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数据库</w:t>
      </w:r>
    </w:p>
    <w:p>
      <w:r>
        <w:drawing>
          <wp:inline distT="0" distB="0" distL="114300" distR="114300">
            <wp:extent cx="3911600" cy="1937385"/>
            <wp:effectExtent l="0" t="0" r="1270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lang w:val="en-US"/>
        </w:rPr>
        <w:t xml:space="preserve">java.util.Date -&gt; java.sql.Date </w:t>
      </w:r>
      <w:r>
        <w:rPr>
          <w:rFonts w:hint="eastAsia"/>
          <w:lang w:val="en-US" w:eastAsia="zh-CN"/>
        </w:rPr>
        <w:t>需要转换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Date(p.getBirthday().getTime())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反过来则不需要转换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视图层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程序启动后，一直保持在运行状态。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循环接收控制台的啊输入参数。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调用Action（控制层）响应，并将返回结果展示在控制台中。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直到输入特定的输入标记（如EXIT）后，程序退出。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循环接受参数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某个功能的保持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JDBC各种连接方式的对比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JDBC+ODBC桥的方式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需要数据库的ODBC驱动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仅适用于微软的系统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JDBC+厂商API的形式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厂商API一般用C变那些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JDBC+厂商Database Connection Server + DataBase的形式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在JAVA与DATABASE之间架起了一台专门用于数据库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连接的服务器（一般由数据库厂商提供）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JDBC+DATABASE的连接方式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这使得Application与数据库分开，开发者只需关心内部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逻辑的实现而不需注重数据库连接的具体实现。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1、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数据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：描述事务的符号记录。可用文字、图形等多种形式表示，经数字化处理后可存入计算机。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2、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数据库（DB）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：按一定的数据模型组织、描述和存储在计算机内的、有组织的、可共享的数据集合。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3、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数据库管理系统（DBMS）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：位于用户和操作系统之间的一层数据管理软件。主要功能包括：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数据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定义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功能：DBMS提供DDL，用户通过它定义数据对象。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数据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操纵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功能：DBMS提供DML，用户通过它实现对数据库的查询、插入、删除和修改等操作。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常用的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数据模型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：层次模型、网状模型、关系模型、面向对象模型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关系模型的基本概念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层次、网状数据库是面向专业人员的，使用很不方便。程序员必须经过良好的培训，对所使用的系统有深入的了解才能用好系统。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关系数据库就是要解决这一问题，使它成为面向用户的系统。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关系数据库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是应用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数学方法来处理数据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的。它具有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结构简单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、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理论基础坚实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、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数据独立性高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以及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提供非过程性语言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等优点。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关系数据库标准语言——SQL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SQL是 Structured  Query  Language的缩写。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完成核心功能只有9个动词：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数据查询：   SELECT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数据定义：   CREATE，DROP，ALTER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数据操纵：   INSERT，DELETE，UPDATE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数据控制：   GRANT，REVOKE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支持三级模式结构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视图外——模式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基本表（的集合）——模式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存储文件和索引——内模式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基本表的定义和修改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定义：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基本格式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CREATE  TABLE  表名（列名1 类型 [列级完整性约束][，列名2 类型 [列级完整性约束]…）；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示例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CREATE  TABLE  S（ S# CHAR（3）NOT NULL UNIQUE，SN  CHAR（15），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SD  CHAR（15），SA  SMALLINT）；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修改基本表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（1）增加列：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        ALTER  TABLE  表名  ADD  列名   类型  [完整性约束]；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如 ALTER TABLE  S  ADD  SD  INT；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（2）修改列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        ALTER  TABLE  表名  MODIFY  列名   类型；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如 ALTER TABLE  S  MODIFY  SD  CHAR（20）；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（3）删除完整性约束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        ALTER  TABLE  表名  DROP  完整性约束名；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删除：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        DROP  TABLE  表名；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CREATE TABLE users(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id SMALL UNSIGNED PRIMARY KEY AUTO_INCREMENT,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username VARCHAR(20) NOT NULL,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password VACHAR(32) NOT NULL,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age TINYINT UNSIGNED NOT NULL 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DEFAULT 10,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sex BOOLEAN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0070C0"/>
          <w:kern w:val="2"/>
          <w:sz w:val="24"/>
          <w:szCs w:val="24"/>
          <w:lang w:val="en-US" w:eastAsia="zh-CN" w:bidi="ar-SA"/>
        </w:rPr>
        <w:t>INSERT 方法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插入记录。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INSERT users VALUE(NULL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//自动编号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TOM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123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,25,1);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* FROM users;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SHOW COLUMNS FROM users;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INSERT users VALUE(NULL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//自动编号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TOM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123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,DEFAULT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//默认值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INSERT users VALUE(NULL,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TOM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123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,DEFAULT,1),(NULL,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ROSE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,md5(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123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),DEFAULT,0);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//一次性插入多条记录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0070C0"/>
          <w:kern w:val="2"/>
          <w:sz w:val="24"/>
          <w:szCs w:val="24"/>
          <w:lang w:val="en-US" w:eastAsia="zh-CN" w:bidi="ar-SA"/>
        </w:rPr>
        <w:t>INSERT SET 方法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，此方法可以使用子查询（SubQuery）,一次只能添加一条记录。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INSERT users SET username=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Ben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,password=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456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0070C0"/>
          <w:kern w:val="2"/>
          <w:sz w:val="24"/>
          <w:szCs w:val="24"/>
          <w:lang w:val="en-US" w:eastAsia="zh-CN" w:bidi="ar-SA"/>
        </w:rPr>
        <w:t>INSERT SELECT 方法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，此方法可以将查询结果插入到指定数据表。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使用INSERT SELECT插入记录//将查询的结果写入数据表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goods_cates FROM tdb_goods GROUP BY goods_cates;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INSERT tdb_goods_cates(cate_name) </w:t>
      </w:r>
      <w:r>
        <w:rPr>
          <w:rFonts w:hint="eastAsia" w:cstheme="minorBidi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SELECT goods_cates FROM tdb_goods GROUP BY goods_cates;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将一个表中满足条件的记录，插入另一个记录表。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D0D0D" w:themeColor="text1" w:themeTint="F2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theme="minorBidi"/>
          <w:color w:val="0D0D0D" w:themeColor="text1" w:themeTint="F2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INSERT test(username) SELECT username FROM users WHERE age&gt;=30;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更新记录（单表更新）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UPDATE users SET age = age + 5;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UPDATE users SET age = age - id ,sex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UPDATE users SET age = age + 10 </w:t>
      </w:r>
      <w:r>
        <w:rPr>
          <w:rFonts w:hint="eastAsia" w:cstheme="minorBidi"/>
          <w:color w:val="70AD47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WHERE id%2 = 0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;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 //id为偶数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WHERE对记录进行过滤，如果没有指定WHERE子句，则显示所有记录。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在WHERE表达式中，可以使用MySQL支持的函数或运算符。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删除记录（单表删除）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DELETE FROM users WHERE id = 6;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此时重新插入新记录，id号为原有最大id号+1，而不是覆盖被删除的id号。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查找记录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VERSION();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NOW();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3+5;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id,username FROM users;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username,id FROM users;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select查询表达式的顺序会影响结果的顺序。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*表示所有的列。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users.id,users.username FROM users;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清晰分辨出字段属于哪个表。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id AS uid,username AS uname FROM users 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字段的别名，结果的别名。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查询结果分组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GROUP BY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sex FROM users GROUP BY sex;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按照性别进行分组。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分组条件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HAVING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sex,age FROM users GROUP BY sex HAVING age &gt; 35;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sex FROM users GROUP BY sex HAVING count(id) &gt; = 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对查询结果进行排序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ORDER BY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SELECT * FROM users ORDER BY id 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DESC ;//降序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SELECT * FROM users ORDER BY age,id 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DESC ;//降序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先按age排序如相同，再按id排序。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  <w:t>限制查询结果返回的数量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  <w:t>SELECT * FROM users LIMIT 2;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//第一第二条记录返回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  <w:t>SELECT * FROM users LIMIT 2,2;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//第三第四条记录返回，从0开始数。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D0D0D" w:themeColor="text1" w:themeTint="F2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theme="minorBidi"/>
          <w:color w:val="0D0D0D" w:themeColor="text1" w:themeTint="F2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SET NAMES GBK;以GBK编码显示数据。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  <w:t>SELECT * FROM tdb_goods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\G</w:t>
      </w:r>
      <w:r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  <w:t>;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//以表格的形式输出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子查询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出现在其他SQL语句内的SELECT子句。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返回结果可以返回标量，一行、一列、子查询。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1、比较运算符的子查询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AVG(goods_price) FROM tdb_goods;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ROUND(AVG(goods_price),2) FROM tdb_goods;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对商品价格平均值四舍五入，保留小数点后2位。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  <w:t xml:space="preserve">SELECT goods_id,good_name,goods_price FROM tdb_goods WHERE goods_price &gt;=100;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  <w:t>子查询实现，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  <w:t>SELECT goods_id,good_name,goods_price FROM tdb_goods WHERE goods_price &gt;=</w:t>
      </w:r>
      <w:r>
        <w:rPr>
          <w:rFonts w:hint="eastAsia" w:cstheme="minorBidi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SELECT ROUND(AVG(goods_price),2)</w:t>
      </w:r>
      <w:r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  <w:t xml:space="preserve">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  <w:t>用ANY、SOME 、ALL修饰比较运算符。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4530090" cy="182054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使用[NOT ] IN 的子查询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多表更新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UPDATE tdb_goods INNER JOIN tdb_goods_cates ON goods_cate = cate_name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SET goods_cate = cate_id;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参照另外的表来更新本表的参数。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SELECT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创建数据表并将查询结果写入到数据表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CREATE TABLE tdb_goods_brands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brand_id SMALL UNSIGNED PRIMARY KEY AUTO_INCREMENT,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brand_name VARCHAR(40) NOT NULL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brand_name FROM  tdb_goods GROUP BY brand_name;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内连接 INNER JOIN 显示左表和右表符合连接条件的记录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左外连接         显示左表的全部记录及右表符合连接的记录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右外连接         显示右表的全部记录及左表符合连接的记录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多表更新  多表删除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运算符与函数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4"/>
          <w:szCs w:val="24"/>
          <w:lang w:val="en-US" w:eastAsia="zh-CN" w:bidi="ar-SA"/>
        </w:rPr>
        <w:t>字符函数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CONCAT() 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将字符进行连接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CONCAT_WS() 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以指定的分隔符进行连接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CONCAT(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My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,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SQL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FORMAT()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数字格式化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LOWER() 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小写字符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UPPER()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大写字符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LEFT() 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获取左侧字符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RIGHT()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获取右侧字符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LENGTH()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获取字符长度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LTRIM() 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删除前导空格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RTRIM()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删除后续空格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TRIM()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删除前后空格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TRIM(LEADING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?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FROM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??MySQL???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删除前导问号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TRIM(TRAILING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?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FROM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??MySQL???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删除后续问号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TRIM(BOSS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?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FROM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??MySQL???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删除前后问号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REPLACE()   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替换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SUBSTRING() 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字符串截取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SUBSTRING (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MySQL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,1,2)； 从第一个截取，截2位。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[NOT] LIKE 模式匹配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MySQL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LIKE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M%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* FROM test WHERE name LIKE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%1%%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ESCAPE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数值运算符函数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CEIL(3.01) ==&gt;4 /*有n.xx 都是n+1 进一取整 向上取整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FLOOR(3.99) ==&gt;3 /*取n.xx 都是n 舍一取整 向下取整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3 DIV 4 ==&gt; 0 /*整数除法，取商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3/4 ==&gt;0.75 /*除法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2.1 MOD 2 ==&gt;0.1 /*取余数(取模) 被除数是整数,小数都可以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21 % 2 ==&gt;1 /*取余数 mod=%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POWER(3,4) ==&gt;81 /*3的4次方 幂运算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ROUND(3.1415926,4) ==&gt;3.1416 /*四舍五入，保留4位小数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TRUNCATE(123.89,1) ==&gt;123.8 /*截取小数点后的位数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TRUNCATE(123.89,0) ==&gt;123 /*截取小数点后的位置,0位为整数部分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TRUNCATE(123.89,-1) ==&gt;120 /*截取-1,从个位起去掉后面的数值替换为0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比较运算符和函数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[NOT]BETWEEN…AND…[不]在范围之内，结果返回1或0。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例如：15 BETWEEN 10 AND 16; //1。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[NOT]IN()列出值选项。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例如：SELECT 10 IN(5,10,25); //1。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IS [NOT] NULL：只有NULL IS [NOT] NULL返回1，其他情况（包括”,0）都返回0。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日期时间函数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（1）SELECT NOW(); // 当前日期时间。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（2）SELECT CURDATE(); // 当前日期。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（3）SELECT CURTIME(); // 当前时间。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（4）SELECT DATE_ADD(‘2014-3-12’,INTERVAL [-]365 DAY); // 2015-03-12，DAY还可以替换为WEEK，MONTH，YEAR等。DATE_ADD不是增加的意思，是变化，既可以增加，也可以减去。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（5）DATEDIFF(); // 日期的差值。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DATEDIFF(‘2013-3-12’,’2014-3-12’); // -365 日期差值。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（6）DATE_FORMAT(); // 日期格式化。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DATE_FORMAT(‘2014-3-2’,’%m/%d/%Y’); // 03/02/2014（’%’带有前导0作用）。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信息函数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CONNECTION_ID(); ==&gt;2 /*连接ID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DATABASE(); /*当前打开的数据库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LAST_INSERT_ID(); /*最后插入的记录 同时写入多条记录是只返回写入的第一条的id。而且表中必须要有自动编号的字段。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DESC tab_name; /*查看数据库字段及属性，查看表结构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USER(); /* 打印当前用户信息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VERSION(); /*打印当前数据库信息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聚合函数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只有一个返回值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AVG() - 平均值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ROUND(AVG(goods_price),2) AS avg_price FROM tdb_goods;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COUNT() - 计数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COUNT(goods_id) as counts FROM tdb_goods;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MAX() - 最大值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MAX(goods_price) as counts FROM tdb_goods;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MIN() - 最小值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SUM() - 求和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SUM(goods_price) as counts FROM tdb_goods;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加密函数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MD5()：信息摘要算法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md5（’admin’）;//给admin加密。如果mysql中的信息是为了web开发做准备，那么尽量使用md5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password（）：密码算法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set password=password（‘1236’）修改了当前登录密码为1236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创建自定义函数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FUNCTION function_name(param1, param2)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RETURNS 返回值类型{STRING|INTEGER|REAL|DECIMAL}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routine_body - 函数体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FUNCTION SHOW_AVG(num1 SMALLINT UNSIGNED , num2 SMALLINT UNSIGNED)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RETURNS FLOAT(10,2) UNSIGNED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RETURN (num1 + num2)/2;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删除函数：DROP FUNCTION function_name;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查询函数：SHOW FUNCTION STATUS;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调用函数：SELECT f2(10,15);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修改分隔符：DELMITER 分隔符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例：DELIMITER //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/* 将分隔符修改为 ‘//’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当函数体内需要执行的是多条语句时，要使用BEGIN…END语句，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且当编写函数体内容的时候，需要使用 DELIMITER 关键字将分隔符先修改为别的，否则编写语句的时候写到 ‘;’ 的时候会直接执行，导致函数编写失败，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删除函数：DROP FUNCTION [IF EXISTS] function_name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*/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例：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DELIMITER //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FUNCTION ADD_USER(p_id SMALLINT,username VARCHAR(20))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RETURNS INT UNSIGNED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BEGIN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INSERT user(p_id,username) VALUES(p_id,username);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RETURN LAST_INSERT_ID();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1、MySQL执行流程，通过存储过程，可以避免重复语法分和编译，提高执行效率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2、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存储过程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（1）是SQL语句与控制语句的【预编译集合】，以【一个名称存储】作为【一个单元处理】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（2）优点：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· 增强了语句的功能和灵活性：可以通过控制语句对流程进行控制和判断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· 实现较快的执行速度，只在【第一次调用时进行语法分析和编译】 ，以后直接从内存中得到结果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· 减少网络流量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存储过程语法结构解析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1.创建存储过程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[DEFINER = {userCURRENT_USER}]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PROCEDURE sp_name ([proc_parameter[,…]]) //可以带0到多个参数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[characteristic …] routine_body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其中参数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proc_parameter: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[IN OUT INOUT] param_name type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ps: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IN, 表示该参数的值必须在调用存储过程时指定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OUT, 表示该参数的值可以被存储过程改变，并且可以返回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INOUT, 表示该参数的值调用时指定，并且可以被改变和返回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2.特性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COMMENT ‘string’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{CONTAINS SQL NO SQL READS SQL DATA MODIFIES SQL DATA SQL SECURITY{DEFINER INVOKER}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ps: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COMMENT:注释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CONTAINS SQL:包含SQL语句, 但不包含读或写数据的语句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NO SQL:不包含SQL语句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READS SQL DATA:包含读数据的语句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MODIFIES SQL DATA:包含写数据的语句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SQL SECURITY {DEFINERINVOKER}指明谁有权限来执行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3.过程体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(1)过程体由合法的SQL语句构成;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(2)过程体可以是任意SQL语句;(增删改查)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(3)过程体如果为复合结构则使用BEGIN…END语句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(4)复合结构可以使用条件、循环等控制语句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使用存储过程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创建没有参数的存储过程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CREATE PROCEDURE sp1() SELECT VERSION();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/创建实例代码（参数名不能和表中的字段名相同）/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创建带有INT类型参数的存储过程：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DELIMITER // //定界符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PROCEDURE removeUserById(IN p_id INT UNSIGNED) //int 是数据类型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BEGIN DELETE FROM users WHERE id = p_id;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END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// //结束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DELIMITER 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创建IN OUT参数的存储过程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DELIMITER //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PROCEDURE removerUserAndReturnUserName(IN showID INT UNSIGNED,OUT showName INT UNSIGNED)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BEGIN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DELETE FROM user WHERE id = showID;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count(ID) FROM user INTO showName;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END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count(ID) FROM user INTO showName;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/* 该语句中的 INTO 含义就是将 SELECT 语句结果的表达式返回到 showName 变量中 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CALL removerUserAndReturnUserName(10,@nums); /* @nums 所代表的就是用户变量，可用 SELECT @nums 输出 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用 DECLARE 声明的变量是局部变量，局部变量只能存在于 BEGIN…END 之间，且声明时必须置于 BEGIN…END 的第一行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而通过 SELECT…INTO…/SET @id = 07 这种方法设置的变量我们称之为用户变量，只能存在于当前用户所使用的客户端有效。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CALL rmUserAndRtUserNums(27, @nums);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@nums; //@nums - 就是用户变量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创建带有多个OUT类型参数的存储过程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INSERT test(username) VALUES(‘A’),(‘B,’),(‘C’);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ROW_COUNT(); //返回被插入的记录总数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* FROM test;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UPDATE test SET username = CONTCAT(username, ‘–immoc’) WHERE id &lt;= 2;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row_COUNT(); //返回更新的记录总数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DELIMITER //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PROCEDURE rmUserByAgeAndRtInfos(IN p_age SMALLINT UNSIGNED, OUT delNums SMALLINT UNSIGNED, OUT leftNums SMALLINT UNSIGNED)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BEGIN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DELETE FROM users WHERE age = p_age; //注意变量不同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ROW_COUNT() INTO delNums; //返回插入、删除和更新的受影响的记录总数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COUNT(id) FROM users INTO leftNums;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修改存储过程：(修改注释，名称，不能修改过程体)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ALTER PROCEDURE sp_name [characteristic]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COMMENT ‘string’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{CONTAINS SQLNO SQLREADS SQL DATAMODIFIES SQL DATA}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SQL SECURITY{DEFINERINVOKER}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删除存储过程：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DROP PROCEDURE [IF EXISTS] sp_name;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调用存储过程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CALL sp_name([parameter[,…]]) //带参数的存储过程的调用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CALL sp_name[()] //不带参数的存储过程调用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CALL sp1; or CALL sp1();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02B9"/>
    <w:multiLevelType w:val="singleLevel"/>
    <w:tmpl w:val="599102B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A11B35"/>
    <w:multiLevelType w:val="multilevel"/>
    <w:tmpl w:val="59A11B3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A1A47F"/>
    <w:multiLevelType w:val="singleLevel"/>
    <w:tmpl w:val="59A1A4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872D7"/>
    <w:rsid w:val="292A4B49"/>
    <w:rsid w:val="2C0772AD"/>
    <w:rsid w:val="3A062474"/>
    <w:rsid w:val="3F964B1F"/>
    <w:rsid w:val="4C1A7DC8"/>
    <w:rsid w:val="60CE3D37"/>
    <w:rsid w:val="6F2E46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2017-08-27T07:04:30Z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