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>.</w:t>
      </w:r>
      <w:r w:rsidR="009A0AB7">
        <w:rPr>
          <w:rFonts w:cstheme="minorHAnsi"/>
        </w:rPr>
        <w:t xml:space="preserve"> Initial meniul va fi incarcat dintr-un document excel furnizat de catre client.</w:t>
      </w:r>
      <w:r>
        <w:rPr>
          <w:rFonts w:cstheme="minorHAnsi"/>
        </w:rPr>
        <w:t xml:space="preserve">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  <w:r w:rsidR="009A0AB7">
        <w:rPr>
          <w:rFonts w:cstheme="minorHAnsi"/>
        </w:rPr>
        <w:t xml:space="preserve"> Nu exista limita pentru cate pizza pot fi comandate la o masa.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:rsidR="009A0AB7" w:rsidRDefault="009A0AB7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A0AB7" w:rsidRDefault="009A0AB7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Comanda poate fi achitata separate, de persoanele aflate la masa respective.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p w:rsidR="009A0AB7" w:rsidRDefault="009A0AB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A0AB7" w:rsidRDefault="009A0AB7" w:rsidP="009A0AB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>Aplicactia ar trebui sa permita stergere/anularea unei comenzi</w:t>
      </w:r>
      <w:r>
        <w:rPr>
          <w:rFonts w:cstheme="minorHAnsi"/>
        </w:rPr>
        <w:t>.</w:t>
      </w:r>
    </w:p>
    <w:p w:rsidR="009A0AB7" w:rsidRDefault="009A0AB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9A0AB7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6A2" w:rsidRDefault="00BE76A2" w:rsidP="005F6A53">
      <w:pPr>
        <w:spacing w:after="0" w:line="240" w:lineRule="auto"/>
      </w:pPr>
      <w:r>
        <w:separator/>
      </w:r>
    </w:p>
  </w:endnote>
  <w:endnote w:type="continuationSeparator" w:id="0">
    <w:p w:rsidR="00BE76A2" w:rsidRDefault="00BE76A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6A2" w:rsidRDefault="00BE76A2" w:rsidP="005F6A53">
      <w:pPr>
        <w:spacing w:after="0" w:line="240" w:lineRule="auto"/>
      </w:pPr>
      <w:r>
        <w:separator/>
      </w:r>
    </w:p>
  </w:footnote>
  <w:footnote w:type="continuationSeparator" w:id="0">
    <w:p w:rsidR="00BE76A2" w:rsidRDefault="00BE76A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5962782">
    <w:abstractNumId w:val="16"/>
  </w:num>
  <w:num w:numId="2" w16cid:durableId="1433427977">
    <w:abstractNumId w:val="10"/>
  </w:num>
  <w:num w:numId="3" w16cid:durableId="2043162286">
    <w:abstractNumId w:val="0"/>
  </w:num>
  <w:num w:numId="4" w16cid:durableId="1647664950">
    <w:abstractNumId w:val="5"/>
  </w:num>
  <w:num w:numId="5" w16cid:durableId="1487239715">
    <w:abstractNumId w:val="2"/>
  </w:num>
  <w:num w:numId="6" w16cid:durableId="351762090">
    <w:abstractNumId w:val="1"/>
  </w:num>
  <w:num w:numId="7" w16cid:durableId="319429809">
    <w:abstractNumId w:val="3"/>
  </w:num>
  <w:num w:numId="8" w16cid:durableId="1045982296">
    <w:abstractNumId w:val="9"/>
  </w:num>
  <w:num w:numId="9" w16cid:durableId="755630937">
    <w:abstractNumId w:val="4"/>
  </w:num>
  <w:num w:numId="10" w16cid:durableId="1560246116">
    <w:abstractNumId w:val="6"/>
  </w:num>
  <w:num w:numId="11" w16cid:durableId="825900825">
    <w:abstractNumId w:val="15"/>
  </w:num>
  <w:num w:numId="12" w16cid:durableId="262039002">
    <w:abstractNumId w:val="7"/>
  </w:num>
  <w:num w:numId="13" w16cid:durableId="684793749">
    <w:abstractNumId w:val="17"/>
  </w:num>
  <w:num w:numId="14" w16cid:durableId="1797945658">
    <w:abstractNumId w:val="12"/>
  </w:num>
  <w:num w:numId="15" w16cid:durableId="285627458">
    <w:abstractNumId w:val="11"/>
  </w:num>
  <w:num w:numId="16" w16cid:durableId="604965489">
    <w:abstractNumId w:val="19"/>
  </w:num>
  <w:num w:numId="17" w16cid:durableId="1401830028">
    <w:abstractNumId w:val="8"/>
  </w:num>
  <w:num w:numId="18" w16cid:durableId="1411344526">
    <w:abstractNumId w:val="14"/>
  </w:num>
  <w:num w:numId="19" w16cid:durableId="1662923873">
    <w:abstractNumId w:val="13"/>
  </w:num>
  <w:num w:numId="20" w16cid:durableId="505455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0AB7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E76A2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A3CC69"/>
  <w15:docId w15:val="{F7EC453F-ACDD-42BC-B02B-9366E259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Roxana-Loredana Apetrei</cp:lastModifiedBy>
  <cp:revision>145</cp:revision>
  <cp:lastPrinted>2020-02-14T11:16:00Z</cp:lastPrinted>
  <dcterms:created xsi:type="dcterms:W3CDTF">2013-01-24T20:28:00Z</dcterms:created>
  <dcterms:modified xsi:type="dcterms:W3CDTF">2023-03-13T18:41:00Z</dcterms:modified>
</cp:coreProperties>
</file>