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419" w:rsidRPr="00797419" w:rsidRDefault="00797419" w:rsidP="00797419">
      <w:pPr>
        <w:pStyle w:val="BodyText"/>
        <w:spacing w:before="1"/>
        <w:ind w:left="100" w:right="362"/>
        <w:jc w:val="center"/>
        <w:rPr>
          <w:sz w:val="28"/>
          <w:szCs w:val="28"/>
        </w:rPr>
      </w:pPr>
      <w:bookmarkStart w:id="0" w:name="_GoBack"/>
      <w:bookmarkEnd w:id="0"/>
      <w:r w:rsidRPr="00797419">
        <w:rPr>
          <w:sz w:val="28"/>
          <w:szCs w:val="28"/>
        </w:rPr>
        <w:t>Boarding passengers</w:t>
      </w:r>
    </w:p>
    <w:p w:rsidR="00797419" w:rsidRPr="00797419" w:rsidRDefault="00797419" w:rsidP="00797419">
      <w:pPr>
        <w:pStyle w:val="BodyText"/>
        <w:spacing w:before="1"/>
        <w:ind w:left="100" w:right="362"/>
        <w:rPr>
          <w:sz w:val="28"/>
          <w:szCs w:val="28"/>
        </w:rPr>
      </w:pPr>
    </w:p>
    <w:p w:rsidR="00797419" w:rsidRDefault="00797419" w:rsidP="00797419">
      <w:pPr>
        <w:pStyle w:val="BodyText"/>
        <w:spacing w:before="1"/>
        <w:ind w:left="100" w:right="362"/>
        <w:jc w:val="center"/>
      </w:pPr>
    </w:p>
    <w:p w:rsidR="00683592" w:rsidRDefault="00797419" w:rsidP="00683592">
      <w:pPr>
        <w:pStyle w:val="BodyText"/>
        <w:spacing w:before="1"/>
        <w:ind w:left="100" w:right="362"/>
      </w:pPr>
      <w:r>
        <w:t xml:space="preserve">    </w:t>
      </w:r>
      <w:r w:rsidR="00683592">
        <w:t>Proiectul consta in implementarea unui mecanism de ordonare a pasagerilor intr-un avion pentru imbarcare.Acestia  detin cate o prioritate in functie  de mai multe criterii.</w:t>
      </w:r>
      <w:r w:rsidR="00683592" w:rsidRPr="00683592">
        <w:t xml:space="preserve"> </w:t>
      </w:r>
      <w:r w:rsidR="00683592">
        <w:t>Pasagerii se împart în mai multe categorii în funcție de numărul de persoane care călătoresc împreună (familie, grup sau singur) și vârstă (sub 2 ani, între 2-5 ani, între 5-10 ani, între 10-60 ani, peste 60 ani).</w:t>
      </w:r>
      <w:r w:rsidR="00683592" w:rsidRPr="00683592">
        <w:t xml:space="preserve"> </w:t>
      </w:r>
      <w:r w:rsidR="00683592">
        <w:t>Biletele de avion sunt de tipurile: Business, Premium și Economic.</w:t>
      </w:r>
      <w:r w:rsidR="00683592" w:rsidRPr="00683592">
        <w:t xml:space="preserve"> </w:t>
      </w:r>
      <w:r w:rsidR="00683592">
        <w:t>Compania oferă și alte beneficii precum îmbarcare prioritară și îmbarcare prioritară pentru persoane cu nevoi speciale.</w:t>
      </w:r>
      <w:r w:rsidR="00683592" w:rsidRPr="00683592">
        <w:t xml:space="preserve"> </w:t>
      </w:r>
      <w:r w:rsidR="00683592">
        <w:t>Pentru a simplifica procesul de îmbarcare, compania a asociat câte un număr de puncte fiecărui tip de persoană, bilet sau beneficiu. Ordinea îmbarcării se face în funcție de suma obținută de fiecare persoană/familie/grup:</w:t>
      </w:r>
    </w:p>
    <w:p w:rsidR="00683592" w:rsidRDefault="00683592" w:rsidP="00683592">
      <w:pPr>
        <w:pStyle w:val="ListParagraph"/>
        <w:widowControl w:val="0"/>
        <w:numPr>
          <w:ilvl w:val="0"/>
          <w:numId w:val="2"/>
        </w:numPr>
        <w:tabs>
          <w:tab w:val="left" w:pos="821"/>
        </w:tabs>
        <w:autoSpaceDE w:val="0"/>
        <w:autoSpaceDN w:val="0"/>
        <w:spacing w:after="0" w:line="279" w:lineRule="exact"/>
        <w:ind w:hanging="361"/>
        <w:contextualSpacing w:val="0"/>
      </w:pPr>
      <w:r>
        <w:t>Familie:</w:t>
      </w:r>
      <w:r>
        <w:rPr>
          <w:spacing w:val="-2"/>
        </w:rPr>
        <w:t xml:space="preserve"> </w:t>
      </w:r>
      <w:r>
        <w:t>10p</w:t>
      </w:r>
    </w:p>
    <w:p w:rsidR="00683592" w:rsidRDefault="00683592" w:rsidP="00683592">
      <w:pPr>
        <w:pStyle w:val="ListParagraph"/>
        <w:widowControl w:val="0"/>
        <w:numPr>
          <w:ilvl w:val="0"/>
          <w:numId w:val="2"/>
        </w:numPr>
        <w:tabs>
          <w:tab w:val="left" w:pos="821"/>
        </w:tabs>
        <w:autoSpaceDE w:val="0"/>
        <w:autoSpaceDN w:val="0"/>
        <w:spacing w:after="0" w:line="240" w:lineRule="auto"/>
        <w:ind w:hanging="361"/>
        <w:contextualSpacing w:val="0"/>
      </w:pPr>
      <w:r>
        <w:t>Grup: 5p</w:t>
      </w:r>
    </w:p>
    <w:p w:rsidR="00683592" w:rsidRDefault="00683592" w:rsidP="00683592">
      <w:pPr>
        <w:pStyle w:val="ListParagraph"/>
        <w:widowControl w:val="0"/>
        <w:numPr>
          <w:ilvl w:val="0"/>
          <w:numId w:val="2"/>
        </w:numPr>
        <w:tabs>
          <w:tab w:val="left" w:pos="821"/>
        </w:tabs>
        <w:autoSpaceDE w:val="0"/>
        <w:autoSpaceDN w:val="0"/>
        <w:spacing w:before="1" w:after="0" w:line="240" w:lineRule="auto"/>
        <w:ind w:hanging="361"/>
        <w:contextualSpacing w:val="0"/>
      </w:pPr>
      <w:r>
        <w:t>Singur: 0p</w:t>
      </w:r>
    </w:p>
    <w:p w:rsidR="00683592" w:rsidRDefault="00683592" w:rsidP="00683592">
      <w:pPr>
        <w:pStyle w:val="ListParagraph"/>
        <w:widowControl w:val="0"/>
        <w:numPr>
          <w:ilvl w:val="0"/>
          <w:numId w:val="2"/>
        </w:numPr>
        <w:tabs>
          <w:tab w:val="left" w:pos="821"/>
        </w:tabs>
        <w:autoSpaceDE w:val="0"/>
        <w:autoSpaceDN w:val="0"/>
        <w:spacing w:after="0" w:line="279" w:lineRule="exact"/>
        <w:ind w:hanging="361"/>
        <w:contextualSpacing w:val="0"/>
      </w:pPr>
      <w:r>
        <w:t>Sub 2 ani (0 &lt;= age &lt; 2):</w:t>
      </w:r>
      <w:r>
        <w:rPr>
          <w:spacing w:val="-10"/>
        </w:rPr>
        <w:t xml:space="preserve"> </w:t>
      </w:r>
      <w:r>
        <w:t>20p</w:t>
      </w:r>
    </w:p>
    <w:p w:rsidR="00683592" w:rsidRDefault="00683592" w:rsidP="00683592">
      <w:pPr>
        <w:pStyle w:val="ListParagraph"/>
        <w:widowControl w:val="0"/>
        <w:numPr>
          <w:ilvl w:val="0"/>
          <w:numId w:val="2"/>
        </w:numPr>
        <w:tabs>
          <w:tab w:val="left" w:pos="821"/>
        </w:tabs>
        <w:autoSpaceDE w:val="0"/>
        <w:autoSpaceDN w:val="0"/>
        <w:spacing w:after="0" w:line="279" w:lineRule="exact"/>
        <w:ind w:hanging="361"/>
        <w:contextualSpacing w:val="0"/>
      </w:pPr>
      <w:r>
        <w:t>Sub 5 ani (2 &lt;= age &lt; 5):</w:t>
      </w:r>
      <w:r>
        <w:rPr>
          <w:spacing w:val="-10"/>
        </w:rPr>
        <w:t xml:space="preserve"> </w:t>
      </w:r>
      <w:r>
        <w:t>10p</w:t>
      </w:r>
    </w:p>
    <w:p w:rsidR="00683592" w:rsidRDefault="00683592" w:rsidP="00683592">
      <w:pPr>
        <w:pStyle w:val="ListParagraph"/>
        <w:widowControl w:val="0"/>
        <w:numPr>
          <w:ilvl w:val="0"/>
          <w:numId w:val="2"/>
        </w:numPr>
        <w:tabs>
          <w:tab w:val="left" w:pos="821"/>
        </w:tabs>
        <w:autoSpaceDE w:val="0"/>
        <w:autoSpaceDN w:val="0"/>
        <w:spacing w:before="1" w:after="0" w:line="240" w:lineRule="auto"/>
        <w:ind w:hanging="361"/>
        <w:contextualSpacing w:val="0"/>
      </w:pPr>
      <w:r>
        <w:t>Între 5-10 ani (5 &lt;= age &lt; 10 ):</w:t>
      </w:r>
      <w:r>
        <w:rPr>
          <w:spacing w:val="-6"/>
        </w:rPr>
        <w:t xml:space="preserve"> </w:t>
      </w:r>
      <w:r>
        <w:t>5p</w:t>
      </w:r>
    </w:p>
    <w:p w:rsidR="00683592" w:rsidRDefault="00683592" w:rsidP="00683592">
      <w:pPr>
        <w:pStyle w:val="ListParagraph"/>
        <w:widowControl w:val="0"/>
        <w:numPr>
          <w:ilvl w:val="0"/>
          <w:numId w:val="2"/>
        </w:numPr>
        <w:tabs>
          <w:tab w:val="left" w:pos="821"/>
        </w:tabs>
        <w:autoSpaceDE w:val="0"/>
        <w:autoSpaceDN w:val="0"/>
        <w:spacing w:after="0" w:line="240" w:lineRule="auto"/>
        <w:ind w:hanging="361"/>
        <w:contextualSpacing w:val="0"/>
      </w:pPr>
      <w:r>
        <w:t>Între 10-60 ani (10 &lt;= age &lt; 60):</w:t>
      </w:r>
      <w:r>
        <w:rPr>
          <w:spacing w:val="-7"/>
        </w:rPr>
        <w:t xml:space="preserve"> </w:t>
      </w:r>
      <w:r>
        <w:t>0p</w:t>
      </w:r>
    </w:p>
    <w:p w:rsidR="00683592" w:rsidRDefault="00683592" w:rsidP="00683592">
      <w:pPr>
        <w:pStyle w:val="ListParagraph"/>
        <w:widowControl w:val="0"/>
        <w:numPr>
          <w:ilvl w:val="0"/>
          <w:numId w:val="2"/>
        </w:numPr>
        <w:tabs>
          <w:tab w:val="left" w:pos="821"/>
        </w:tabs>
        <w:autoSpaceDE w:val="0"/>
        <w:autoSpaceDN w:val="0"/>
        <w:spacing w:before="1" w:after="0" w:line="240" w:lineRule="auto"/>
        <w:ind w:hanging="361"/>
        <w:contextualSpacing w:val="0"/>
      </w:pPr>
      <w:r>
        <w:t>Peste 60 ani (60 &lt;= age):</w:t>
      </w:r>
      <w:r>
        <w:rPr>
          <w:spacing w:val="-8"/>
        </w:rPr>
        <w:t xml:space="preserve"> </w:t>
      </w:r>
      <w:r>
        <w:t>15p</w:t>
      </w:r>
    </w:p>
    <w:p w:rsidR="00683592" w:rsidRDefault="00683592" w:rsidP="00683592">
      <w:pPr>
        <w:pStyle w:val="ListParagraph"/>
        <w:widowControl w:val="0"/>
        <w:numPr>
          <w:ilvl w:val="0"/>
          <w:numId w:val="2"/>
        </w:numPr>
        <w:tabs>
          <w:tab w:val="left" w:pos="821"/>
        </w:tabs>
        <w:autoSpaceDE w:val="0"/>
        <w:autoSpaceDN w:val="0"/>
        <w:spacing w:before="1" w:after="0" w:line="279" w:lineRule="exact"/>
        <w:ind w:hanging="361"/>
        <w:contextualSpacing w:val="0"/>
      </w:pPr>
      <w:r>
        <w:t>Business:</w:t>
      </w:r>
      <w:r>
        <w:rPr>
          <w:spacing w:val="-1"/>
        </w:rPr>
        <w:t xml:space="preserve"> </w:t>
      </w:r>
      <w:r>
        <w:t>35p</w:t>
      </w:r>
    </w:p>
    <w:p w:rsidR="00683592" w:rsidRDefault="00683592" w:rsidP="00683592">
      <w:pPr>
        <w:pStyle w:val="ListParagraph"/>
        <w:widowControl w:val="0"/>
        <w:numPr>
          <w:ilvl w:val="0"/>
          <w:numId w:val="2"/>
        </w:numPr>
        <w:tabs>
          <w:tab w:val="left" w:pos="821"/>
        </w:tabs>
        <w:autoSpaceDE w:val="0"/>
        <w:autoSpaceDN w:val="0"/>
        <w:spacing w:after="0" w:line="279" w:lineRule="exact"/>
        <w:ind w:hanging="361"/>
        <w:contextualSpacing w:val="0"/>
      </w:pPr>
      <w:r>
        <w:t>Premium:</w:t>
      </w:r>
      <w:r>
        <w:rPr>
          <w:spacing w:val="-2"/>
        </w:rPr>
        <w:t xml:space="preserve"> </w:t>
      </w:r>
      <w:r>
        <w:t>20p</w:t>
      </w:r>
    </w:p>
    <w:p w:rsidR="00683592" w:rsidRDefault="00683592" w:rsidP="00683592">
      <w:pPr>
        <w:pStyle w:val="ListParagraph"/>
        <w:widowControl w:val="0"/>
        <w:numPr>
          <w:ilvl w:val="0"/>
          <w:numId w:val="2"/>
        </w:numPr>
        <w:tabs>
          <w:tab w:val="left" w:pos="821"/>
        </w:tabs>
        <w:autoSpaceDE w:val="0"/>
        <w:autoSpaceDN w:val="0"/>
        <w:spacing w:after="0" w:line="240" w:lineRule="auto"/>
        <w:ind w:hanging="361"/>
        <w:contextualSpacing w:val="0"/>
      </w:pPr>
      <w:r>
        <w:t>Economic:</w:t>
      </w:r>
      <w:r>
        <w:rPr>
          <w:spacing w:val="-2"/>
        </w:rPr>
        <w:t xml:space="preserve"> </w:t>
      </w:r>
      <w:r>
        <w:t>0p</w:t>
      </w:r>
    </w:p>
    <w:p w:rsidR="00683592" w:rsidRDefault="00683592" w:rsidP="00683592">
      <w:pPr>
        <w:pStyle w:val="ListParagraph"/>
        <w:widowControl w:val="0"/>
        <w:numPr>
          <w:ilvl w:val="0"/>
          <w:numId w:val="2"/>
        </w:numPr>
        <w:tabs>
          <w:tab w:val="left" w:pos="821"/>
        </w:tabs>
        <w:autoSpaceDE w:val="0"/>
        <w:autoSpaceDN w:val="0"/>
        <w:spacing w:before="1" w:after="0" w:line="240" w:lineRule="auto"/>
        <w:ind w:hanging="361"/>
        <w:contextualSpacing w:val="0"/>
      </w:pPr>
      <w:r>
        <w:t>Îmbarcare prioritară:</w:t>
      </w:r>
      <w:r>
        <w:rPr>
          <w:spacing w:val="-5"/>
        </w:rPr>
        <w:t xml:space="preserve"> </w:t>
      </w:r>
      <w:r>
        <w:t>30p</w:t>
      </w:r>
    </w:p>
    <w:p w:rsidR="00683592" w:rsidRDefault="00683592" w:rsidP="00683592">
      <w:pPr>
        <w:pStyle w:val="ListParagraph"/>
        <w:widowControl w:val="0"/>
        <w:numPr>
          <w:ilvl w:val="0"/>
          <w:numId w:val="2"/>
        </w:numPr>
        <w:tabs>
          <w:tab w:val="left" w:pos="821"/>
        </w:tabs>
        <w:autoSpaceDE w:val="0"/>
        <w:autoSpaceDN w:val="0"/>
        <w:spacing w:before="1" w:after="0" w:line="240" w:lineRule="auto"/>
        <w:ind w:hanging="361"/>
        <w:contextualSpacing w:val="0"/>
      </w:pPr>
      <w:r>
        <w:t>Nevoi speciale:</w:t>
      </w:r>
      <w:r>
        <w:rPr>
          <w:spacing w:val="-5"/>
        </w:rPr>
        <w:t xml:space="preserve"> </w:t>
      </w:r>
      <w:r>
        <w:t>100p</w:t>
      </w:r>
    </w:p>
    <w:p w:rsidR="00683592" w:rsidRDefault="00683592" w:rsidP="00683592">
      <w:pPr>
        <w:pStyle w:val="BodyText"/>
        <w:ind w:left="100"/>
      </w:pPr>
      <w:r>
        <w:t>Observații:</w:t>
      </w:r>
    </w:p>
    <w:p w:rsidR="00683592" w:rsidRDefault="00683592" w:rsidP="00683592">
      <w:pPr>
        <w:pStyle w:val="ListParagraph"/>
        <w:widowControl w:val="0"/>
        <w:numPr>
          <w:ilvl w:val="0"/>
          <w:numId w:val="2"/>
        </w:numPr>
        <w:tabs>
          <w:tab w:val="left" w:pos="821"/>
        </w:tabs>
        <w:autoSpaceDE w:val="0"/>
        <w:autoSpaceDN w:val="0"/>
        <w:spacing w:before="1" w:after="0" w:line="240" w:lineRule="auto"/>
        <w:ind w:hanging="361"/>
        <w:contextualSpacing w:val="0"/>
      </w:pPr>
      <w:r>
        <w:t>În cazul grupurilor și familiilor, persoanele pot avea vârste</w:t>
      </w:r>
      <w:r>
        <w:rPr>
          <w:spacing w:val="-5"/>
        </w:rPr>
        <w:t xml:space="preserve"> </w:t>
      </w:r>
      <w:r>
        <w:t>diferite</w:t>
      </w:r>
    </w:p>
    <w:p w:rsidR="00683592" w:rsidRDefault="00683592" w:rsidP="00683592">
      <w:pPr>
        <w:pStyle w:val="ListParagraph"/>
        <w:widowControl w:val="0"/>
        <w:numPr>
          <w:ilvl w:val="0"/>
          <w:numId w:val="2"/>
        </w:numPr>
        <w:tabs>
          <w:tab w:val="left" w:pos="821"/>
        </w:tabs>
        <w:autoSpaceDE w:val="0"/>
        <w:autoSpaceDN w:val="0"/>
        <w:spacing w:before="1" w:after="0" w:line="240" w:lineRule="auto"/>
        <w:ind w:hanging="361"/>
        <w:contextualSpacing w:val="0"/>
      </w:pPr>
      <w:r>
        <w:t>În cazul grupurilor și familiilor, persoanele au același tip de</w:t>
      </w:r>
      <w:r>
        <w:rPr>
          <w:spacing w:val="-6"/>
        </w:rPr>
        <w:t xml:space="preserve"> </w:t>
      </w:r>
      <w:r>
        <w:t>bilet</w:t>
      </w:r>
    </w:p>
    <w:p w:rsidR="00683592" w:rsidRDefault="00683592" w:rsidP="00683592">
      <w:pPr>
        <w:pStyle w:val="ListParagraph"/>
        <w:widowControl w:val="0"/>
        <w:numPr>
          <w:ilvl w:val="0"/>
          <w:numId w:val="2"/>
        </w:numPr>
        <w:tabs>
          <w:tab w:val="left" w:pos="821"/>
        </w:tabs>
        <w:autoSpaceDE w:val="0"/>
        <w:autoSpaceDN w:val="0"/>
        <w:spacing w:after="0" w:line="240" w:lineRule="auto"/>
        <w:ind w:right="1248"/>
        <w:contextualSpacing w:val="0"/>
      </w:pPr>
      <w:r>
        <w:t>În cazul grupurilor și familiilor, persoanele au același tip de îmbarcare (prioritară</w:t>
      </w:r>
      <w:r>
        <w:rPr>
          <w:spacing w:val="-25"/>
        </w:rPr>
        <w:t xml:space="preserve"> </w:t>
      </w:r>
      <w:r>
        <w:t>sau neprioritară);</w:t>
      </w:r>
    </w:p>
    <w:p w:rsidR="00683592" w:rsidRDefault="00683592" w:rsidP="00683592">
      <w:pPr>
        <w:pStyle w:val="ListParagraph"/>
        <w:widowControl w:val="0"/>
        <w:tabs>
          <w:tab w:val="left" w:pos="821"/>
        </w:tabs>
        <w:autoSpaceDE w:val="0"/>
        <w:autoSpaceDN w:val="0"/>
        <w:spacing w:after="0" w:line="240" w:lineRule="auto"/>
        <w:ind w:left="820" w:right="1248"/>
        <w:contextualSpacing w:val="0"/>
      </w:pPr>
    </w:p>
    <w:p w:rsidR="00683592" w:rsidRDefault="00683592" w:rsidP="00683592">
      <w:pPr>
        <w:pStyle w:val="BodyText"/>
        <w:ind w:left="100"/>
      </w:pPr>
    </w:p>
    <w:p w:rsidR="00683592" w:rsidRDefault="00683592" w:rsidP="00683592">
      <w:pPr>
        <w:pStyle w:val="BodyText"/>
        <w:spacing w:before="1"/>
        <w:ind w:left="100"/>
      </w:pPr>
      <w:r>
        <w:t>O coadă de prioritate este o structură de date similară cu o coadă, în c</w:t>
      </w:r>
      <w:r w:rsidR="004A5BA1">
        <w:t>are inserarea elementelor se fac</w:t>
      </w:r>
      <w:r>
        <w:t>e în funcție de prioritatea elementelor. Astfel, elementele nu se procesează în ordinea în care au fost introduse în coadă, ci în ordinea priorităților, deci este posibil ca un element adăugat la final să fie procesat primul (dacă are prioritatea cea mai mare).</w:t>
      </w:r>
      <w:r w:rsidRPr="00683592">
        <w:t xml:space="preserve"> </w:t>
      </w:r>
      <w:r>
        <w:t>O coadă de prioritate se poate implementa în două moduri: printr-o listă sau printr-un heap.</w:t>
      </w:r>
    </w:p>
    <w:p w:rsidR="00683592" w:rsidRDefault="00683592" w:rsidP="00683592">
      <w:pPr>
        <w:pStyle w:val="BodyText"/>
        <w:ind w:left="100" w:right="445"/>
      </w:pPr>
      <w:r>
        <w:t xml:space="preserve">  Implementarea folosind heap este cea mai eficientă, având complexitatea O(log N) pentru inserare și ștergere.</w:t>
      </w:r>
      <w:r w:rsidR="004A5BA1">
        <w:t>Mai jos este prezentat fisierul de intare queue.txt:</w:t>
      </w:r>
    </w:p>
    <w:p w:rsidR="00683592" w:rsidRDefault="00683592" w:rsidP="00683592">
      <w:pPr>
        <w:pStyle w:val="BodyText"/>
        <w:spacing w:before="22"/>
        <w:ind w:left="100" w:right="184"/>
      </w:pPr>
      <w:r>
        <w:rPr>
          <w:noProof/>
          <w:lang w:val="en-US" w:eastAsia="en-US" w:bidi="ar-SA"/>
        </w:rPr>
        <w:lastRenderedPageBreak/>
        <w:drawing>
          <wp:inline distT="0" distB="0" distL="0" distR="0">
            <wp:extent cx="5991225" cy="3857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91225" cy="3857625"/>
                    </a:xfrm>
                    <a:prstGeom prst="rect">
                      <a:avLst/>
                    </a:prstGeom>
                  </pic:spPr>
                </pic:pic>
              </a:graphicData>
            </a:graphic>
          </wp:inline>
        </w:drawing>
      </w:r>
    </w:p>
    <w:p w:rsidR="00F043DE" w:rsidRDefault="00F043DE" w:rsidP="00F043DE">
      <w:pPr>
        <w:pStyle w:val="BodyText"/>
        <w:spacing w:before="22"/>
        <w:ind w:left="100" w:right="184"/>
      </w:pPr>
      <w:r>
        <w:t>Se calculeaza prioritatea pentru fiecare entitate:</w:t>
      </w:r>
    </w:p>
    <w:p w:rsidR="00F043DE" w:rsidRDefault="00F043DE" w:rsidP="00F043DE">
      <w:pPr>
        <w:pStyle w:val="BodyText"/>
        <w:spacing w:before="22"/>
        <w:ind w:left="100" w:right="184"/>
      </w:pPr>
      <w:r>
        <w:t>f1 – 20p</w:t>
      </w:r>
    </w:p>
    <w:p w:rsidR="00F043DE" w:rsidRDefault="00F043DE" w:rsidP="00F043DE">
      <w:pPr>
        <w:pStyle w:val="BodyText"/>
        <w:spacing w:before="22"/>
        <w:ind w:left="100" w:right="184"/>
      </w:pPr>
      <w:r>
        <w:t>g1 – 280p</w:t>
      </w:r>
    </w:p>
    <w:p w:rsidR="00F043DE" w:rsidRDefault="00F043DE" w:rsidP="00F043DE">
      <w:pPr>
        <w:pStyle w:val="BodyText"/>
        <w:spacing w:before="22"/>
        <w:ind w:left="100" w:right="184"/>
      </w:pPr>
      <w:r>
        <w:t>s1 – 35p</w:t>
      </w:r>
    </w:p>
    <w:p w:rsidR="00F043DE" w:rsidRDefault="00F043DE" w:rsidP="00F043DE">
      <w:pPr>
        <w:pStyle w:val="BodyText"/>
        <w:spacing w:before="22"/>
        <w:ind w:left="100" w:right="184"/>
      </w:pPr>
      <w:r>
        <w:t>s2 – 0p</w:t>
      </w:r>
    </w:p>
    <w:p w:rsidR="00F043DE" w:rsidRDefault="00F043DE" w:rsidP="00F043DE">
      <w:pPr>
        <w:pStyle w:val="BodyText"/>
        <w:spacing w:before="22"/>
        <w:ind w:left="100" w:right="184"/>
      </w:pPr>
      <w:r>
        <w:t>queue.out.txt  va contine 2 rânduri:</w:t>
      </w:r>
    </w:p>
    <w:p w:rsidR="00F043DE" w:rsidRDefault="00F043DE" w:rsidP="00F043DE">
      <w:pPr>
        <w:pStyle w:val="BodyText"/>
        <w:spacing w:before="22"/>
        <w:ind w:left="100" w:right="184"/>
      </w:pPr>
      <w:r>
        <w:t>g1 s2 s1</w:t>
      </w:r>
    </w:p>
    <w:p w:rsidR="00F043DE" w:rsidRDefault="00F043DE" w:rsidP="00F043DE">
      <w:pPr>
        <w:pStyle w:val="BodyText"/>
        <w:spacing w:before="22"/>
        <w:ind w:left="100" w:right="184"/>
      </w:pPr>
      <w:r>
        <w:t>s1 s2</w:t>
      </w:r>
    </w:p>
    <w:p w:rsidR="00F043DE" w:rsidRDefault="00F043DE" w:rsidP="00F043DE">
      <w:pPr>
        <w:pStyle w:val="BodyText"/>
        <w:spacing w:before="22"/>
        <w:ind w:left="100" w:right="184"/>
      </w:pPr>
    </w:p>
    <w:p w:rsidR="004A5BA1" w:rsidRDefault="004A5BA1" w:rsidP="00683592">
      <w:pPr>
        <w:pStyle w:val="BodyText"/>
        <w:spacing w:before="22"/>
        <w:ind w:left="100" w:right="184"/>
      </w:pPr>
      <w:r w:rsidRPr="004A5BA1">
        <w:rPr>
          <w:i/>
        </w:rPr>
        <w:t>Clasa Person.java</w:t>
      </w:r>
      <w:r>
        <w:t xml:space="preserve">  modeleaza informatiile despre pasageri.</w:t>
      </w:r>
      <w:r w:rsidRPr="004A5BA1">
        <w:rPr>
          <w:i/>
        </w:rPr>
        <w:t>Clasa Sorting.java</w:t>
      </w:r>
      <w:r>
        <w:t xml:space="preserve">  mosteneste Person si implemeteaza interfata Methods ce prezinta metodele de calcul  pentru prioritatea fiecarui pasager.Clasa Passenger.java implemeteaza interfata Comparable si  modeleaza informatia  pastrand prioritatea si cheia pentru fiecare pasager in parte.Clasa PriorityQueue.java  realizeaza operatiile propriu-zise pentru mecanism</w:t>
      </w:r>
      <w:r w:rsidR="00F043DE">
        <w:t xml:space="preserve">.Putem observa ca  functiile de stergere, iserare si listare sunt structurate pe baza unu max-heap(pe langa stegerea (embark), inserarea (insert) si listarea (list)  clasa prezinta si metode (sink, swim) ce mentin proprietatea arborelui(complet)  construit </w:t>
      </w:r>
      <w:r>
        <w:t>.</w:t>
      </w:r>
      <w:r w:rsidR="0019397C">
        <w:t>Clasa Test.java lucreaza cu fisierele(extragerea inforamtiilor despre pasageri din queue.txt ).De asemenea aici am creat un hasMap realizat pe cheia si prioritatea fiecarui membru.Tot aici am ef</w:t>
      </w:r>
      <w:r w:rsidR="00F043DE">
        <w:t>ectuat comenziile din fisier, u</w:t>
      </w:r>
      <w:r w:rsidR="0019397C">
        <w:t>r</w:t>
      </w:r>
      <w:r w:rsidR="00F043DE">
        <w:t>m</w:t>
      </w:r>
      <w:r w:rsidR="0019397C">
        <w:t>and ca rezultatul lor sa fie scris in fisierul queue.out.txt.</w:t>
      </w:r>
    </w:p>
    <w:p w:rsidR="00683592" w:rsidRDefault="00683592" w:rsidP="00683592">
      <w:pPr>
        <w:pStyle w:val="BodyText"/>
        <w:spacing w:before="162" w:line="235" w:lineRule="auto"/>
        <w:ind w:left="100" w:right="323"/>
      </w:pPr>
    </w:p>
    <w:p w:rsidR="00F144B8" w:rsidRDefault="00F144B8"/>
    <w:p w:rsidR="00683592" w:rsidRDefault="00683592" w:rsidP="00683592">
      <w:pPr>
        <w:pStyle w:val="ListParagraph"/>
      </w:pPr>
      <w:r>
        <w:t xml:space="preserve"> </w:t>
      </w:r>
    </w:p>
    <w:sectPr w:rsidR="00683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650F9"/>
    <w:multiLevelType w:val="hybridMultilevel"/>
    <w:tmpl w:val="DFC05F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3B0FFF"/>
    <w:multiLevelType w:val="hybridMultilevel"/>
    <w:tmpl w:val="C7F0CBE4"/>
    <w:lvl w:ilvl="0" w:tplc="69B48A60">
      <w:numFmt w:val="bullet"/>
      <w:lvlText w:val=""/>
      <w:lvlJc w:val="left"/>
      <w:pPr>
        <w:ind w:left="820" w:hanging="360"/>
      </w:pPr>
      <w:rPr>
        <w:rFonts w:ascii="Symbol" w:eastAsia="Symbol" w:hAnsi="Symbol" w:cs="Symbol" w:hint="default"/>
        <w:w w:val="100"/>
        <w:sz w:val="22"/>
        <w:szCs w:val="22"/>
        <w:lang w:val="ro-RO" w:eastAsia="ro-RO" w:bidi="ro-RO"/>
      </w:rPr>
    </w:lvl>
    <w:lvl w:ilvl="1" w:tplc="E73A5C76">
      <w:numFmt w:val="bullet"/>
      <w:lvlText w:val="•"/>
      <w:lvlJc w:val="left"/>
      <w:pPr>
        <w:ind w:left="1696" w:hanging="360"/>
      </w:pPr>
      <w:rPr>
        <w:lang w:val="ro-RO" w:eastAsia="ro-RO" w:bidi="ro-RO"/>
      </w:rPr>
    </w:lvl>
    <w:lvl w:ilvl="2" w:tplc="9AF4172E">
      <w:numFmt w:val="bullet"/>
      <w:lvlText w:val="•"/>
      <w:lvlJc w:val="left"/>
      <w:pPr>
        <w:ind w:left="2572" w:hanging="360"/>
      </w:pPr>
      <w:rPr>
        <w:lang w:val="ro-RO" w:eastAsia="ro-RO" w:bidi="ro-RO"/>
      </w:rPr>
    </w:lvl>
    <w:lvl w:ilvl="3" w:tplc="8DCE906C">
      <w:numFmt w:val="bullet"/>
      <w:lvlText w:val="•"/>
      <w:lvlJc w:val="left"/>
      <w:pPr>
        <w:ind w:left="3448" w:hanging="360"/>
      </w:pPr>
      <w:rPr>
        <w:lang w:val="ro-RO" w:eastAsia="ro-RO" w:bidi="ro-RO"/>
      </w:rPr>
    </w:lvl>
    <w:lvl w:ilvl="4" w:tplc="1BCCBAB6">
      <w:numFmt w:val="bullet"/>
      <w:lvlText w:val="•"/>
      <w:lvlJc w:val="left"/>
      <w:pPr>
        <w:ind w:left="4324" w:hanging="360"/>
      </w:pPr>
      <w:rPr>
        <w:lang w:val="ro-RO" w:eastAsia="ro-RO" w:bidi="ro-RO"/>
      </w:rPr>
    </w:lvl>
    <w:lvl w:ilvl="5" w:tplc="5228615A">
      <w:numFmt w:val="bullet"/>
      <w:lvlText w:val="•"/>
      <w:lvlJc w:val="left"/>
      <w:pPr>
        <w:ind w:left="5200" w:hanging="360"/>
      </w:pPr>
      <w:rPr>
        <w:lang w:val="ro-RO" w:eastAsia="ro-RO" w:bidi="ro-RO"/>
      </w:rPr>
    </w:lvl>
    <w:lvl w:ilvl="6" w:tplc="0D7A426C">
      <w:numFmt w:val="bullet"/>
      <w:lvlText w:val="•"/>
      <w:lvlJc w:val="left"/>
      <w:pPr>
        <w:ind w:left="6076" w:hanging="360"/>
      </w:pPr>
      <w:rPr>
        <w:lang w:val="ro-RO" w:eastAsia="ro-RO" w:bidi="ro-RO"/>
      </w:rPr>
    </w:lvl>
    <w:lvl w:ilvl="7" w:tplc="770EB0C2">
      <w:numFmt w:val="bullet"/>
      <w:lvlText w:val="•"/>
      <w:lvlJc w:val="left"/>
      <w:pPr>
        <w:ind w:left="6952" w:hanging="360"/>
      </w:pPr>
      <w:rPr>
        <w:lang w:val="ro-RO" w:eastAsia="ro-RO" w:bidi="ro-RO"/>
      </w:rPr>
    </w:lvl>
    <w:lvl w:ilvl="8" w:tplc="A1EEC758">
      <w:numFmt w:val="bullet"/>
      <w:lvlText w:val="•"/>
      <w:lvlJc w:val="left"/>
      <w:pPr>
        <w:ind w:left="7828" w:hanging="360"/>
      </w:pPr>
      <w:rPr>
        <w:lang w:val="ro-RO" w:eastAsia="ro-RO" w:bidi="ro-RO"/>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592"/>
    <w:rsid w:val="0019397C"/>
    <w:rsid w:val="00202E60"/>
    <w:rsid w:val="00337720"/>
    <w:rsid w:val="004A5BA1"/>
    <w:rsid w:val="00683592"/>
    <w:rsid w:val="00797419"/>
    <w:rsid w:val="00A4641C"/>
    <w:rsid w:val="00C00459"/>
    <w:rsid w:val="00F043DE"/>
    <w:rsid w:val="00F14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83592"/>
    <w:pPr>
      <w:ind w:left="720"/>
      <w:contextualSpacing/>
    </w:pPr>
  </w:style>
  <w:style w:type="paragraph" w:styleId="BodyText">
    <w:name w:val="Body Text"/>
    <w:basedOn w:val="Normal"/>
    <w:link w:val="BodyTextChar"/>
    <w:uiPriority w:val="1"/>
    <w:semiHidden/>
    <w:unhideWhenUsed/>
    <w:qFormat/>
    <w:rsid w:val="00683592"/>
    <w:pPr>
      <w:widowControl w:val="0"/>
      <w:autoSpaceDE w:val="0"/>
      <w:autoSpaceDN w:val="0"/>
      <w:spacing w:after="0" w:line="240" w:lineRule="auto"/>
      <w:ind w:left="820"/>
    </w:pPr>
    <w:rPr>
      <w:rFonts w:ascii="Calibri" w:eastAsia="Calibri" w:hAnsi="Calibri" w:cs="Calibri"/>
      <w:lang w:val="ro-RO" w:eastAsia="ro-RO" w:bidi="ro-RO"/>
    </w:rPr>
  </w:style>
  <w:style w:type="character" w:customStyle="1" w:styleId="BodyTextChar">
    <w:name w:val="Body Text Char"/>
    <w:basedOn w:val="DefaultParagraphFont"/>
    <w:link w:val="BodyText"/>
    <w:uiPriority w:val="1"/>
    <w:semiHidden/>
    <w:rsid w:val="00683592"/>
    <w:rPr>
      <w:rFonts w:ascii="Calibri" w:eastAsia="Calibri" w:hAnsi="Calibri" w:cs="Calibri"/>
      <w:lang w:val="ro-RO" w:eastAsia="ro-RO" w:bidi="ro-RO"/>
    </w:rPr>
  </w:style>
  <w:style w:type="paragraph" w:styleId="BalloonText">
    <w:name w:val="Balloon Text"/>
    <w:basedOn w:val="Normal"/>
    <w:link w:val="BalloonTextChar"/>
    <w:uiPriority w:val="99"/>
    <w:semiHidden/>
    <w:unhideWhenUsed/>
    <w:rsid w:val="00683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5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83592"/>
    <w:pPr>
      <w:ind w:left="720"/>
      <w:contextualSpacing/>
    </w:pPr>
  </w:style>
  <w:style w:type="paragraph" w:styleId="BodyText">
    <w:name w:val="Body Text"/>
    <w:basedOn w:val="Normal"/>
    <w:link w:val="BodyTextChar"/>
    <w:uiPriority w:val="1"/>
    <w:semiHidden/>
    <w:unhideWhenUsed/>
    <w:qFormat/>
    <w:rsid w:val="00683592"/>
    <w:pPr>
      <w:widowControl w:val="0"/>
      <w:autoSpaceDE w:val="0"/>
      <w:autoSpaceDN w:val="0"/>
      <w:spacing w:after="0" w:line="240" w:lineRule="auto"/>
      <w:ind w:left="820"/>
    </w:pPr>
    <w:rPr>
      <w:rFonts w:ascii="Calibri" w:eastAsia="Calibri" w:hAnsi="Calibri" w:cs="Calibri"/>
      <w:lang w:val="ro-RO" w:eastAsia="ro-RO" w:bidi="ro-RO"/>
    </w:rPr>
  </w:style>
  <w:style w:type="character" w:customStyle="1" w:styleId="BodyTextChar">
    <w:name w:val="Body Text Char"/>
    <w:basedOn w:val="DefaultParagraphFont"/>
    <w:link w:val="BodyText"/>
    <w:uiPriority w:val="1"/>
    <w:semiHidden/>
    <w:rsid w:val="00683592"/>
    <w:rPr>
      <w:rFonts w:ascii="Calibri" w:eastAsia="Calibri" w:hAnsi="Calibri" w:cs="Calibri"/>
      <w:lang w:val="ro-RO" w:eastAsia="ro-RO" w:bidi="ro-RO"/>
    </w:rPr>
  </w:style>
  <w:style w:type="paragraph" w:styleId="BalloonText">
    <w:name w:val="Balloon Text"/>
    <w:basedOn w:val="Normal"/>
    <w:link w:val="BalloonTextChar"/>
    <w:uiPriority w:val="99"/>
    <w:semiHidden/>
    <w:unhideWhenUsed/>
    <w:rsid w:val="00683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5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5849">
      <w:bodyDiv w:val="1"/>
      <w:marLeft w:val="0"/>
      <w:marRight w:val="0"/>
      <w:marTop w:val="0"/>
      <w:marBottom w:val="0"/>
      <w:divBdr>
        <w:top w:val="none" w:sz="0" w:space="0" w:color="auto"/>
        <w:left w:val="none" w:sz="0" w:space="0" w:color="auto"/>
        <w:bottom w:val="none" w:sz="0" w:space="0" w:color="auto"/>
        <w:right w:val="none" w:sz="0" w:space="0" w:color="auto"/>
      </w:divBdr>
    </w:div>
    <w:div w:id="83696943">
      <w:bodyDiv w:val="1"/>
      <w:marLeft w:val="0"/>
      <w:marRight w:val="0"/>
      <w:marTop w:val="0"/>
      <w:marBottom w:val="0"/>
      <w:divBdr>
        <w:top w:val="none" w:sz="0" w:space="0" w:color="auto"/>
        <w:left w:val="none" w:sz="0" w:space="0" w:color="auto"/>
        <w:bottom w:val="none" w:sz="0" w:space="0" w:color="auto"/>
        <w:right w:val="none" w:sz="0" w:space="0" w:color="auto"/>
      </w:divBdr>
    </w:div>
    <w:div w:id="356585740">
      <w:bodyDiv w:val="1"/>
      <w:marLeft w:val="0"/>
      <w:marRight w:val="0"/>
      <w:marTop w:val="0"/>
      <w:marBottom w:val="0"/>
      <w:divBdr>
        <w:top w:val="none" w:sz="0" w:space="0" w:color="auto"/>
        <w:left w:val="none" w:sz="0" w:space="0" w:color="auto"/>
        <w:bottom w:val="none" w:sz="0" w:space="0" w:color="auto"/>
        <w:right w:val="none" w:sz="0" w:space="0" w:color="auto"/>
      </w:divBdr>
    </w:div>
    <w:div w:id="370502332">
      <w:bodyDiv w:val="1"/>
      <w:marLeft w:val="0"/>
      <w:marRight w:val="0"/>
      <w:marTop w:val="0"/>
      <w:marBottom w:val="0"/>
      <w:divBdr>
        <w:top w:val="none" w:sz="0" w:space="0" w:color="auto"/>
        <w:left w:val="none" w:sz="0" w:space="0" w:color="auto"/>
        <w:bottom w:val="none" w:sz="0" w:space="0" w:color="auto"/>
        <w:right w:val="none" w:sz="0" w:space="0" w:color="auto"/>
      </w:divBdr>
    </w:div>
    <w:div w:id="769668798">
      <w:bodyDiv w:val="1"/>
      <w:marLeft w:val="0"/>
      <w:marRight w:val="0"/>
      <w:marTop w:val="0"/>
      <w:marBottom w:val="0"/>
      <w:divBdr>
        <w:top w:val="none" w:sz="0" w:space="0" w:color="auto"/>
        <w:left w:val="none" w:sz="0" w:space="0" w:color="auto"/>
        <w:bottom w:val="none" w:sz="0" w:space="0" w:color="auto"/>
        <w:right w:val="none" w:sz="0" w:space="0" w:color="auto"/>
      </w:divBdr>
    </w:div>
    <w:div w:id="1125201095">
      <w:bodyDiv w:val="1"/>
      <w:marLeft w:val="0"/>
      <w:marRight w:val="0"/>
      <w:marTop w:val="0"/>
      <w:marBottom w:val="0"/>
      <w:divBdr>
        <w:top w:val="none" w:sz="0" w:space="0" w:color="auto"/>
        <w:left w:val="none" w:sz="0" w:space="0" w:color="auto"/>
        <w:bottom w:val="none" w:sz="0" w:space="0" w:color="auto"/>
        <w:right w:val="none" w:sz="0" w:space="0" w:color="auto"/>
      </w:divBdr>
    </w:div>
    <w:div w:id="210332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2</cp:revision>
  <dcterms:created xsi:type="dcterms:W3CDTF">2021-02-23T12:55:00Z</dcterms:created>
  <dcterms:modified xsi:type="dcterms:W3CDTF">2021-02-23T12:55:00Z</dcterms:modified>
</cp:coreProperties>
</file>