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AE" w:rsidRPr="00066A9C" w:rsidRDefault="004D66B9" w:rsidP="004D66B9">
      <w:pPr>
        <w:jc w:val="center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TALLER 4</w:t>
      </w:r>
    </w:p>
    <w:p w:rsidR="004D66B9" w:rsidRPr="00066A9C" w:rsidRDefault="004D66B9" w:rsidP="004D66B9">
      <w:pPr>
        <w:jc w:val="center"/>
        <w:rPr>
          <w:b/>
        </w:rPr>
      </w:pPr>
    </w:p>
    <w:p w:rsidR="004D66B9" w:rsidRPr="00066A9C" w:rsidRDefault="004D66B9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Instalar splunk en la </w:t>
      </w:r>
      <w:r w:rsidR="00221DD5" w:rsidRPr="00066A9C">
        <w:rPr>
          <w:rFonts w:ascii="Arial" w:hAnsi="Arial" w:cs="Arial"/>
          <w:b/>
        </w:rPr>
        <w:t>máquina</w:t>
      </w:r>
      <w:r w:rsidRPr="00066A9C">
        <w:rPr>
          <w:rFonts w:ascii="Arial" w:hAnsi="Arial" w:cs="Arial"/>
          <w:b/>
        </w:rPr>
        <w:t xml:space="preserve"> virtual</w:t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2D474F" wp14:editId="2B159743">
            <wp:extent cx="5612130" cy="28060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ind w:firstLine="708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>Inicializamos el splunk</w:t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6CCA35" wp14:editId="2F964718">
            <wp:extent cx="5019675" cy="1162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18" w:rsidRPr="00066A9C" w:rsidRDefault="00347418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</w:p>
    <w:p w:rsidR="001902B3" w:rsidRPr="00066A9C" w:rsidRDefault="001902B3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Hacer tutorial: buscar los navegadores utilizados por la dirección 74.53.23.135</w:t>
      </w:r>
    </w:p>
    <w:p w:rsidR="001902B3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57E57B5D" wp14:editId="0DD1F7FB">
            <wp:extent cx="5612130" cy="73285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>Se filtra por el top 20</w:t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357938C5" wp14:editId="034ECAEC">
            <wp:extent cx="5612130" cy="2369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0521D9" w:rsidRPr="00066A9C" w:rsidRDefault="000521D9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59A95A0A" wp14:editId="50F0289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066A9C" w:rsidRDefault="00F41715" w:rsidP="00D83942">
      <w:pPr>
        <w:rPr>
          <w:b/>
        </w:rPr>
      </w:pPr>
    </w:p>
    <w:p w:rsidR="00D83942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Configure la BD MySql en la máquina virtual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Ya que la base de datos se encuentra instalada dentro de Kali Linux, se procede a iniciar el servicio y probar la correcta conexión.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26A45D3" wp14:editId="42055AE3">
            <wp:extent cx="5612130" cy="37084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Editamos el archivo /etc/mysql/mariad.conf.d/50-server.cnf para habilitar los logs de errores y el de slow_query  quitando los comentarios para que el SIEM los registre.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27C88E3" wp14:editId="5E9C55D0">
            <wp:extent cx="5612130" cy="3733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Se carga la base empleados en el motor de Base de datos MySQL.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E94F53D" wp14:editId="2390F57C">
            <wp:extent cx="5612130" cy="37541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Progreso de la carga de las tablas a la base de datos del motor.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B26651A" wp14:editId="5B013BC2">
            <wp:extent cx="5612130" cy="37846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lastRenderedPageBreak/>
        <w:t>Se proveen todos los privilegios al usuario que se va a conectar desde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595E6CD9" wp14:editId="1682A5D7">
            <wp:extent cx="5612130" cy="37414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Descomprimimos el conector que va a usar SPLUNK para la conexión con el motor de base de datos de MySQL, previamente de</w:t>
      </w:r>
      <w:r w:rsidR="00976524">
        <w:rPr>
          <w:rFonts w:ascii="Arial" w:eastAsia="Times New Roman" w:hAnsi="Arial" w:cs="Arial"/>
          <w:lang w:eastAsia="es-CO"/>
        </w:rPr>
        <w:t>scargado de la página del fabri</w:t>
      </w:r>
      <w:r w:rsidRPr="00F41715">
        <w:rPr>
          <w:rFonts w:ascii="Arial" w:eastAsia="Times New Roman" w:hAnsi="Arial" w:cs="Arial"/>
          <w:lang w:eastAsia="es-CO"/>
        </w:rPr>
        <w:t>cante.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D20D6E3" wp14:editId="5FE09BA1">
            <wp:extent cx="5612130" cy="37592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Cargamos la aplicación.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46BF4F2C" wp14:editId="344D231A">
            <wp:extent cx="5612130" cy="36753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Copiamos el conector previamente descargado y descomprimido a la carpeta de drivers de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E48674D" wp14:editId="0AAFBA0F">
            <wp:extent cx="5612130" cy="4400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Hacemos la configuración del SDK de Java.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2819710" wp14:editId="108CEA7A">
            <wp:extent cx="5612130" cy="37960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Vemos que el conector a la base de datos se ha configurado correctamente.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90BFD80" wp14:editId="2C08CD4D">
            <wp:extent cx="5612130" cy="23837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Creamos una nueva conexión en el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8B8C67B" wp14:editId="13A34FC7">
            <wp:extent cx="5612130" cy="43249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Se agregan los datos de configuración.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B3838C4" wp14:editId="36E6AF3D">
            <wp:extent cx="5362575" cy="6448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Terminamos con la configuración.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ADD90B3" wp14:editId="3104FF31">
            <wp:extent cx="5612130" cy="39166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La conexión se ha creado correctamente.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7BEBE50" wp14:editId="5B97CFCA">
            <wp:extent cx="5612130" cy="15690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Escribimos la búsqueda que queremos evaluar.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A0B5238" wp14:editId="4F5E2661">
            <wp:extent cx="4362450" cy="1409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lastRenderedPageBreak/>
        <w:t>Sobre SPLUNK, ejecutamos una nueva búsqueda para probar el correcto funcionamiento.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9F330A0" wp14:editId="319D5EB7">
            <wp:extent cx="5612130" cy="37846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Revisamos las pestañas de Data Summary para ver qué datos nos aparecen.</w:t>
      </w:r>
    </w:p>
    <w:p w:rsidR="00066A9C" w:rsidRDefault="00F41715" w:rsidP="00F41715">
      <w:pPr>
        <w:ind w:left="36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D475E3B" wp14:editId="35F6EFC6">
            <wp:extent cx="5612130" cy="29356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Default="00F41715" w:rsidP="00F41715">
      <w:pPr>
        <w:rPr>
          <w:noProof/>
          <w:lang w:eastAsia="es-CO"/>
        </w:rPr>
      </w:pPr>
    </w:p>
    <w:p w:rsidR="00F41715" w:rsidRDefault="00F41715" w:rsidP="00066A9C">
      <w:pPr>
        <w:rPr>
          <w:rFonts w:ascii="Arial" w:hAnsi="Arial" w:cs="Arial"/>
        </w:rPr>
      </w:pPr>
    </w:p>
    <w:p w:rsidR="00976524" w:rsidRDefault="00976524" w:rsidP="00066A9C">
      <w:pPr>
        <w:rPr>
          <w:rFonts w:ascii="Arial" w:hAnsi="Arial" w:cs="Arial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 xml:space="preserve">Se instala la aplicación </w:t>
      </w:r>
      <w:r>
        <w:rPr>
          <w:rFonts w:ascii="Arial" w:eastAsia="Times New Roman" w:hAnsi="Arial" w:cs="Arial"/>
          <w:lang w:eastAsia="es-CO"/>
        </w:rPr>
        <w:t>splu</w:t>
      </w:r>
      <w:r>
        <w:rPr>
          <w:rFonts w:ascii="Arial" w:eastAsia="Times New Roman" w:hAnsi="Arial" w:cs="Arial"/>
          <w:lang w:eastAsia="es-CO"/>
        </w:rPr>
        <w:t>nk Add on</w:t>
      </w: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114DEF6" wp14:editId="78BA6E10">
            <wp:extent cx="5612130" cy="2465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Se realiza la configuración del Add on</w:t>
      </w: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31D4ED4" wp14:editId="3665EDF6">
            <wp:extent cx="5612130" cy="39096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>Se revisa el resumen de datos nuevamente</w:t>
      </w: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7F66D320" wp14:editId="26BE6DE2">
            <wp:extent cx="5612130" cy="29286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24" w:rsidRPr="00A07E8D" w:rsidRDefault="00976524" w:rsidP="0097652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976524" w:rsidRDefault="00976524" w:rsidP="00066A9C">
      <w:pPr>
        <w:rPr>
          <w:rFonts w:ascii="Arial" w:hAnsi="Arial" w:cs="Arial"/>
        </w:rPr>
      </w:pPr>
    </w:p>
    <w:p w:rsidR="00D83942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Seleccione 2 riesgos que considere críticos detectarlos y que se puedan detectar en un SIEM</w:t>
      </w:r>
    </w:p>
    <w:p w:rsidR="00976524" w:rsidRDefault="00976524" w:rsidP="00976524">
      <w:pPr>
        <w:pStyle w:val="Prrafodelista"/>
        <w:rPr>
          <w:rFonts w:ascii="Arial" w:hAnsi="Arial" w:cs="Arial"/>
          <w:b/>
        </w:rPr>
      </w:pPr>
    </w:p>
    <w:p w:rsidR="00976524" w:rsidRPr="00976524" w:rsidRDefault="00976524" w:rsidP="00976524">
      <w:pPr>
        <w:pStyle w:val="Prrafodelista"/>
        <w:numPr>
          <w:ilvl w:val="1"/>
          <w:numId w:val="1"/>
        </w:numPr>
        <w:shd w:val="clear" w:color="auto" w:fill="F8F8F8"/>
        <w:spacing w:after="0" w:line="240" w:lineRule="auto"/>
        <w:jc w:val="both"/>
        <w:rPr>
          <w:rFonts w:ascii="Arial" w:hAnsi="Arial" w:cs="Arial"/>
        </w:rPr>
      </w:pPr>
      <w:r w:rsidRPr="00976524">
        <w:rPr>
          <w:rFonts w:ascii="Arial" w:hAnsi="Arial" w:cs="Arial"/>
          <w:b/>
        </w:rPr>
        <w:t>Accesos no autorizados</w:t>
      </w:r>
      <w:r w:rsidRPr="00976524">
        <w:rPr>
          <w:rFonts w:ascii="Arial" w:hAnsi="Arial" w:cs="Arial"/>
          <w:b/>
        </w:rPr>
        <w:t>:</w:t>
      </w:r>
      <w:r w:rsidRPr="00976524">
        <w:rPr>
          <w:rFonts w:ascii="Arial" w:hAnsi="Arial" w:cs="Arial"/>
        </w:rPr>
        <w:t xml:space="preserve"> Se realiza un intento de ingreso a la base de datos con un usuario no válido.</w:t>
      </w:r>
    </w:p>
    <w:p w:rsidR="00976524" w:rsidRDefault="00976524" w:rsidP="00976524">
      <w:pPr>
        <w:shd w:val="clear" w:color="auto" w:fill="F8F8F8"/>
        <w:spacing w:after="0" w:line="240" w:lineRule="auto"/>
        <w:ind w:left="720"/>
        <w:jc w:val="both"/>
        <w:rPr>
          <w:rFonts w:ascii="Arial" w:hAnsi="Arial" w:cs="Arial"/>
        </w:rPr>
      </w:pPr>
    </w:p>
    <w:p w:rsidR="00976524" w:rsidRPr="00976524" w:rsidRDefault="00976524" w:rsidP="00976524">
      <w:pPr>
        <w:shd w:val="clear" w:color="auto" w:fill="F8F8F8"/>
        <w:spacing w:after="0" w:line="240" w:lineRule="auto"/>
        <w:ind w:left="720"/>
        <w:jc w:val="both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D1BA91A" wp14:editId="45918968">
            <wp:extent cx="5581650" cy="571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42" w:rsidRDefault="00947342" w:rsidP="00947342">
      <w:pPr>
        <w:rPr>
          <w:rFonts w:ascii="Arial" w:hAnsi="Arial" w:cs="Arial"/>
          <w:b/>
        </w:rPr>
      </w:pPr>
    </w:p>
    <w:p w:rsidR="00947342" w:rsidRDefault="00947342" w:rsidP="00947342">
      <w:pPr>
        <w:ind w:firstLine="708"/>
      </w:pPr>
      <w:r>
        <w:rPr>
          <w:rFonts w:ascii="Arial" w:hAnsi="Arial" w:cs="Arial"/>
          <w:b/>
        </w:rPr>
        <w:t xml:space="preserve">4.2 </w:t>
      </w:r>
      <w:r>
        <w:t>Creamos el usuario de a</w:t>
      </w:r>
      <w:r>
        <w:t>ngie y le damos permiso sobre la tabla employees.salary</w:t>
      </w:r>
    </w:p>
    <w:p w:rsidR="00947342" w:rsidRDefault="00947342" w:rsidP="0094734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667250" cy="752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42" w:rsidRDefault="00947342" w:rsidP="00947342">
      <w:pPr>
        <w:ind w:firstLine="708"/>
      </w:pPr>
    </w:p>
    <w:p w:rsidR="00947342" w:rsidRDefault="00947342" w:rsidP="00947342">
      <w:pPr>
        <w:ind w:firstLine="708"/>
      </w:pPr>
    </w:p>
    <w:p w:rsidR="00947342" w:rsidRDefault="00947342" w:rsidP="00947342">
      <w:pPr>
        <w:ind w:firstLine="708"/>
      </w:pPr>
    </w:p>
    <w:p w:rsidR="00947342" w:rsidRDefault="00947342" w:rsidP="00947342">
      <w:pPr>
        <w:ind w:firstLine="708"/>
      </w:pPr>
    </w:p>
    <w:p w:rsidR="00947342" w:rsidRDefault="00947342" w:rsidP="00947342">
      <w:pPr>
        <w:ind w:firstLine="708"/>
      </w:pPr>
    </w:p>
    <w:p w:rsidR="00947342" w:rsidRDefault="00947342" w:rsidP="00947342">
      <w:r>
        <w:lastRenderedPageBreak/>
        <w:t>Probamos que tenga acceso a la base de datos y a la tabla:</w:t>
      </w:r>
    </w:p>
    <w:p w:rsidR="00947342" w:rsidRDefault="00947342" w:rsidP="0094734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5610225" cy="35337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42" w:rsidRDefault="00947342" w:rsidP="00947342">
      <w:r>
        <w:t>Como an</w:t>
      </w:r>
      <w:r>
        <w:t>gie solo tiene el privilegio de lectura sobre la tabla .salary, intentamos acceder a otra tabla:</w:t>
      </w:r>
    </w:p>
    <w:p w:rsidR="00947342" w:rsidRDefault="00947342" w:rsidP="00947342">
      <w:r>
        <w:rPr>
          <w:noProof/>
          <w:lang w:eastAsia="es-CO"/>
        </w:rPr>
        <w:drawing>
          <wp:inline distT="0" distB="0" distL="0" distR="0">
            <wp:extent cx="5610225" cy="933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42" w:rsidRPr="00947342" w:rsidRDefault="00947342" w:rsidP="00947342">
      <w:pPr>
        <w:rPr>
          <w:rFonts w:ascii="Arial" w:hAnsi="Arial" w:cs="Arial"/>
          <w:b/>
        </w:rPr>
      </w:pPr>
    </w:p>
    <w:p w:rsidR="00D83942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Configure </w:t>
      </w:r>
      <w:r w:rsidR="00976524">
        <w:rPr>
          <w:rFonts w:ascii="Arial" w:hAnsi="Arial" w:cs="Arial"/>
          <w:b/>
        </w:rPr>
        <w:t>y pruebe que S</w:t>
      </w:r>
      <w:r w:rsidRPr="00066A9C">
        <w:rPr>
          <w:rFonts w:ascii="Arial" w:hAnsi="Arial" w:cs="Arial"/>
          <w:b/>
        </w:rPr>
        <w:t>plunk p</w:t>
      </w:r>
      <w:r w:rsidR="00976524">
        <w:rPr>
          <w:rFonts w:ascii="Arial" w:hAnsi="Arial" w:cs="Arial"/>
          <w:b/>
        </w:rPr>
        <w:t>uede</w:t>
      </w:r>
      <w:r w:rsidRPr="00066A9C">
        <w:rPr>
          <w:rFonts w:ascii="Arial" w:hAnsi="Arial" w:cs="Arial"/>
          <w:b/>
        </w:rPr>
        <w:t xml:space="preserve"> detectar esos 2 riesgos</w:t>
      </w:r>
    </w:p>
    <w:p w:rsidR="00976524" w:rsidRDefault="00976524" w:rsidP="00976524">
      <w:pPr>
        <w:pStyle w:val="Prrafodelista"/>
        <w:rPr>
          <w:rFonts w:ascii="Arial" w:hAnsi="Arial" w:cs="Arial"/>
          <w:b/>
        </w:rPr>
      </w:pPr>
    </w:p>
    <w:p w:rsidR="00976524" w:rsidRPr="00976524" w:rsidRDefault="00976524" w:rsidP="005524AD">
      <w:pPr>
        <w:ind w:firstLine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5.1 </w:t>
      </w:r>
      <w:r w:rsidRPr="00976524">
        <w:rPr>
          <w:rFonts w:ascii="Arial" w:hAnsi="Arial" w:cs="Arial"/>
          <w:b/>
        </w:rPr>
        <w:t>Accesos no autorizados:</w:t>
      </w:r>
    </w:p>
    <w:p w:rsidR="00976524" w:rsidRDefault="00976524" w:rsidP="00976524">
      <w:pPr>
        <w:pStyle w:val="Prrafodelista"/>
        <w:rPr>
          <w:rFonts w:ascii="Arial" w:hAnsi="Arial" w:cs="Arial"/>
          <w:b/>
        </w:rPr>
      </w:pPr>
      <w:r>
        <w:rPr>
          <w:noProof/>
          <w:lang w:eastAsia="es-CO"/>
        </w:rPr>
        <w:drawing>
          <wp:inline distT="0" distB="0" distL="0" distR="0" wp14:anchorId="6CF504B3" wp14:editId="0EC22FDB">
            <wp:extent cx="4735059" cy="1590675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5928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24" w:rsidRDefault="00976524" w:rsidP="00976524">
      <w:pPr>
        <w:pStyle w:val="Prrafodelista"/>
        <w:rPr>
          <w:rFonts w:ascii="Arial" w:hAnsi="Arial" w:cs="Arial"/>
          <w:b/>
        </w:rPr>
      </w:pPr>
    </w:p>
    <w:p w:rsidR="00947342" w:rsidRDefault="00947342" w:rsidP="00947342">
      <w:r>
        <w:rPr>
          <w:rFonts w:ascii="Arial" w:hAnsi="Arial" w:cs="Arial"/>
          <w:b/>
        </w:rPr>
        <w:lastRenderedPageBreak/>
        <w:t xml:space="preserve">5.2 </w:t>
      </w:r>
      <w:r>
        <w:t>Luego configuram</w:t>
      </w:r>
      <w:r>
        <w:t>os el Splunk para ver si detectó</w:t>
      </w:r>
      <w:r>
        <w:t xml:space="preserve"> el incidente:</w:t>
      </w:r>
    </w:p>
    <w:p w:rsidR="00947342" w:rsidRDefault="00947342" w:rsidP="00947342">
      <w:r>
        <w:rPr>
          <w:noProof/>
          <w:lang w:eastAsia="es-CO"/>
        </w:rPr>
        <w:drawing>
          <wp:inline distT="0" distB="0" distL="0" distR="0">
            <wp:extent cx="5610225" cy="30861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42" w:rsidRDefault="00947342" w:rsidP="00947342"/>
    <w:p w:rsidR="00947342" w:rsidRDefault="00947342" w:rsidP="00947342">
      <w:r>
        <w:t>Luego identificamos la denegación de ingreso a Angie:</w:t>
      </w:r>
    </w:p>
    <w:p w:rsidR="00947342" w:rsidRDefault="00947342" w:rsidP="00947342">
      <w:r>
        <w:rPr>
          <w:noProof/>
          <w:lang w:eastAsia="es-CO"/>
        </w:rPr>
        <w:drawing>
          <wp:inline distT="0" distB="0" distL="0" distR="0">
            <wp:extent cx="5619750" cy="3457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3942" w:rsidRDefault="00D83942" w:rsidP="00D83942">
      <w:pPr>
        <w:rPr>
          <w:b/>
        </w:rPr>
      </w:pPr>
    </w:p>
    <w:p w:rsidR="00D83942" w:rsidRPr="004D66B9" w:rsidRDefault="00D83942" w:rsidP="00D83942">
      <w:pPr>
        <w:rPr>
          <w:b/>
        </w:rPr>
      </w:pPr>
    </w:p>
    <w:sectPr w:rsidR="00D83942" w:rsidRPr="004D6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755D"/>
    <w:multiLevelType w:val="hybridMultilevel"/>
    <w:tmpl w:val="DFECE530"/>
    <w:lvl w:ilvl="0" w:tplc="4F7CAC9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5C713D"/>
    <w:multiLevelType w:val="multilevel"/>
    <w:tmpl w:val="F6D86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2">
    <w:nsid w:val="6E5616DA"/>
    <w:multiLevelType w:val="hybridMultilevel"/>
    <w:tmpl w:val="E53CD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B9"/>
    <w:rsid w:val="000521D9"/>
    <w:rsid w:val="00066A9C"/>
    <w:rsid w:val="001902B3"/>
    <w:rsid w:val="00221DD5"/>
    <w:rsid w:val="002C0075"/>
    <w:rsid w:val="00347418"/>
    <w:rsid w:val="004D66B9"/>
    <w:rsid w:val="005524AD"/>
    <w:rsid w:val="005C56E4"/>
    <w:rsid w:val="008A293E"/>
    <w:rsid w:val="00947342"/>
    <w:rsid w:val="00976524"/>
    <w:rsid w:val="00AA47AE"/>
    <w:rsid w:val="00D55F72"/>
    <w:rsid w:val="00D83942"/>
    <w:rsid w:val="00F4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EDDB4-7591-4558-90C2-A3715182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6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SP203-08</cp:lastModifiedBy>
  <cp:revision>11</cp:revision>
  <dcterms:created xsi:type="dcterms:W3CDTF">2019-05-11T14:46:00Z</dcterms:created>
  <dcterms:modified xsi:type="dcterms:W3CDTF">2019-05-11T18:53:00Z</dcterms:modified>
</cp:coreProperties>
</file>