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EB7B00" w14:textId="77777777" w:rsidR="00BC704A" w:rsidRPr="00E71167" w:rsidRDefault="00BC704A" w:rsidP="00E82649">
      <w:pPr>
        <w:jc w:val="center"/>
        <w:rPr>
          <w:rFonts w:cs="Arial"/>
          <w:sz w:val="24"/>
          <w:szCs w:val="24"/>
          <w:lang w:val="es-CO"/>
        </w:rPr>
      </w:pPr>
    </w:p>
    <w:p w14:paraId="436FD20D" w14:textId="77777777" w:rsidR="00E9372C" w:rsidRPr="00E71167" w:rsidRDefault="00E9372C" w:rsidP="00E82649">
      <w:pPr>
        <w:jc w:val="center"/>
        <w:rPr>
          <w:rFonts w:cs="Arial"/>
          <w:sz w:val="24"/>
          <w:szCs w:val="24"/>
          <w:lang w:val="es-CO"/>
        </w:rPr>
      </w:pPr>
    </w:p>
    <w:p w14:paraId="33DA0EB2" w14:textId="497359AD" w:rsidR="00E9372C" w:rsidRPr="00E71167" w:rsidRDefault="00F12262" w:rsidP="00E82649">
      <w:pPr>
        <w:jc w:val="center"/>
        <w:rPr>
          <w:rFonts w:cs="Arial"/>
          <w:sz w:val="30"/>
          <w:szCs w:val="30"/>
          <w:lang w:val="es-CO"/>
        </w:rPr>
      </w:pPr>
      <w:r w:rsidRPr="00E71167">
        <w:rPr>
          <w:rFonts w:cs="Arial"/>
          <w:b/>
          <w:color w:val="0B4F8A"/>
          <w:sz w:val="30"/>
          <w:szCs w:val="30"/>
          <w:lang w:val="es-CO"/>
        </w:rPr>
        <w:t>MANUAL T</w:t>
      </w:r>
      <w:r w:rsidR="009224AA">
        <w:rPr>
          <w:rFonts w:cs="Arial"/>
          <w:b/>
          <w:color w:val="0B4F8A"/>
          <w:sz w:val="30"/>
          <w:szCs w:val="30"/>
          <w:lang w:val="es-CO"/>
        </w:rPr>
        <w:t>É</w:t>
      </w:r>
      <w:r w:rsidRPr="00E71167">
        <w:rPr>
          <w:rFonts w:cs="Arial"/>
          <w:b/>
          <w:color w:val="0B4F8A"/>
          <w:sz w:val="30"/>
          <w:szCs w:val="30"/>
          <w:lang w:val="es-CO"/>
        </w:rPr>
        <w:t>CNICO DEL SISTEMA DE APOYO ACAD</w:t>
      </w:r>
      <w:r w:rsidR="009224AA">
        <w:rPr>
          <w:rFonts w:cs="Arial"/>
          <w:b/>
          <w:color w:val="0B4F8A"/>
          <w:sz w:val="30"/>
          <w:szCs w:val="30"/>
          <w:lang w:val="es-CO"/>
        </w:rPr>
        <w:t>É</w:t>
      </w:r>
      <w:r w:rsidRPr="00E71167">
        <w:rPr>
          <w:rFonts w:cs="Arial"/>
          <w:b/>
          <w:color w:val="0B4F8A"/>
          <w:sz w:val="30"/>
          <w:szCs w:val="30"/>
          <w:lang w:val="es-CO"/>
        </w:rPr>
        <w:t>MICO CON RECOMENDACI</w:t>
      </w:r>
      <w:r w:rsidR="009224AA">
        <w:rPr>
          <w:rFonts w:cs="Arial"/>
          <w:b/>
          <w:color w:val="0B4F8A"/>
          <w:sz w:val="30"/>
          <w:szCs w:val="30"/>
          <w:lang w:val="es-CO"/>
        </w:rPr>
        <w:t>Ó</w:t>
      </w:r>
      <w:r w:rsidRPr="00E71167">
        <w:rPr>
          <w:rFonts w:cs="Arial"/>
          <w:b/>
          <w:color w:val="0B4F8A"/>
          <w:sz w:val="30"/>
          <w:szCs w:val="30"/>
          <w:lang w:val="es-CO"/>
        </w:rPr>
        <w:t>N DE CURSOS (SARC)</w:t>
      </w:r>
    </w:p>
    <w:p w14:paraId="536E5FDD" w14:textId="77777777" w:rsidR="00E82649" w:rsidRPr="00E71167" w:rsidRDefault="00E82649" w:rsidP="00BC704A">
      <w:pPr>
        <w:jc w:val="center"/>
        <w:rPr>
          <w:rFonts w:cs="Arial"/>
          <w:sz w:val="24"/>
          <w:szCs w:val="24"/>
          <w:lang w:val="es-CO"/>
        </w:rPr>
      </w:pPr>
    </w:p>
    <w:p w14:paraId="726257D9" w14:textId="77777777" w:rsidR="00E82649" w:rsidRPr="00E71167" w:rsidRDefault="00E82649" w:rsidP="00E82649">
      <w:pPr>
        <w:jc w:val="center"/>
        <w:rPr>
          <w:rFonts w:cs="Arial"/>
          <w:sz w:val="24"/>
          <w:szCs w:val="24"/>
          <w:lang w:val="es-CO"/>
        </w:rPr>
      </w:pPr>
    </w:p>
    <w:p w14:paraId="0EEC2943" w14:textId="77777777" w:rsidR="00E82649" w:rsidRPr="00E71167" w:rsidRDefault="00E82649" w:rsidP="00E82649">
      <w:pPr>
        <w:jc w:val="center"/>
        <w:rPr>
          <w:rFonts w:cs="Arial"/>
          <w:sz w:val="24"/>
          <w:szCs w:val="24"/>
          <w:lang w:val="es-CO"/>
        </w:rPr>
      </w:pPr>
    </w:p>
    <w:p w14:paraId="7E94F669" w14:textId="77777777" w:rsidR="00E82649" w:rsidRPr="00E71167" w:rsidRDefault="00E82649" w:rsidP="00E82649">
      <w:pPr>
        <w:jc w:val="center"/>
        <w:rPr>
          <w:rFonts w:cs="Arial"/>
          <w:sz w:val="24"/>
          <w:szCs w:val="24"/>
          <w:lang w:val="es-CO"/>
        </w:rPr>
      </w:pPr>
    </w:p>
    <w:p w14:paraId="1BCC9F1F" w14:textId="77777777" w:rsidR="00E82649" w:rsidRPr="00E71167" w:rsidRDefault="00E82649" w:rsidP="00E82649">
      <w:pPr>
        <w:jc w:val="center"/>
        <w:rPr>
          <w:rFonts w:cs="Arial"/>
          <w:sz w:val="24"/>
          <w:szCs w:val="24"/>
          <w:lang w:val="es-CO"/>
        </w:rPr>
      </w:pPr>
    </w:p>
    <w:p w14:paraId="3973471F" w14:textId="77777777" w:rsidR="00E9372C" w:rsidRPr="00E71167" w:rsidRDefault="00F12262" w:rsidP="00E82649">
      <w:pPr>
        <w:jc w:val="center"/>
        <w:rPr>
          <w:rFonts w:cs="Arial"/>
          <w:sz w:val="24"/>
          <w:szCs w:val="24"/>
          <w:lang w:val="es-CO"/>
        </w:rPr>
      </w:pPr>
      <w:r w:rsidRPr="00E71167">
        <w:rPr>
          <w:rFonts w:cs="Arial"/>
          <w:sz w:val="24"/>
          <w:szCs w:val="24"/>
          <w:lang w:val="es-CO"/>
        </w:rPr>
        <w:t>Lorena Roa Rivera</w:t>
      </w:r>
    </w:p>
    <w:p w14:paraId="692BCC5A" w14:textId="77777777" w:rsidR="00BC704A" w:rsidRPr="00E71167" w:rsidRDefault="00BC704A" w:rsidP="00E82649">
      <w:pPr>
        <w:jc w:val="center"/>
        <w:rPr>
          <w:rFonts w:cs="Arial"/>
          <w:sz w:val="24"/>
          <w:szCs w:val="24"/>
          <w:lang w:val="es-CO"/>
        </w:rPr>
      </w:pPr>
    </w:p>
    <w:p w14:paraId="7BCE8869" w14:textId="77777777" w:rsidR="00BC704A" w:rsidRPr="00E71167" w:rsidRDefault="00BC704A" w:rsidP="00E82649">
      <w:pPr>
        <w:jc w:val="center"/>
        <w:rPr>
          <w:rFonts w:cs="Arial"/>
          <w:sz w:val="24"/>
          <w:szCs w:val="24"/>
          <w:lang w:val="es-CO"/>
        </w:rPr>
      </w:pPr>
    </w:p>
    <w:p w14:paraId="5D59FACD" w14:textId="77777777" w:rsidR="00BC704A" w:rsidRPr="00E71167" w:rsidRDefault="00BC704A" w:rsidP="00E82649">
      <w:pPr>
        <w:jc w:val="center"/>
        <w:rPr>
          <w:rFonts w:cs="Arial"/>
          <w:sz w:val="24"/>
          <w:szCs w:val="24"/>
          <w:lang w:val="es-CO"/>
        </w:rPr>
      </w:pPr>
    </w:p>
    <w:p w14:paraId="35790D11" w14:textId="77777777" w:rsidR="00BC704A" w:rsidRPr="00E71167" w:rsidRDefault="00BC704A" w:rsidP="00E82649">
      <w:pPr>
        <w:jc w:val="center"/>
        <w:rPr>
          <w:rFonts w:cs="Arial"/>
          <w:sz w:val="24"/>
          <w:szCs w:val="24"/>
          <w:lang w:val="es-CO"/>
        </w:rPr>
      </w:pPr>
    </w:p>
    <w:p w14:paraId="4306B550" w14:textId="77777777" w:rsidR="00BC704A" w:rsidRPr="00E71167" w:rsidRDefault="00BC704A" w:rsidP="00E82649">
      <w:pPr>
        <w:jc w:val="center"/>
        <w:rPr>
          <w:rFonts w:cs="Arial"/>
          <w:sz w:val="24"/>
          <w:szCs w:val="24"/>
          <w:lang w:val="es-CO"/>
        </w:rPr>
      </w:pPr>
    </w:p>
    <w:p w14:paraId="167C5498" w14:textId="183A5549" w:rsidR="00E9372C" w:rsidRPr="00E71167" w:rsidRDefault="00E71167" w:rsidP="00E82649">
      <w:pPr>
        <w:jc w:val="center"/>
        <w:rPr>
          <w:rFonts w:cs="Arial"/>
          <w:sz w:val="24"/>
          <w:szCs w:val="24"/>
          <w:lang w:val="es-CO"/>
        </w:rPr>
      </w:pPr>
      <w:r w:rsidRPr="00E71167">
        <w:rPr>
          <w:rFonts w:cs="Arial"/>
          <w:sz w:val="24"/>
          <w:szCs w:val="24"/>
          <w:lang w:val="es-CO"/>
        </w:rPr>
        <w:t>Ingeniería Informática</w:t>
      </w:r>
    </w:p>
    <w:p w14:paraId="3AC60703" w14:textId="758C07B0" w:rsidR="00E9372C" w:rsidRPr="00E71167" w:rsidRDefault="00E71167" w:rsidP="00E82649">
      <w:pPr>
        <w:jc w:val="center"/>
        <w:rPr>
          <w:rFonts w:cs="Arial"/>
          <w:sz w:val="24"/>
          <w:szCs w:val="24"/>
          <w:lang w:val="es-CO"/>
        </w:rPr>
      </w:pPr>
      <w:r w:rsidRPr="00E71167">
        <w:rPr>
          <w:rFonts w:cs="Arial"/>
          <w:sz w:val="24"/>
          <w:szCs w:val="24"/>
          <w:lang w:val="es-CO"/>
        </w:rPr>
        <w:t>Corporación Universitaria de Sabaneta - Unisabaneta</w:t>
      </w:r>
    </w:p>
    <w:p w14:paraId="5A07D5FB" w14:textId="77777777" w:rsidR="00E9372C" w:rsidRPr="00E71167" w:rsidRDefault="00F12262" w:rsidP="00E82649">
      <w:pPr>
        <w:jc w:val="center"/>
        <w:rPr>
          <w:rFonts w:cs="Arial"/>
          <w:sz w:val="24"/>
          <w:szCs w:val="24"/>
          <w:lang w:val="es-CO"/>
        </w:rPr>
      </w:pPr>
      <w:r w:rsidRPr="00E71167">
        <w:rPr>
          <w:rFonts w:cs="Arial"/>
          <w:sz w:val="24"/>
          <w:szCs w:val="24"/>
          <w:lang w:val="es-CO"/>
        </w:rPr>
        <w:t>Sabaneta, Antioquia</w:t>
      </w:r>
    </w:p>
    <w:p w14:paraId="0E465D26" w14:textId="77777777" w:rsidR="00E82649" w:rsidRPr="00E71167" w:rsidRDefault="00E82649" w:rsidP="00E82649">
      <w:pPr>
        <w:jc w:val="center"/>
        <w:rPr>
          <w:rFonts w:cs="Arial"/>
          <w:sz w:val="24"/>
          <w:szCs w:val="24"/>
          <w:lang w:val="es-CO"/>
        </w:rPr>
      </w:pPr>
    </w:p>
    <w:p w14:paraId="368CB340" w14:textId="77777777" w:rsidR="00E82649" w:rsidRPr="00E71167" w:rsidRDefault="00E82649" w:rsidP="00E82649">
      <w:pPr>
        <w:jc w:val="center"/>
        <w:rPr>
          <w:rFonts w:cs="Arial"/>
          <w:sz w:val="24"/>
          <w:szCs w:val="24"/>
          <w:lang w:val="es-CO"/>
        </w:rPr>
      </w:pPr>
    </w:p>
    <w:p w14:paraId="0996F0C8" w14:textId="77777777" w:rsidR="00E82649" w:rsidRPr="00E71167" w:rsidRDefault="00E82649" w:rsidP="00E82649">
      <w:pPr>
        <w:jc w:val="center"/>
        <w:rPr>
          <w:rFonts w:cs="Arial"/>
          <w:sz w:val="24"/>
          <w:szCs w:val="24"/>
          <w:lang w:val="es-CO"/>
        </w:rPr>
      </w:pPr>
    </w:p>
    <w:p w14:paraId="3F37E91C" w14:textId="77777777" w:rsidR="00BC704A" w:rsidRPr="00E71167" w:rsidRDefault="00BC704A" w:rsidP="00E82649">
      <w:pPr>
        <w:jc w:val="center"/>
        <w:rPr>
          <w:rFonts w:cs="Arial"/>
          <w:sz w:val="24"/>
          <w:szCs w:val="24"/>
          <w:lang w:val="es-CO"/>
        </w:rPr>
      </w:pPr>
    </w:p>
    <w:p w14:paraId="5FC2A307" w14:textId="77777777" w:rsidR="00E82649" w:rsidRPr="00E71167" w:rsidRDefault="00E82649" w:rsidP="00E82649">
      <w:pPr>
        <w:jc w:val="center"/>
        <w:rPr>
          <w:rFonts w:cs="Arial"/>
          <w:sz w:val="24"/>
          <w:szCs w:val="24"/>
          <w:lang w:val="es-CO"/>
        </w:rPr>
      </w:pPr>
    </w:p>
    <w:p w14:paraId="5EDB85B3" w14:textId="77777777" w:rsidR="000F3062" w:rsidRPr="00E71167" w:rsidRDefault="00F12262" w:rsidP="00E82649">
      <w:pPr>
        <w:jc w:val="center"/>
        <w:rPr>
          <w:rFonts w:cs="Arial"/>
          <w:sz w:val="24"/>
          <w:szCs w:val="24"/>
          <w:lang w:val="es-CO"/>
        </w:rPr>
      </w:pPr>
      <w:r w:rsidRPr="00E71167">
        <w:rPr>
          <w:rFonts w:cs="Arial"/>
          <w:sz w:val="24"/>
          <w:szCs w:val="24"/>
          <w:lang w:val="es-CO"/>
        </w:rPr>
        <w:t>2026</w:t>
      </w:r>
    </w:p>
    <w:p w14:paraId="5DD30B95" w14:textId="7F9A55D3" w:rsidR="00E9372C" w:rsidRPr="00E71167" w:rsidRDefault="00F12262" w:rsidP="00E82649">
      <w:pPr>
        <w:jc w:val="center"/>
        <w:rPr>
          <w:rFonts w:cs="Arial"/>
          <w:sz w:val="24"/>
          <w:szCs w:val="24"/>
          <w:lang w:val="es-CO"/>
        </w:rPr>
      </w:pPr>
      <w:r w:rsidRPr="00E71167">
        <w:rPr>
          <w:rFonts w:cs="Arial"/>
          <w:sz w:val="24"/>
          <w:szCs w:val="24"/>
          <w:lang w:val="es-CO"/>
        </w:rPr>
        <w:br w:type="page"/>
      </w:r>
    </w:p>
    <w:p w14:paraId="04703E0E" w14:textId="7BE1C333" w:rsidR="00E9372C" w:rsidRPr="00E71167" w:rsidRDefault="00F12262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E71167">
        <w:rPr>
          <w:rFonts w:ascii="Arial" w:hAnsi="Arial" w:cs="Arial"/>
          <w:sz w:val="24"/>
          <w:szCs w:val="24"/>
          <w:lang w:val="es-CO"/>
        </w:rPr>
        <w:lastRenderedPageBreak/>
        <w:t xml:space="preserve">1. </w:t>
      </w:r>
      <w:r w:rsidR="00E71167" w:rsidRPr="00E71167">
        <w:rPr>
          <w:rFonts w:ascii="Arial" w:hAnsi="Arial" w:cs="Arial"/>
          <w:sz w:val="24"/>
          <w:szCs w:val="24"/>
          <w:lang w:val="es-CO"/>
        </w:rPr>
        <w:t>Introducción</w:t>
      </w:r>
      <w:r w:rsidRPr="00E71167">
        <w:rPr>
          <w:rFonts w:ascii="Arial" w:hAnsi="Arial" w:cs="Arial"/>
          <w:sz w:val="24"/>
          <w:szCs w:val="24"/>
          <w:lang w:val="es-CO"/>
        </w:rPr>
        <w:t xml:space="preserve"> </w:t>
      </w:r>
      <w:r w:rsidR="00E71167" w:rsidRPr="00E71167">
        <w:rPr>
          <w:rFonts w:ascii="Arial" w:hAnsi="Arial" w:cs="Arial"/>
          <w:sz w:val="24"/>
          <w:szCs w:val="24"/>
          <w:lang w:val="es-CO"/>
        </w:rPr>
        <w:t>técnica</w:t>
      </w:r>
      <w:r w:rsidRPr="00E71167">
        <w:rPr>
          <w:rFonts w:ascii="Arial" w:hAnsi="Arial" w:cs="Arial"/>
          <w:sz w:val="24"/>
          <w:szCs w:val="24"/>
          <w:lang w:val="es-CO"/>
        </w:rPr>
        <w:t xml:space="preserve"> del sistema</w:t>
      </w:r>
    </w:p>
    <w:p w14:paraId="61095A47" w14:textId="15DDA45F" w:rsidR="00E9372C" w:rsidRPr="00A162A2" w:rsidRDefault="00F12262">
      <w:pPr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t xml:space="preserve">El Sistema de Apoyo </w:t>
      </w:r>
      <w:r w:rsidR="00E71167" w:rsidRPr="00A162A2">
        <w:rPr>
          <w:rFonts w:cs="Arial"/>
          <w:sz w:val="24"/>
          <w:szCs w:val="24"/>
          <w:lang w:val="es-CO"/>
        </w:rPr>
        <w:t>Académico</w:t>
      </w:r>
      <w:r w:rsidRPr="00A162A2">
        <w:rPr>
          <w:rFonts w:cs="Arial"/>
          <w:sz w:val="24"/>
          <w:szCs w:val="24"/>
          <w:lang w:val="es-CO"/>
        </w:rPr>
        <w:t xml:space="preserve"> con </w:t>
      </w:r>
      <w:r w:rsidR="00E71167" w:rsidRPr="00A162A2">
        <w:rPr>
          <w:rFonts w:cs="Arial"/>
          <w:sz w:val="24"/>
          <w:szCs w:val="24"/>
          <w:lang w:val="es-CO"/>
        </w:rPr>
        <w:t>Recomendación</w:t>
      </w:r>
      <w:r w:rsidRPr="00A162A2">
        <w:rPr>
          <w:rFonts w:cs="Arial"/>
          <w:sz w:val="24"/>
          <w:szCs w:val="24"/>
          <w:lang w:val="es-CO"/>
        </w:rPr>
        <w:t xml:space="preserve"> de Cursos (SARC) es una </w:t>
      </w:r>
      <w:r w:rsidR="00E71167" w:rsidRPr="00A162A2">
        <w:rPr>
          <w:rFonts w:cs="Arial"/>
          <w:sz w:val="24"/>
          <w:szCs w:val="24"/>
          <w:lang w:val="es-CO"/>
        </w:rPr>
        <w:t>aplicación</w:t>
      </w:r>
      <w:r w:rsidRPr="00A162A2">
        <w:rPr>
          <w:rFonts w:cs="Arial"/>
          <w:sz w:val="24"/>
          <w:szCs w:val="24"/>
          <w:lang w:val="es-CO"/>
        </w:rPr>
        <w:t xml:space="preserve"> web </w:t>
      </w:r>
      <w:r w:rsidR="00E71167" w:rsidRPr="00A162A2">
        <w:rPr>
          <w:rFonts w:cs="Arial"/>
          <w:sz w:val="24"/>
          <w:szCs w:val="24"/>
          <w:lang w:val="es-CO"/>
        </w:rPr>
        <w:t>académica</w:t>
      </w:r>
      <w:r w:rsidRPr="00A162A2">
        <w:rPr>
          <w:rFonts w:cs="Arial"/>
          <w:sz w:val="24"/>
          <w:szCs w:val="24"/>
          <w:lang w:val="es-CO"/>
        </w:rPr>
        <w:t xml:space="preserve"> orientada a estudiantes universitarios de Unisabaneta. Su objetivo </w:t>
      </w:r>
      <w:r w:rsidR="00E71167" w:rsidRPr="00A162A2">
        <w:rPr>
          <w:rFonts w:cs="Arial"/>
          <w:sz w:val="24"/>
          <w:szCs w:val="24"/>
          <w:lang w:val="es-CO"/>
        </w:rPr>
        <w:t>técnico</w:t>
      </w:r>
      <w:r w:rsidRPr="00A162A2">
        <w:rPr>
          <w:rFonts w:cs="Arial"/>
          <w:sz w:val="24"/>
          <w:szCs w:val="24"/>
          <w:lang w:val="es-CO"/>
        </w:rPr>
        <w:t xml:space="preserve"> es centralizar cursos complementarios, permitir la consulta de recomendaciones, gestionar inscripciones y mostrar seguimiento de progreso desde una interfaz web modular.</w:t>
      </w:r>
    </w:p>
    <w:p w14:paraId="3ED942AA" w14:textId="2A0EAB7F" w:rsidR="00E9372C" w:rsidRPr="00A162A2" w:rsidRDefault="00F12262">
      <w:pPr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t xml:space="preserve">El sistema resuelve la </w:t>
      </w:r>
      <w:r w:rsidR="00E71167" w:rsidRPr="00A162A2">
        <w:rPr>
          <w:rFonts w:cs="Arial"/>
          <w:sz w:val="24"/>
          <w:szCs w:val="24"/>
          <w:lang w:val="es-CO"/>
        </w:rPr>
        <w:t>dispersión</w:t>
      </w:r>
      <w:r w:rsidRPr="00A162A2">
        <w:rPr>
          <w:rFonts w:cs="Arial"/>
          <w:sz w:val="24"/>
          <w:szCs w:val="24"/>
          <w:lang w:val="es-CO"/>
        </w:rPr>
        <w:t xml:space="preserve"> de </w:t>
      </w:r>
      <w:r w:rsidR="00E71167" w:rsidRPr="00A162A2">
        <w:rPr>
          <w:rFonts w:cs="Arial"/>
          <w:sz w:val="24"/>
          <w:szCs w:val="24"/>
          <w:lang w:val="es-CO"/>
        </w:rPr>
        <w:t>información</w:t>
      </w:r>
      <w:r w:rsidRPr="00A162A2">
        <w:rPr>
          <w:rFonts w:cs="Arial"/>
          <w:sz w:val="24"/>
          <w:szCs w:val="24"/>
          <w:lang w:val="es-CO"/>
        </w:rPr>
        <w:t xml:space="preserve"> sobre cursos de apoyo y refuerzo </w:t>
      </w:r>
      <w:r w:rsidR="00E71167" w:rsidRPr="00A162A2">
        <w:rPr>
          <w:rFonts w:cs="Arial"/>
          <w:sz w:val="24"/>
          <w:szCs w:val="24"/>
          <w:lang w:val="es-CO"/>
        </w:rPr>
        <w:t>académico</w:t>
      </w:r>
      <w:r w:rsidRPr="00A162A2">
        <w:rPr>
          <w:rFonts w:cs="Arial"/>
          <w:sz w:val="24"/>
          <w:szCs w:val="24"/>
          <w:lang w:val="es-CO"/>
        </w:rPr>
        <w:t xml:space="preserve">. Desde el punto de vista </w:t>
      </w:r>
      <w:r w:rsidR="00E71167" w:rsidRPr="00A162A2">
        <w:rPr>
          <w:rFonts w:cs="Arial"/>
          <w:sz w:val="24"/>
          <w:szCs w:val="24"/>
          <w:lang w:val="es-CO"/>
        </w:rPr>
        <w:t>académico</w:t>
      </w:r>
      <w:r w:rsidRPr="00A162A2">
        <w:rPr>
          <w:rFonts w:cs="Arial"/>
          <w:sz w:val="24"/>
          <w:szCs w:val="24"/>
          <w:lang w:val="es-CO"/>
        </w:rPr>
        <w:t xml:space="preserve">, busca fortalecer competencias transversales como </w:t>
      </w:r>
      <w:r w:rsidR="00E71167" w:rsidRPr="00A162A2">
        <w:rPr>
          <w:rFonts w:cs="Arial"/>
          <w:sz w:val="24"/>
          <w:szCs w:val="24"/>
          <w:lang w:val="es-CO"/>
        </w:rPr>
        <w:t>matemáticas</w:t>
      </w:r>
      <w:r w:rsidRPr="00A162A2">
        <w:rPr>
          <w:rFonts w:cs="Arial"/>
          <w:sz w:val="24"/>
          <w:szCs w:val="24"/>
          <w:lang w:val="es-CO"/>
        </w:rPr>
        <w:t xml:space="preserve">, </w:t>
      </w:r>
      <w:r w:rsidR="00E71167" w:rsidRPr="00A162A2">
        <w:rPr>
          <w:rFonts w:cs="Arial"/>
          <w:sz w:val="24"/>
          <w:szCs w:val="24"/>
          <w:lang w:val="es-CO"/>
        </w:rPr>
        <w:t>programación</w:t>
      </w:r>
      <w:r w:rsidRPr="00A162A2">
        <w:rPr>
          <w:rFonts w:cs="Arial"/>
          <w:sz w:val="24"/>
          <w:szCs w:val="24"/>
          <w:lang w:val="es-CO"/>
        </w:rPr>
        <w:t xml:space="preserve">, </w:t>
      </w:r>
      <w:r w:rsidR="00E71167" w:rsidRPr="00A162A2">
        <w:rPr>
          <w:rFonts w:cs="Arial"/>
          <w:sz w:val="24"/>
          <w:szCs w:val="24"/>
          <w:lang w:val="es-CO"/>
        </w:rPr>
        <w:t>comunicación</w:t>
      </w:r>
      <w:r w:rsidRPr="00A162A2">
        <w:rPr>
          <w:rFonts w:cs="Arial"/>
          <w:sz w:val="24"/>
          <w:szCs w:val="24"/>
          <w:lang w:val="es-CO"/>
        </w:rPr>
        <w:t xml:space="preserve"> e idiomas. La </w:t>
      </w:r>
      <w:r w:rsidR="00E71167" w:rsidRPr="00A162A2">
        <w:rPr>
          <w:rFonts w:cs="Arial"/>
          <w:sz w:val="24"/>
          <w:szCs w:val="24"/>
          <w:lang w:val="es-CO"/>
        </w:rPr>
        <w:t>versión</w:t>
      </w:r>
      <w:r w:rsidRPr="00A162A2">
        <w:rPr>
          <w:rFonts w:cs="Arial"/>
          <w:sz w:val="24"/>
          <w:szCs w:val="24"/>
          <w:lang w:val="es-CO"/>
        </w:rPr>
        <w:t xml:space="preserve"> actual es funcional como prototipo web con persistencia Firebase; no implementa inteligencia artificial avanzada ni </w:t>
      </w:r>
      <w:proofErr w:type="spellStart"/>
      <w:r w:rsidR="00C555A2" w:rsidRPr="00A162A2">
        <w:rPr>
          <w:rFonts w:cs="Arial"/>
          <w:sz w:val="24"/>
          <w:szCs w:val="24"/>
          <w:lang w:val="es-CO"/>
        </w:rPr>
        <w:t>C</w:t>
      </w:r>
      <w:r w:rsidR="00E66ECE" w:rsidRPr="00A162A2">
        <w:rPr>
          <w:rFonts w:cs="Arial"/>
          <w:sz w:val="24"/>
          <w:szCs w:val="24"/>
          <w:lang w:val="es-CO"/>
        </w:rPr>
        <w:t>hat</w:t>
      </w:r>
      <w:r w:rsidR="00E71167" w:rsidRPr="00A162A2">
        <w:rPr>
          <w:rFonts w:cs="Arial"/>
          <w:sz w:val="24"/>
          <w:szCs w:val="24"/>
          <w:lang w:val="es-CO"/>
        </w:rPr>
        <w:t>bo</w:t>
      </w:r>
      <w:r w:rsidR="00E66ECE" w:rsidRPr="00A162A2">
        <w:rPr>
          <w:rFonts w:cs="Arial"/>
          <w:sz w:val="24"/>
          <w:szCs w:val="24"/>
          <w:lang w:val="es-CO"/>
        </w:rPr>
        <w:t>t</w:t>
      </w:r>
      <w:proofErr w:type="spellEnd"/>
      <w:r w:rsidRPr="00A162A2">
        <w:rPr>
          <w:rFonts w:cs="Arial"/>
          <w:sz w:val="24"/>
          <w:szCs w:val="24"/>
          <w:lang w:val="es-CO"/>
        </w:rPr>
        <w:t xml:space="preserve"> conversacional.</w:t>
      </w:r>
    </w:p>
    <w:p w14:paraId="707106DB" w14:textId="7B543558" w:rsidR="00C555A2" w:rsidRPr="00711153" w:rsidRDefault="00C555A2" w:rsidP="00890CB3">
      <w:pPr>
        <w:pStyle w:val="Sinespaciado"/>
        <w:rPr>
          <w:sz w:val="12"/>
          <w:szCs w:val="12"/>
          <w:lang w:val="es-CO"/>
        </w:rPr>
      </w:pPr>
    </w:p>
    <w:p w14:paraId="2FDF4AAD" w14:textId="77777777" w:rsidR="00E9372C" w:rsidRPr="00E71167" w:rsidRDefault="00F12262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E71167">
        <w:rPr>
          <w:rFonts w:ascii="Arial" w:hAnsi="Arial" w:cs="Arial"/>
          <w:sz w:val="24"/>
          <w:szCs w:val="24"/>
          <w:lang w:val="es-CO"/>
        </w:rPr>
        <w:t>2. Arquitectura del software</w:t>
      </w:r>
    </w:p>
    <w:p w14:paraId="24409D4D" w14:textId="767DCE9B" w:rsidR="00E9372C" w:rsidRPr="00A162A2" w:rsidRDefault="00F12262">
      <w:pPr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t xml:space="preserve">SARC funciona como una </w:t>
      </w:r>
      <w:r w:rsidR="00E66ECE" w:rsidRPr="00A162A2">
        <w:rPr>
          <w:rFonts w:cs="Arial"/>
          <w:sz w:val="24"/>
          <w:szCs w:val="24"/>
          <w:lang w:val="es-CO"/>
        </w:rPr>
        <w:t>aplicación</w:t>
      </w:r>
      <w:r w:rsidRPr="00A162A2">
        <w:rPr>
          <w:rFonts w:cs="Arial"/>
          <w:sz w:val="24"/>
          <w:szCs w:val="24"/>
          <w:lang w:val="es-CO"/>
        </w:rPr>
        <w:t xml:space="preserve"> web de una sola </w:t>
      </w:r>
      <w:r w:rsidR="00E66ECE" w:rsidRPr="00A162A2">
        <w:rPr>
          <w:rFonts w:cs="Arial"/>
          <w:sz w:val="24"/>
          <w:szCs w:val="24"/>
          <w:lang w:val="es-CO"/>
        </w:rPr>
        <w:t>página</w:t>
      </w:r>
      <w:r w:rsidRPr="00A162A2">
        <w:rPr>
          <w:rFonts w:cs="Arial"/>
          <w:sz w:val="24"/>
          <w:szCs w:val="24"/>
          <w:lang w:val="es-CO"/>
        </w:rPr>
        <w:t xml:space="preserve"> con navegación por hash. El archivo index.html contiene el contenedor principal y carga shared/js/app.js como módulo de entrada</w:t>
      </w:r>
      <w:r w:rsidR="00760C16" w:rsidRPr="00A162A2">
        <w:rPr>
          <w:rFonts w:cs="Arial"/>
          <w:sz w:val="24"/>
          <w:szCs w:val="24"/>
          <w:lang w:val="es-CO"/>
        </w:rPr>
        <w:t>. El archivo</w:t>
      </w:r>
      <w:r w:rsidRPr="00A162A2">
        <w:rPr>
          <w:rFonts w:cs="Arial"/>
          <w:sz w:val="24"/>
          <w:szCs w:val="24"/>
          <w:lang w:val="es-CO"/>
        </w:rPr>
        <w:t xml:space="preserve"> app.js inicializa el estado, valida la </w:t>
      </w:r>
      <w:r w:rsidR="00E66ECE" w:rsidRPr="00A162A2">
        <w:rPr>
          <w:rFonts w:cs="Arial"/>
          <w:sz w:val="24"/>
          <w:szCs w:val="24"/>
          <w:lang w:val="es-CO"/>
        </w:rPr>
        <w:t>sesión</w:t>
      </w:r>
      <w:r w:rsidRPr="00A162A2">
        <w:rPr>
          <w:rFonts w:cs="Arial"/>
          <w:sz w:val="24"/>
          <w:szCs w:val="24"/>
          <w:lang w:val="es-CO"/>
        </w:rPr>
        <w:t>, protege rutas privadas y renderiza la vista correspondiente.</w:t>
      </w:r>
    </w:p>
    <w:p w14:paraId="5DDF4D44" w14:textId="77777777" w:rsidR="00E9372C" w:rsidRPr="00A162A2" w:rsidRDefault="00F12262">
      <w:pPr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t xml:space="preserve">Aunque el proyecto no usa un </w:t>
      </w:r>
      <w:proofErr w:type="spellStart"/>
      <w:r w:rsidRPr="00A162A2">
        <w:rPr>
          <w:rFonts w:cs="Arial"/>
          <w:sz w:val="24"/>
          <w:szCs w:val="24"/>
          <w:lang w:val="es-CO"/>
        </w:rPr>
        <w:t>framework</w:t>
      </w:r>
      <w:proofErr w:type="spellEnd"/>
      <w:r w:rsidRPr="00A162A2">
        <w:rPr>
          <w:rFonts w:cs="Arial"/>
          <w:sz w:val="24"/>
          <w:szCs w:val="24"/>
          <w:lang w:val="es-CO"/>
        </w:rPr>
        <w:t xml:space="preserve"> MVC formal, se documenta como arquitectura modular inspirada en MVC: el modelo corresponde a </w:t>
      </w:r>
      <w:proofErr w:type="spellStart"/>
      <w:r w:rsidRPr="00A162A2">
        <w:rPr>
          <w:rFonts w:cs="Arial"/>
          <w:sz w:val="24"/>
          <w:szCs w:val="24"/>
          <w:lang w:val="es-CO"/>
        </w:rPr>
        <w:t>state.db</w:t>
      </w:r>
      <w:proofErr w:type="spellEnd"/>
      <w:r w:rsidRPr="00A162A2">
        <w:rPr>
          <w:rFonts w:cs="Arial"/>
          <w:sz w:val="24"/>
          <w:szCs w:val="24"/>
          <w:lang w:val="es-CO"/>
        </w:rPr>
        <w:t xml:space="preserve">, </w:t>
      </w:r>
      <w:proofErr w:type="spellStart"/>
      <w:r w:rsidRPr="00A162A2">
        <w:rPr>
          <w:rFonts w:cs="Arial"/>
          <w:sz w:val="24"/>
          <w:szCs w:val="24"/>
          <w:lang w:val="es-CO"/>
        </w:rPr>
        <w:t>defaultDatabase</w:t>
      </w:r>
      <w:proofErr w:type="spellEnd"/>
      <w:r w:rsidRPr="00A162A2">
        <w:rPr>
          <w:rFonts w:cs="Arial"/>
          <w:sz w:val="24"/>
          <w:szCs w:val="24"/>
          <w:lang w:val="es-CO"/>
        </w:rPr>
        <w:t xml:space="preserve"> y Firestore; la vista corresponde a las plantillas HTML y hojas CSS; y los controladores son los módulos JavaScript que enlazan eventos, validan datos y ejecutan acciones.</w:t>
      </w:r>
    </w:p>
    <w:p w14:paraId="5AA40FAE" w14:textId="25EA6835" w:rsidR="00E9372C" w:rsidRPr="00A162A2" w:rsidRDefault="00F12262">
      <w:pPr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t xml:space="preserve">La </w:t>
      </w:r>
      <w:r w:rsidR="00E66ECE" w:rsidRPr="00A162A2">
        <w:rPr>
          <w:rFonts w:cs="Arial"/>
          <w:sz w:val="24"/>
          <w:szCs w:val="24"/>
          <w:lang w:val="es-CO"/>
        </w:rPr>
        <w:t>separación</w:t>
      </w:r>
      <w:r w:rsidRPr="00A162A2">
        <w:rPr>
          <w:rFonts w:cs="Arial"/>
          <w:sz w:val="24"/>
          <w:szCs w:val="24"/>
          <w:lang w:val="es-CO"/>
        </w:rPr>
        <w:t xml:space="preserve"> frontend/backend se implementa mediante un frontend en HTML, CSS y JavaScript ejecutado en el navegador, y servicios administrados de Firebase para </w:t>
      </w:r>
      <w:r w:rsidR="00E66ECE" w:rsidRPr="00A162A2">
        <w:rPr>
          <w:rFonts w:cs="Arial"/>
          <w:sz w:val="24"/>
          <w:szCs w:val="24"/>
          <w:lang w:val="es-CO"/>
        </w:rPr>
        <w:t>autenticación</w:t>
      </w:r>
      <w:r w:rsidRPr="00A162A2">
        <w:rPr>
          <w:rFonts w:cs="Arial"/>
          <w:sz w:val="24"/>
          <w:szCs w:val="24"/>
          <w:lang w:val="es-CO"/>
        </w:rPr>
        <w:t xml:space="preserve"> y base de datos. app.py solo sirve archivos estáticos durante desarrollo; no es backend de negocio.</w:t>
      </w:r>
    </w:p>
    <w:p w14:paraId="5FBF3048" w14:textId="77777777" w:rsidR="00C555A2" w:rsidRPr="00711153" w:rsidRDefault="00C555A2">
      <w:pPr>
        <w:jc w:val="both"/>
        <w:rPr>
          <w:rFonts w:cs="Arial"/>
          <w:sz w:val="12"/>
          <w:szCs w:val="12"/>
          <w:lang w:val="es-CO"/>
        </w:rPr>
      </w:pPr>
    </w:p>
    <w:p w14:paraId="62FA6837" w14:textId="77777777" w:rsidR="00E9372C" w:rsidRPr="00E71167" w:rsidRDefault="00F12262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E71167">
        <w:rPr>
          <w:rFonts w:ascii="Arial" w:hAnsi="Arial" w:cs="Arial"/>
          <w:sz w:val="24"/>
          <w:szCs w:val="24"/>
          <w:lang w:val="es-CO"/>
        </w:rPr>
        <w:lastRenderedPageBreak/>
        <w:t>3. Tecnologías utilizadas y software empleado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17"/>
        <w:gridCol w:w="6437"/>
      </w:tblGrid>
      <w:tr w:rsidR="00E9372C" w:rsidRPr="00E71167" w14:paraId="0E5069F5" w14:textId="77777777" w:rsidTr="00FF6DDB">
        <w:trPr>
          <w:trHeight w:val="639"/>
          <w:jc w:val="center"/>
        </w:trPr>
        <w:tc>
          <w:tcPr>
            <w:tcW w:w="0" w:type="auto"/>
            <w:shd w:val="clear" w:color="auto" w:fill="365F91" w:themeFill="accent1" w:themeFillShade="BF"/>
            <w:vAlign w:val="center"/>
          </w:tcPr>
          <w:p w14:paraId="3B7CF64C" w14:textId="77777777" w:rsidR="00E9372C" w:rsidRPr="00FF6DDB" w:rsidRDefault="00F12262" w:rsidP="00A57CD5">
            <w:pPr>
              <w:spacing w:after="60"/>
              <w:jc w:val="center"/>
              <w:rPr>
                <w:rFonts w:cs="Arial"/>
                <w:color w:val="FFFFFF" w:themeColor="background1"/>
                <w:sz w:val="19"/>
                <w:szCs w:val="19"/>
                <w:lang w:val="es-CO"/>
              </w:rPr>
            </w:pPr>
            <w:r w:rsidRPr="00FF6DDB">
              <w:rPr>
                <w:rFonts w:cs="Arial"/>
                <w:b/>
                <w:color w:val="FFFFFF" w:themeColor="background1"/>
                <w:sz w:val="19"/>
                <w:szCs w:val="19"/>
                <w:lang w:val="es-CO"/>
              </w:rPr>
              <w:t>Tecnología / software empleado</w:t>
            </w:r>
          </w:p>
        </w:tc>
        <w:tc>
          <w:tcPr>
            <w:tcW w:w="0" w:type="auto"/>
            <w:shd w:val="clear" w:color="auto" w:fill="365F91" w:themeFill="accent1" w:themeFillShade="BF"/>
            <w:vAlign w:val="center"/>
          </w:tcPr>
          <w:p w14:paraId="4401A62A" w14:textId="717489D5" w:rsidR="00E9372C" w:rsidRPr="00FF6DDB" w:rsidRDefault="00E66ECE" w:rsidP="00A57CD5">
            <w:pPr>
              <w:spacing w:after="60"/>
              <w:jc w:val="center"/>
              <w:rPr>
                <w:rFonts w:cs="Arial"/>
                <w:color w:val="FFFFFF" w:themeColor="background1"/>
                <w:sz w:val="19"/>
                <w:szCs w:val="19"/>
                <w:lang w:val="es-CO"/>
              </w:rPr>
            </w:pPr>
            <w:r w:rsidRPr="00FF6DDB">
              <w:rPr>
                <w:rFonts w:cs="Arial"/>
                <w:b/>
                <w:color w:val="FFFFFF" w:themeColor="background1"/>
                <w:sz w:val="19"/>
                <w:szCs w:val="19"/>
                <w:lang w:val="es-CO"/>
              </w:rPr>
              <w:t>Función dentro del sistema</w:t>
            </w:r>
          </w:p>
        </w:tc>
      </w:tr>
      <w:tr w:rsidR="00E9372C" w:rsidRPr="00711153" w14:paraId="6EE7CA59" w14:textId="77777777" w:rsidTr="00FF6DDB">
        <w:trPr>
          <w:trHeight w:val="510"/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3DFDA788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HTML5</w:t>
            </w:r>
          </w:p>
        </w:tc>
        <w:tc>
          <w:tcPr>
            <w:tcW w:w="0" w:type="auto"/>
            <w:vAlign w:val="center"/>
          </w:tcPr>
          <w:p w14:paraId="4710E9D7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Estructura de index.html y plantillas de cada vista en pages/.</w:t>
            </w:r>
          </w:p>
        </w:tc>
      </w:tr>
      <w:tr w:rsidR="00E9372C" w:rsidRPr="00711153" w14:paraId="7F4EE2B6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4D4AB217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CSS3</w:t>
            </w:r>
          </w:p>
        </w:tc>
        <w:tc>
          <w:tcPr>
            <w:tcW w:w="0" w:type="auto"/>
            <w:shd w:val="clear" w:color="auto" w:fill="F7FAFC"/>
            <w:vAlign w:val="center"/>
          </w:tcPr>
          <w:p w14:paraId="459EFCA3" w14:textId="75E7A4BE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Estilos globales, </w:t>
            </w:r>
            <w:proofErr w:type="spellStart"/>
            <w:r w:rsidRPr="00FF6DDB">
              <w:rPr>
                <w:rFonts w:cs="Arial"/>
                <w:sz w:val="18"/>
                <w:szCs w:val="18"/>
                <w:lang w:val="es-CO"/>
              </w:rPr>
              <w:t>layout</w:t>
            </w:r>
            <w:proofErr w:type="spellEnd"/>
            <w:r w:rsidRPr="00FF6DDB">
              <w:rPr>
                <w:rFonts w:cs="Arial"/>
                <w:sz w:val="18"/>
                <w:szCs w:val="18"/>
                <w:lang w:val="es-CO"/>
              </w:rPr>
              <w:t xml:space="preserve">, componentes y estilos </w:t>
            </w:r>
            <w:r w:rsidR="00E66ECE" w:rsidRPr="00FF6DDB">
              <w:rPr>
                <w:rFonts w:cs="Arial"/>
                <w:sz w:val="18"/>
                <w:szCs w:val="18"/>
                <w:lang w:val="es-CO"/>
              </w:rPr>
              <w:t>específicos</w:t>
            </w: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 por pantalla.</w:t>
            </w:r>
          </w:p>
        </w:tc>
      </w:tr>
      <w:tr w:rsidR="00E9372C" w:rsidRPr="00711153" w14:paraId="3574A520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105C56BB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JavaScript ES Modules</w:t>
            </w:r>
          </w:p>
        </w:tc>
        <w:tc>
          <w:tcPr>
            <w:tcW w:w="0" w:type="auto"/>
            <w:vAlign w:val="center"/>
          </w:tcPr>
          <w:p w14:paraId="41780C17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Estado, rutas, eventos, reglas de negocio, recomendaciones, progreso y reportes.</w:t>
            </w:r>
          </w:p>
        </w:tc>
      </w:tr>
      <w:tr w:rsidR="00E9372C" w:rsidRPr="00711153" w14:paraId="76D8BC43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56EF7D23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Firebase Authentication</w:t>
            </w:r>
          </w:p>
        </w:tc>
        <w:tc>
          <w:tcPr>
            <w:tcW w:w="0" w:type="auto"/>
            <w:shd w:val="clear" w:color="auto" w:fill="F7FAFC"/>
            <w:vAlign w:val="center"/>
          </w:tcPr>
          <w:p w14:paraId="3CA0909D" w14:textId="13F65D0F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Inicio de </w:t>
            </w:r>
            <w:r w:rsidR="00E66ECE" w:rsidRPr="00FF6DDB">
              <w:rPr>
                <w:rFonts w:cs="Arial"/>
                <w:sz w:val="18"/>
                <w:szCs w:val="18"/>
                <w:lang w:val="es-CO"/>
              </w:rPr>
              <w:t>sesión</w:t>
            </w:r>
            <w:r w:rsidRPr="00FF6DDB">
              <w:rPr>
                <w:rFonts w:cs="Arial"/>
                <w:sz w:val="18"/>
                <w:szCs w:val="18"/>
                <w:lang w:val="es-CO"/>
              </w:rPr>
              <w:t>, recuperación y cambio de contraseña.</w:t>
            </w:r>
          </w:p>
        </w:tc>
      </w:tr>
      <w:tr w:rsidR="00E9372C" w:rsidRPr="00711153" w14:paraId="308D0E9D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73BB3F63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Cloud Firestore</w:t>
            </w:r>
          </w:p>
        </w:tc>
        <w:tc>
          <w:tcPr>
            <w:tcW w:w="0" w:type="auto"/>
            <w:vAlign w:val="center"/>
          </w:tcPr>
          <w:p w14:paraId="717BAC47" w14:textId="1B76CFB1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Persistencia de usuarios, cursos, recomendaciones, tareas y </w:t>
            </w:r>
            <w:r w:rsidR="00E66ECE" w:rsidRPr="00FF6DDB">
              <w:rPr>
                <w:rFonts w:cs="Arial"/>
                <w:sz w:val="18"/>
                <w:szCs w:val="18"/>
                <w:lang w:val="es-CO"/>
              </w:rPr>
              <w:t>aceptación</w:t>
            </w: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 de Habeas Data por userId.</w:t>
            </w:r>
          </w:p>
        </w:tc>
      </w:tr>
      <w:tr w:rsidR="00E9372C" w:rsidRPr="00711153" w14:paraId="4E38CE6E" w14:textId="77777777" w:rsidTr="00FF6DDB">
        <w:trPr>
          <w:trHeight w:val="565"/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2E766963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Firebase SDK</w:t>
            </w:r>
          </w:p>
        </w:tc>
        <w:tc>
          <w:tcPr>
            <w:tcW w:w="0" w:type="auto"/>
            <w:shd w:val="clear" w:color="auto" w:fill="F7FAFC"/>
            <w:vAlign w:val="center"/>
          </w:tcPr>
          <w:p w14:paraId="0FB5D854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Importado dinámicamente desde </w:t>
            </w:r>
            <w:proofErr w:type="spellStart"/>
            <w:r w:rsidRPr="00FF6DDB">
              <w:rPr>
                <w:rFonts w:cs="Arial"/>
                <w:sz w:val="18"/>
                <w:szCs w:val="18"/>
                <w:lang w:val="es-CO"/>
              </w:rPr>
              <w:t>gstatic</w:t>
            </w:r>
            <w:proofErr w:type="spellEnd"/>
            <w:r w:rsidRPr="00FF6DDB">
              <w:rPr>
                <w:rFonts w:cs="Arial"/>
                <w:sz w:val="18"/>
                <w:szCs w:val="18"/>
                <w:lang w:val="es-CO"/>
              </w:rPr>
              <w:t xml:space="preserve"> en firebase-service.js.</w:t>
            </w:r>
          </w:p>
        </w:tc>
      </w:tr>
      <w:tr w:rsidR="00E9372C" w:rsidRPr="00711153" w14:paraId="24AD774C" w14:textId="77777777" w:rsidTr="00FF6DDB">
        <w:trPr>
          <w:trHeight w:val="559"/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74542979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Python </w:t>
            </w:r>
            <w:proofErr w:type="spellStart"/>
            <w:r w:rsidRPr="00FF6DDB">
              <w:rPr>
                <w:rFonts w:cs="Arial"/>
                <w:sz w:val="18"/>
                <w:szCs w:val="18"/>
                <w:lang w:val="es-CO"/>
              </w:rPr>
              <w:t>http.server</w:t>
            </w:r>
            <w:proofErr w:type="spellEnd"/>
          </w:p>
        </w:tc>
        <w:tc>
          <w:tcPr>
            <w:tcW w:w="0" w:type="auto"/>
            <w:vAlign w:val="center"/>
          </w:tcPr>
          <w:p w14:paraId="5BC80D27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Servidor local app.py para desarrollo en localhost:8000.</w:t>
            </w:r>
          </w:p>
        </w:tc>
      </w:tr>
    </w:tbl>
    <w:p w14:paraId="1B7BED4C" w14:textId="77777777" w:rsidR="00C555A2" w:rsidRPr="00711153" w:rsidRDefault="00C555A2" w:rsidP="00890CB3">
      <w:pPr>
        <w:pStyle w:val="Sinespaciado"/>
        <w:rPr>
          <w:sz w:val="12"/>
          <w:szCs w:val="12"/>
          <w:lang w:val="es-CO"/>
        </w:rPr>
      </w:pPr>
    </w:p>
    <w:p w14:paraId="310C14A5" w14:textId="77777777" w:rsidR="00E9372C" w:rsidRPr="00E71167" w:rsidRDefault="00F12262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E71167">
        <w:rPr>
          <w:rFonts w:ascii="Arial" w:hAnsi="Arial" w:cs="Arial"/>
          <w:sz w:val="24"/>
          <w:szCs w:val="24"/>
          <w:lang w:val="es-CO"/>
        </w:rPr>
        <w:t>4. Estructura de carpetas del proyecto</w:t>
      </w:r>
    </w:p>
    <w:p w14:paraId="3780C3DA" w14:textId="5408A93A" w:rsidR="00E9372C" w:rsidRPr="00A162A2" w:rsidRDefault="00F12262">
      <w:pPr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t xml:space="preserve">El proyecto </w:t>
      </w:r>
      <w:r w:rsidR="000769C5" w:rsidRPr="00A162A2">
        <w:rPr>
          <w:rFonts w:cs="Arial"/>
          <w:sz w:val="24"/>
          <w:szCs w:val="24"/>
          <w:lang w:val="es-CO"/>
        </w:rPr>
        <w:t>está</w:t>
      </w:r>
      <w:r w:rsidRPr="00A162A2">
        <w:rPr>
          <w:rFonts w:cs="Arial"/>
          <w:sz w:val="24"/>
          <w:szCs w:val="24"/>
          <w:lang w:val="es-CO"/>
        </w:rPr>
        <w:t xml:space="preserve"> organizado por responsabilidades. La </w:t>
      </w:r>
      <w:r w:rsidR="000769C5" w:rsidRPr="00A162A2">
        <w:rPr>
          <w:rFonts w:cs="Arial"/>
          <w:sz w:val="24"/>
          <w:szCs w:val="24"/>
          <w:lang w:val="es-CO"/>
        </w:rPr>
        <w:t>raíz</w:t>
      </w:r>
      <w:r w:rsidRPr="00A162A2">
        <w:rPr>
          <w:rFonts w:cs="Arial"/>
          <w:sz w:val="24"/>
          <w:szCs w:val="24"/>
          <w:lang w:val="es-CO"/>
        </w:rPr>
        <w:t xml:space="preserve"> contiene index.html, app.py, README.md, FIREBASE_SETUP.md y firestore.rules. La carpeta shared agrupa estilos, módulos JavaScript y componentes reutilizables. La carpeta pages contiene las vistas funcionales del sistema. Documentos contiene entregables </w:t>
      </w:r>
      <w:r w:rsidR="000769C5" w:rsidRPr="00A162A2">
        <w:rPr>
          <w:rFonts w:cs="Arial"/>
          <w:sz w:val="24"/>
          <w:szCs w:val="24"/>
          <w:lang w:val="es-CO"/>
        </w:rPr>
        <w:t>académicos</w:t>
      </w:r>
      <w:r w:rsidRPr="00A162A2">
        <w:rPr>
          <w:rFonts w:cs="Arial"/>
          <w:sz w:val="24"/>
          <w:szCs w:val="24"/>
          <w:lang w:val="es-CO"/>
        </w:rPr>
        <w:t xml:space="preserve"> y tools contiene scripts de apoyo documental.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98"/>
        <w:gridCol w:w="5856"/>
      </w:tblGrid>
      <w:tr w:rsidR="00E9372C" w:rsidRPr="00E71167" w14:paraId="60D25C92" w14:textId="77777777" w:rsidTr="00FF6DDB">
        <w:trPr>
          <w:jc w:val="center"/>
        </w:trPr>
        <w:tc>
          <w:tcPr>
            <w:tcW w:w="0" w:type="auto"/>
            <w:shd w:val="clear" w:color="auto" w:fill="365F91" w:themeFill="accent1" w:themeFillShade="BF"/>
            <w:vAlign w:val="center"/>
          </w:tcPr>
          <w:p w14:paraId="61E647BA" w14:textId="77777777" w:rsidR="00E9372C" w:rsidRPr="00FF6DDB" w:rsidRDefault="00F12262" w:rsidP="00890CB3">
            <w:pPr>
              <w:jc w:val="center"/>
              <w:rPr>
                <w:rFonts w:cs="Arial"/>
                <w:sz w:val="19"/>
                <w:szCs w:val="19"/>
                <w:lang w:val="es-CO"/>
              </w:rPr>
            </w:pPr>
            <w:r w:rsidRPr="00FF6DDB">
              <w:rPr>
                <w:rFonts w:cs="Arial"/>
                <w:b/>
                <w:color w:val="FFFFFF"/>
                <w:sz w:val="19"/>
                <w:szCs w:val="19"/>
                <w:lang w:val="es-CO"/>
              </w:rPr>
              <w:t>Ruta</w:t>
            </w:r>
          </w:p>
        </w:tc>
        <w:tc>
          <w:tcPr>
            <w:tcW w:w="0" w:type="auto"/>
            <w:shd w:val="clear" w:color="auto" w:fill="365F91" w:themeFill="accent1" w:themeFillShade="BF"/>
            <w:vAlign w:val="center"/>
          </w:tcPr>
          <w:p w14:paraId="5A5A99FD" w14:textId="77777777" w:rsidR="00E9372C" w:rsidRPr="00FF6DDB" w:rsidRDefault="00F12262" w:rsidP="00890CB3">
            <w:pPr>
              <w:jc w:val="center"/>
              <w:rPr>
                <w:rFonts w:cs="Arial"/>
                <w:sz w:val="19"/>
                <w:szCs w:val="19"/>
                <w:lang w:val="es-CO"/>
              </w:rPr>
            </w:pPr>
            <w:r w:rsidRPr="00FF6DDB">
              <w:rPr>
                <w:rFonts w:cs="Arial"/>
                <w:b/>
                <w:color w:val="FFFFFF"/>
                <w:sz w:val="19"/>
                <w:szCs w:val="19"/>
                <w:lang w:val="es-CO"/>
              </w:rPr>
              <w:t>Descripcion</w:t>
            </w:r>
          </w:p>
        </w:tc>
      </w:tr>
      <w:tr w:rsidR="00E9372C" w:rsidRPr="00FF6DDB" w14:paraId="5E12F1B1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013628D5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shared/css</w:t>
            </w:r>
          </w:p>
        </w:tc>
        <w:tc>
          <w:tcPr>
            <w:tcW w:w="0" w:type="auto"/>
            <w:vAlign w:val="center"/>
          </w:tcPr>
          <w:p w14:paraId="15C9140D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base.css, layout.css y components.css para estilos globales.</w:t>
            </w:r>
          </w:p>
        </w:tc>
      </w:tr>
      <w:tr w:rsidR="00E9372C" w:rsidRPr="00FF6DDB" w14:paraId="48930927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17CEF6C5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shared/js</w:t>
            </w:r>
          </w:p>
        </w:tc>
        <w:tc>
          <w:tcPr>
            <w:tcW w:w="0" w:type="auto"/>
            <w:shd w:val="clear" w:color="auto" w:fill="F7FAFC"/>
            <w:vAlign w:val="center"/>
          </w:tcPr>
          <w:p w14:paraId="79DDAF17" w14:textId="77777777" w:rsidR="00E9372C" w:rsidRPr="00FF6DDB" w:rsidRDefault="00F12262" w:rsidP="00890CB3">
            <w:pPr>
              <w:rPr>
                <w:rFonts w:cs="Arial"/>
                <w:sz w:val="18"/>
                <w:szCs w:val="18"/>
              </w:rPr>
            </w:pPr>
            <w:r w:rsidRPr="00FF6DDB">
              <w:rPr>
                <w:rFonts w:cs="Arial"/>
                <w:sz w:val="18"/>
                <w:szCs w:val="18"/>
              </w:rPr>
              <w:t>app.js, data.js, firebase-service.js, courses.js, navigation.js, pdf.js, template-loader.js y sound.js.</w:t>
            </w:r>
          </w:p>
        </w:tc>
      </w:tr>
      <w:tr w:rsidR="00E9372C" w:rsidRPr="00FF6DDB" w14:paraId="72D68304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4BD30A7D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shared/components</w:t>
            </w:r>
          </w:p>
        </w:tc>
        <w:tc>
          <w:tcPr>
            <w:tcW w:w="0" w:type="auto"/>
            <w:vAlign w:val="center"/>
          </w:tcPr>
          <w:p w14:paraId="7A4637C5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feedback.js para modales, toasts y enlaces visuales del prototipo.</w:t>
            </w:r>
          </w:p>
        </w:tc>
      </w:tr>
      <w:tr w:rsidR="00E9372C" w:rsidRPr="00FF6DDB" w14:paraId="5891574A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2A6D136F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pages/login</w:t>
            </w:r>
          </w:p>
        </w:tc>
        <w:tc>
          <w:tcPr>
            <w:tcW w:w="0" w:type="auto"/>
            <w:shd w:val="clear" w:color="auto" w:fill="F7FAFC"/>
            <w:vAlign w:val="center"/>
          </w:tcPr>
          <w:p w14:paraId="358F6137" w14:textId="1E8BA73A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Vista de </w:t>
            </w:r>
            <w:r w:rsidR="000769C5" w:rsidRPr="00FF6DDB">
              <w:rPr>
                <w:rFonts w:cs="Arial"/>
                <w:sz w:val="18"/>
                <w:szCs w:val="18"/>
                <w:lang w:val="es-CO"/>
              </w:rPr>
              <w:t>autenticación</w:t>
            </w:r>
            <w:r w:rsidRPr="00FF6DDB">
              <w:rPr>
                <w:rFonts w:cs="Arial"/>
                <w:sz w:val="18"/>
                <w:szCs w:val="18"/>
                <w:lang w:val="es-CO"/>
              </w:rPr>
              <w:t>.</w:t>
            </w:r>
          </w:p>
        </w:tc>
      </w:tr>
      <w:tr w:rsidR="00E9372C" w:rsidRPr="00FF6DDB" w14:paraId="49344A65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5ACEA9B1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pages/recuperar</w:t>
            </w:r>
          </w:p>
        </w:tc>
        <w:tc>
          <w:tcPr>
            <w:tcW w:w="0" w:type="auto"/>
            <w:vAlign w:val="center"/>
          </w:tcPr>
          <w:p w14:paraId="4550D626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Vista de recuperación de contraseña.</w:t>
            </w:r>
          </w:p>
        </w:tc>
      </w:tr>
      <w:tr w:rsidR="00E9372C" w:rsidRPr="00FF6DDB" w14:paraId="2DB5B5ED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7616CF51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pages/inicio</w:t>
            </w:r>
          </w:p>
        </w:tc>
        <w:tc>
          <w:tcPr>
            <w:tcW w:w="0" w:type="auto"/>
            <w:shd w:val="clear" w:color="auto" w:fill="F7FAFC"/>
            <w:vAlign w:val="center"/>
          </w:tcPr>
          <w:p w14:paraId="641C5354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Dashboard con cursos sugeridos y asistente.</w:t>
            </w:r>
          </w:p>
        </w:tc>
      </w:tr>
      <w:tr w:rsidR="00E9372C" w:rsidRPr="00FF6DDB" w14:paraId="5E991B1B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2F111AF8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pages/recomendaciones</w:t>
            </w:r>
          </w:p>
        </w:tc>
        <w:tc>
          <w:tcPr>
            <w:tcW w:w="0" w:type="auto"/>
            <w:vAlign w:val="center"/>
          </w:tcPr>
          <w:p w14:paraId="3E4455B7" w14:textId="51A41202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Catalogo filtrable e </w:t>
            </w:r>
            <w:r w:rsidR="000769C5" w:rsidRPr="00FF6DDB">
              <w:rPr>
                <w:rFonts w:cs="Arial"/>
                <w:sz w:val="18"/>
                <w:szCs w:val="18"/>
                <w:lang w:val="es-CO"/>
              </w:rPr>
              <w:t>inscripción</w:t>
            </w:r>
            <w:r w:rsidRPr="00FF6DDB">
              <w:rPr>
                <w:rFonts w:cs="Arial"/>
                <w:sz w:val="18"/>
                <w:szCs w:val="18"/>
                <w:lang w:val="es-CO"/>
              </w:rPr>
              <w:t>.</w:t>
            </w:r>
          </w:p>
        </w:tc>
      </w:tr>
      <w:tr w:rsidR="00E9372C" w:rsidRPr="00FF6DDB" w14:paraId="7CE1FF26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32B1BB8B" w14:textId="77777777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pages/detalle, pages/progreso, pages/perfil</w:t>
            </w:r>
          </w:p>
        </w:tc>
        <w:tc>
          <w:tcPr>
            <w:tcW w:w="0" w:type="auto"/>
            <w:shd w:val="clear" w:color="auto" w:fill="F7FAFC"/>
            <w:vAlign w:val="center"/>
          </w:tcPr>
          <w:p w14:paraId="67748A14" w14:textId="52B0C916" w:rsidR="00E9372C" w:rsidRPr="00FF6DDB" w:rsidRDefault="00F12262" w:rsidP="00890CB3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Detalle de curso, seguimiento </w:t>
            </w:r>
            <w:r w:rsidR="000769C5" w:rsidRPr="00FF6DDB">
              <w:rPr>
                <w:rFonts w:cs="Arial"/>
                <w:sz w:val="18"/>
                <w:szCs w:val="18"/>
                <w:lang w:val="es-CO"/>
              </w:rPr>
              <w:t>académico</w:t>
            </w: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 y </w:t>
            </w:r>
            <w:r w:rsidR="000769C5" w:rsidRPr="00FF6DDB">
              <w:rPr>
                <w:rFonts w:cs="Arial"/>
                <w:sz w:val="18"/>
                <w:szCs w:val="18"/>
                <w:lang w:val="es-CO"/>
              </w:rPr>
              <w:t>gestión</w:t>
            </w: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 de perfil.</w:t>
            </w:r>
          </w:p>
        </w:tc>
      </w:tr>
    </w:tbl>
    <w:p w14:paraId="05064580" w14:textId="77777777" w:rsidR="00E9372C" w:rsidRPr="00FF6DDB" w:rsidRDefault="00E9372C" w:rsidP="00890CB3">
      <w:pPr>
        <w:pStyle w:val="Sinespaciado"/>
        <w:rPr>
          <w:sz w:val="10"/>
          <w:szCs w:val="10"/>
          <w:lang w:val="es-CO"/>
        </w:rPr>
      </w:pPr>
    </w:p>
    <w:p w14:paraId="5CA4FA2B" w14:textId="3ECEF2A3" w:rsidR="00E9372C" w:rsidRPr="00E71167" w:rsidRDefault="00F12262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E71167">
        <w:rPr>
          <w:rFonts w:ascii="Arial" w:hAnsi="Arial" w:cs="Arial"/>
          <w:sz w:val="24"/>
          <w:szCs w:val="24"/>
          <w:lang w:val="es-CO"/>
        </w:rPr>
        <w:lastRenderedPageBreak/>
        <w:t xml:space="preserve">5. </w:t>
      </w:r>
      <w:r w:rsidR="000769C5" w:rsidRPr="00E71167">
        <w:rPr>
          <w:rFonts w:ascii="Arial" w:hAnsi="Arial" w:cs="Arial"/>
          <w:sz w:val="24"/>
          <w:szCs w:val="24"/>
          <w:lang w:val="es-CO"/>
        </w:rPr>
        <w:t>Explicación</w:t>
      </w:r>
      <w:r w:rsidRPr="00E71167">
        <w:rPr>
          <w:rFonts w:ascii="Arial" w:hAnsi="Arial" w:cs="Arial"/>
          <w:sz w:val="24"/>
          <w:szCs w:val="24"/>
          <w:lang w:val="es-CO"/>
        </w:rPr>
        <w:t xml:space="preserve"> de archivos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82"/>
        <w:gridCol w:w="6772"/>
      </w:tblGrid>
      <w:tr w:rsidR="00E9372C" w:rsidRPr="00E71167" w14:paraId="3BE55DF3" w14:textId="77777777" w:rsidTr="00FF6DDB">
        <w:trPr>
          <w:jc w:val="center"/>
        </w:trPr>
        <w:tc>
          <w:tcPr>
            <w:tcW w:w="0" w:type="auto"/>
            <w:shd w:val="clear" w:color="auto" w:fill="365F91" w:themeFill="accent1" w:themeFillShade="BF"/>
            <w:vAlign w:val="center"/>
          </w:tcPr>
          <w:p w14:paraId="401E2614" w14:textId="77777777" w:rsidR="00E9372C" w:rsidRPr="00FF6DDB" w:rsidRDefault="00F12262" w:rsidP="00890CB3">
            <w:pPr>
              <w:jc w:val="center"/>
              <w:rPr>
                <w:rFonts w:cs="Arial"/>
                <w:sz w:val="20"/>
                <w:szCs w:val="20"/>
                <w:lang w:val="es-CO"/>
              </w:rPr>
            </w:pPr>
            <w:r w:rsidRPr="00FF6DDB">
              <w:rPr>
                <w:rFonts w:cs="Arial"/>
                <w:b/>
                <w:color w:val="FFFFFF"/>
                <w:sz w:val="20"/>
                <w:szCs w:val="20"/>
                <w:lang w:val="es-CO"/>
              </w:rPr>
              <w:t>Archivo</w:t>
            </w:r>
          </w:p>
        </w:tc>
        <w:tc>
          <w:tcPr>
            <w:tcW w:w="0" w:type="auto"/>
            <w:shd w:val="clear" w:color="auto" w:fill="365F91" w:themeFill="accent1" w:themeFillShade="BF"/>
            <w:vAlign w:val="center"/>
          </w:tcPr>
          <w:p w14:paraId="5FA79AAA" w14:textId="256C8D3A" w:rsidR="00E9372C" w:rsidRPr="00FF6DDB" w:rsidRDefault="00F12262" w:rsidP="00890CB3">
            <w:pPr>
              <w:jc w:val="center"/>
              <w:rPr>
                <w:rFonts w:cs="Arial"/>
                <w:sz w:val="20"/>
                <w:szCs w:val="20"/>
                <w:lang w:val="es-CO"/>
              </w:rPr>
            </w:pPr>
            <w:r w:rsidRPr="00FF6DDB">
              <w:rPr>
                <w:rFonts w:cs="Arial"/>
                <w:b/>
                <w:color w:val="FFFFFF"/>
                <w:sz w:val="20"/>
                <w:szCs w:val="20"/>
                <w:lang w:val="es-CO"/>
              </w:rPr>
              <w:t xml:space="preserve">Responsabilidad </w:t>
            </w:r>
            <w:r w:rsidR="000769C5" w:rsidRPr="00FF6DDB">
              <w:rPr>
                <w:rFonts w:cs="Arial"/>
                <w:b/>
                <w:color w:val="FFFFFF"/>
                <w:sz w:val="20"/>
                <w:szCs w:val="20"/>
                <w:lang w:val="es-CO"/>
              </w:rPr>
              <w:t>técnica</w:t>
            </w:r>
          </w:p>
        </w:tc>
      </w:tr>
      <w:tr w:rsidR="00E9372C" w:rsidRPr="00711153" w14:paraId="5903F17C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69520639" w14:textId="7777777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index.html</w:t>
            </w:r>
          </w:p>
        </w:tc>
        <w:tc>
          <w:tcPr>
            <w:tcW w:w="0" w:type="auto"/>
            <w:vAlign w:val="center"/>
          </w:tcPr>
          <w:p w14:paraId="0AC59579" w14:textId="5CCA1F3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Shell principal de la </w:t>
            </w:r>
            <w:r w:rsidR="000769C5" w:rsidRPr="00FF6DDB">
              <w:rPr>
                <w:rFonts w:cs="Arial"/>
                <w:sz w:val="18"/>
                <w:szCs w:val="18"/>
                <w:lang w:val="es-CO"/>
              </w:rPr>
              <w:t>aplicación</w:t>
            </w:r>
            <w:r w:rsidRPr="00FF6DDB">
              <w:rPr>
                <w:rFonts w:cs="Arial"/>
                <w:sz w:val="18"/>
                <w:szCs w:val="18"/>
                <w:lang w:val="es-CO"/>
              </w:rPr>
              <w:t>. Carga CSS, define contenedores y llama shared/js/app.js.</w:t>
            </w:r>
          </w:p>
        </w:tc>
      </w:tr>
      <w:tr w:rsidR="00E9372C" w:rsidRPr="00711153" w14:paraId="23981663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07541A89" w14:textId="7777777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shared/js/app.js</w:t>
            </w:r>
          </w:p>
        </w:tc>
        <w:tc>
          <w:tcPr>
            <w:tcW w:w="0" w:type="auto"/>
            <w:shd w:val="clear" w:color="auto" w:fill="F7FAFC"/>
            <w:vAlign w:val="center"/>
          </w:tcPr>
          <w:p w14:paraId="408AB03E" w14:textId="7777777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Punto de entrada. Inicializa estado, rutas, eventos globales y renderizado de vistas.</w:t>
            </w:r>
          </w:p>
        </w:tc>
      </w:tr>
      <w:tr w:rsidR="00E9372C" w:rsidRPr="00711153" w14:paraId="55C1BEE4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1C9FA1F8" w14:textId="7777777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shared/js/data.js</w:t>
            </w:r>
          </w:p>
        </w:tc>
        <w:tc>
          <w:tcPr>
            <w:tcW w:w="0" w:type="auto"/>
            <w:vAlign w:val="center"/>
          </w:tcPr>
          <w:p w14:paraId="33155DF1" w14:textId="4717447F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Estado global, datos base, </w:t>
            </w:r>
            <w:r w:rsidR="000769C5" w:rsidRPr="00FF6DDB">
              <w:rPr>
                <w:rFonts w:cs="Arial"/>
                <w:sz w:val="18"/>
                <w:szCs w:val="18"/>
                <w:lang w:val="es-CO"/>
              </w:rPr>
              <w:t>cálculo</w:t>
            </w: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 de notas, recomendaciones y funciones de persistencia.</w:t>
            </w:r>
          </w:p>
        </w:tc>
      </w:tr>
      <w:tr w:rsidR="00E9372C" w:rsidRPr="00711153" w14:paraId="61B9D97F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04C51097" w14:textId="77777777" w:rsidR="00E9372C" w:rsidRPr="00FF6DDB" w:rsidRDefault="00F12262">
            <w:pPr>
              <w:rPr>
                <w:rFonts w:cs="Arial"/>
                <w:sz w:val="18"/>
                <w:szCs w:val="18"/>
              </w:rPr>
            </w:pPr>
            <w:r w:rsidRPr="00FF6DDB">
              <w:rPr>
                <w:rFonts w:cs="Arial"/>
                <w:sz w:val="18"/>
                <w:szCs w:val="18"/>
              </w:rPr>
              <w:t>shared/js/firebase-service.js</w:t>
            </w:r>
          </w:p>
        </w:tc>
        <w:tc>
          <w:tcPr>
            <w:tcW w:w="0" w:type="auto"/>
            <w:shd w:val="clear" w:color="auto" w:fill="F7FAFC"/>
            <w:vAlign w:val="center"/>
          </w:tcPr>
          <w:p w14:paraId="171A2994" w14:textId="6C186451" w:rsidR="00E9372C" w:rsidRPr="00FF6DDB" w:rsidRDefault="000769C5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Conexión con Firebase Auth y Firestore; carga, guarda y resetea datos por usuario.</w:t>
            </w:r>
          </w:p>
        </w:tc>
      </w:tr>
      <w:tr w:rsidR="00E9372C" w:rsidRPr="00E71167" w14:paraId="7E650EEB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31D9C8F6" w14:textId="77777777" w:rsidR="00E9372C" w:rsidRPr="00FF6DDB" w:rsidRDefault="00F12262">
            <w:pPr>
              <w:rPr>
                <w:rFonts w:cs="Arial"/>
                <w:sz w:val="18"/>
                <w:szCs w:val="18"/>
              </w:rPr>
            </w:pPr>
            <w:r w:rsidRPr="00FF6DDB">
              <w:rPr>
                <w:rFonts w:cs="Arial"/>
                <w:sz w:val="18"/>
                <w:szCs w:val="18"/>
              </w:rPr>
              <w:t>shared/js/firebase-config.js</w:t>
            </w:r>
          </w:p>
        </w:tc>
        <w:tc>
          <w:tcPr>
            <w:tcW w:w="0" w:type="auto"/>
            <w:vAlign w:val="center"/>
          </w:tcPr>
          <w:p w14:paraId="0AFF4775" w14:textId="29AD01AC" w:rsidR="00E9372C" w:rsidRPr="00FF6DDB" w:rsidRDefault="000769C5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Configuración del proyecto Firebase.</w:t>
            </w:r>
          </w:p>
        </w:tc>
      </w:tr>
      <w:tr w:rsidR="00E9372C" w:rsidRPr="00711153" w14:paraId="1E14AC00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05FA4F27" w14:textId="77777777" w:rsidR="00E9372C" w:rsidRPr="00FF6DDB" w:rsidRDefault="00F12262">
            <w:pPr>
              <w:rPr>
                <w:rFonts w:cs="Arial"/>
                <w:sz w:val="18"/>
                <w:szCs w:val="18"/>
              </w:rPr>
            </w:pPr>
            <w:r w:rsidRPr="00FF6DDB">
              <w:rPr>
                <w:rFonts w:cs="Arial"/>
                <w:sz w:val="18"/>
                <w:szCs w:val="18"/>
              </w:rPr>
              <w:t>shared/js/user-profiles.js</w:t>
            </w:r>
          </w:p>
        </w:tc>
        <w:tc>
          <w:tcPr>
            <w:tcW w:w="0" w:type="auto"/>
            <w:shd w:val="clear" w:color="auto" w:fill="F7FAFC"/>
            <w:vAlign w:val="center"/>
          </w:tcPr>
          <w:p w14:paraId="6EBB2F5B" w14:textId="7777777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Centraliza reglas de perfiles especiales; define el correo demo autorizado y valida funciones exclusivas.</w:t>
            </w:r>
          </w:p>
        </w:tc>
      </w:tr>
      <w:tr w:rsidR="00E9372C" w:rsidRPr="00711153" w14:paraId="10E80AEA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1A172BE2" w14:textId="7777777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shared/js/courses.js</w:t>
            </w:r>
          </w:p>
        </w:tc>
        <w:tc>
          <w:tcPr>
            <w:tcW w:w="0" w:type="auto"/>
            <w:vAlign w:val="center"/>
          </w:tcPr>
          <w:p w14:paraId="05FB3334" w14:textId="30ABCD69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Filtros de cursos, </w:t>
            </w:r>
            <w:r w:rsidR="000769C5" w:rsidRPr="00FF6DDB">
              <w:rPr>
                <w:rFonts w:cs="Arial"/>
                <w:sz w:val="18"/>
                <w:szCs w:val="18"/>
                <w:lang w:val="es-CO"/>
              </w:rPr>
              <w:t>búsqueda</w:t>
            </w: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 por id, </w:t>
            </w:r>
            <w:r w:rsidR="000769C5" w:rsidRPr="00FF6DDB">
              <w:rPr>
                <w:rFonts w:cs="Arial"/>
                <w:sz w:val="18"/>
                <w:szCs w:val="18"/>
                <w:lang w:val="es-CO"/>
              </w:rPr>
              <w:t>inscripción</w:t>
            </w: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, cupos y refresco del </w:t>
            </w:r>
            <w:proofErr w:type="spellStart"/>
            <w:r w:rsidRPr="00FF6DDB">
              <w:rPr>
                <w:rFonts w:cs="Arial"/>
                <w:sz w:val="18"/>
                <w:szCs w:val="18"/>
                <w:lang w:val="es-CO"/>
              </w:rPr>
              <w:t>dashboard</w:t>
            </w:r>
            <w:proofErr w:type="spellEnd"/>
            <w:r w:rsidRPr="00FF6DDB">
              <w:rPr>
                <w:rFonts w:cs="Arial"/>
                <w:sz w:val="18"/>
                <w:szCs w:val="18"/>
                <w:lang w:val="es-CO"/>
              </w:rPr>
              <w:t>.</w:t>
            </w:r>
          </w:p>
        </w:tc>
      </w:tr>
      <w:tr w:rsidR="00E9372C" w:rsidRPr="00711153" w14:paraId="376FF571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30F76F40" w14:textId="7777777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shared/js/pdf.js</w:t>
            </w:r>
          </w:p>
        </w:tc>
        <w:tc>
          <w:tcPr>
            <w:tcW w:w="0" w:type="auto"/>
            <w:shd w:val="clear" w:color="auto" w:fill="F7FAFC"/>
            <w:vAlign w:val="center"/>
          </w:tcPr>
          <w:p w14:paraId="1F73C597" w14:textId="3203F5D3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Genera reportes PDF simples en el navegador sin </w:t>
            </w:r>
            <w:r w:rsidR="000769C5" w:rsidRPr="00FF6DDB">
              <w:rPr>
                <w:rFonts w:cs="Arial"/>
                <w:sz w:val="18"/>
                <w:szCs w:val="18"/>
                <w:lang w:val="es-CO"/>
              </w:rPr>
              <w:t>librería</w:t>
            </w: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 externa.</w:t>
            </w:r>
          </w:p>
        </w:tc>
      </w:tr>
      <w:tr w:rsidR="00E9372C" w:rsidRPr="00711153" w14:paraId="1CAD79DC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5D27C3BF" w14:textId="7777777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firestore.rules</w:t>
            </w:r>
          </w:p>
        </w:tc>
        <w:tc>
          <w:tcPr>
            <w:tcW w:w="0" w:type="auto"/>
            <w:vAlign w:val="center"/>
          </w:tcPr>
          <w:p w14:paraId="598D4C1A" w14:textId="7777777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Reglas de seguridad para aislar documentos por userId autenticado.</w:t>
            </w:r>
          </w:p>
        </w:tc>
      </w:tr>
      <w:tr w:rsidR="00E9372C" w:rsidRPr="00711153" w14:paraId="3FABDEC1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46289C6D" w14:textId="7777777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app.py</w:t>
            </w:r>
          </w:p>
        </w:tc>
        <w:tc>
          <w:tcPr>
            <w:tcW w:w="0" w:type="auto"/>
            <w:shd w:val="clear" w:color="auto" w:fill="F7FAFC"/>
            <w:vAlign w:val="center"/>
          </w:tcPr>
          <w:p w14:paraId="1F05E195" w14:textId="7777777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Servidor local de archivos estáticos con MIME </w:t>
            </w:r>
            <w:proofErr w:type="spellStart"/>
            <w:r w:rsidRPr="00FF6DDB">
              <w:rPr>
                <w:rFonts w:cs="Arial"/>
                <w:sz w:val="18"/>
                <w:szCs w:val="18"/>
                <w:lang w:val="es-CO"/>
              </w:rPr>
              <w:t>types</w:t>
            </w:r>
            <w:proofErr w:type="spellEnd"/>
            <w:r w:rsidRPr="00FF6DDB">
              <w:rPr>
                <w:rFonts w:cs="Arial"/>
                <w:sz w:val="18"/>
                <w:szCs w:val="18"/>
                <w:lang w:val="es-CO"/>
              </w:rPr>
              <w:t xml:space="preserve"> y cabeceras de desarrollo.</w:t>
            </w:r>
          </w:p>
        </w:tc>
      </w:tr>
    </w:tbl>
    <w:p w14:paraId="3F8D72D9" w14:textId="77777777" w:rsidR="00E9372C" w:rsidRPr="00711153" w:rsidRDefault="00E9372C" w:rsidP="00AB6D61">
      <w:pPr>
        <w:pStyle w:val="Sinespaciado"/>
        <w:rPr>
          <w:sz w:val="12"/>
          <w:szCs w:val="12"/>
          <w:lang w:val="es-CO"/>
        </w:rPr>
      </w:pPr>
    </w:p>
    <w:p w14:paraId="307BB56A" w14:textId="77777777" w:rsidR="00E9372C" w:rsidRPr="00E71167" w:rsidRDefault="00F12262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E71167">
        <w:rPr>
          <w:rFonts w:ascii="Arial" w:hAnsi="Arial" w:cs="Arial"/>
          <w:sz w:val="24"/>
          <w:szCs w:val="24"/>
          <w:lang w:val="es-CO"/>
        </w:rPr>
        <w:t>6. Flujo del sistema</w:t>
      </w:r>
    </w:p>
    <w:p w14:paraId="14EB8165" w14:textId="09D575FA" w:rsidR="00E9372C" w:rsidRPr="00A162A2" w:rsidRDefault="00F12262">
      <w:pPr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t xml:space="preserve">El flujo inicia cuando el navegador carga index.html y app.js inicializa Firebase. Si el usuario no </w:t>
      </w:r>
      <w:r w:rsidR="000769C5" w:rsidRPr="00A162A2">
        <w:rPr>
          <w:rFonts w:cs="Arial"/>
          <w:sz w:val="24"/>
          <w:szCs w:val="24"/>
          <w:lang w:val="es-CO"/>
        </w:rPr>
        <w:t>está</w:t>
      </w:r>
      <w:r w:rsidRPr="00A162A2">
        <w:rPr>
          <w:rFonts w:cs="Arial"/>
          <w:sz w:val="24"/>
          <w:szCs w:val="24"/>
          <w:lang w:val="es-CO"/>
        </w:rPr>
        <w:t xml:space="preserve"> autenticado, se renderiza login o recuperación. Si la </w:t>
      </w:r>
      <w:r w:rsidR="000769C5" w:rsidRPr="00A162A2">
        <w:rPr>
          <w:rFonts w:cs="Arial"/>
          <w:sz w:val="24"/>
          <w:szCs w:val="24"/>
          <w:lang w:val="es-CO"/>
        </w:rPr>
        <w:t>sesión</w:t>
      </w:r>
      <w:r w:rsidRPr="00A162A2">
        <w:rPr>
          <w:rFonts w:cs="Arial"/>
          <w:sz w:val="24"/>
          <w:szCs w:val="24"/>
          <w:lang w:val="es-CO"/>
        </w:rPr>
        <w:t xml:space="preserve"> existe, se habilita el </w:t>
      </w:r>
      <w:proofErr w:type="spellStart"/>
      <w:r w:rsidRPr="00A162A2">
        <w:rPr>
          <w:rFonts w:cs="Arial"/>
          <w:sz w:val="24"/>
          <w:szCs w:val="24"/>
          <w:lang w:val="es-CO"/>
        </w:rPr>
        <w:t>dashboard</w:t>
      </w:r>
      <w:proofErr w:type="spellEnd"/>
      <w:r w:rsidRPr="00A162A2">
        <w:rPr>
          <w:rFonts w:cs="Arial"/>
          <w:sz w:val="24"/>
          <w:szCs w:val="24"/>
          <w:lang w:val="es-CO"/>
        </w:rPr>
        <w:t xml:space="preserve"> y las vistas internas.</w:t>
      </w:r>
    </w:p>
    <w:p w14:paraId="29CFCA06" w14:textId="77777777" w:rsidR="00E9372C" w:rsidRPr="00A162A2" w:rsidRDefault="00F12262">
      <w:pPr>
        <w:pStyle w:val="Listaconvietas"/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b/>
          <w:bCs/>
          <w:sz w:val="24"/>
          <w:szCs w:val="24"/>
          <w:lang w:val="es-CO"/>
        </w:rPr>
        <w:t xml:space="preserve">Autenticación: </w:t>
      </w:r>
      <w:r w:rsidRPr="00A162A2">
        <w:rPr>
          <w:rFonts w:cs="Arial"/>
          <w:sz w:val="24"/>
          <w:szCs w:val="24"/>
          <w:lang w:val="es-CO"/>
        </w:rPr>
        <w:t xml:space="preserve">login.js valida formulario, usa </w:t>
      </w:r>
      <w:proofErr w:type="spellStart"/>
      <w:r w:rsidRPr="00A162A2">
        <w:rPr>
          <w:rFonts w:cs="Arial"/>
          <w:sz w:val="24"/>
          <w:szCs w:val="24"/>
          <w:lang w:val="es-CO"/>
        </w:rPr>
        <w:t>loginWithEmail</w:t>
      </w:r>
      <w:proofErr w:type="spellEnd"/>
      <w:r w:rsidRPr="00A162A2">
        <w:rPr>
          <w:rFonts w:cs="Arial"/>
          <w:sz w:val="24"/>
          <w:szCs w:val="24"/>
          <w:lang w:val="es-CO"/>
        </w:rPr>
        <w:t xml:space="preserve">() y carga datos con </w:t>
      </w:r>
      <w:proofErr w:type="spellStart"/>
      <w:r w:rsidRPr="00A162A2">
        <w:rPr>
          <w:rFonts w:cs="Arial"/>
          <w:sz w:val="24"/>
          <w:szCs w:val="24"/>
          <w:lang w:val="es-CO"/>
        </w:rPr>
        <w:t>loadDatabaseForUser</w:t>
      </w:r>
      <w:proofErr w:type="spellEnd"/>
      <w:r w:rsidRPr="00A162A2">
        <w:rPr>
          <w:rFonts w:cs="Arial"/>
          <w:sz w:val="24"/>
          <w:szCs w:val="24"/>
          <w:lang w:val="es-CO"/>
        </w:rPr>
        <w:t>().</w:t>
      </w:r>
    </w:p>
    <w:p w14:paraId="238602DA" w14:textId="77777777" w:rsidR="00E9372C" w:rsidRPr="00A162A2" w:rsidRDefault="00F12262">
      <w:pPr>
        <w:pStyle w:val="Listaconvietas"/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b/>
          <w:bCs/>
          <w:sz w:val="24"/>
          <w:szCs w:val="24"/>
          <w:lang w:val="es-CO"/>
        </w:rPr>
        <w:t>Recomendaciones:</w:t>
      </w:r>
      <w:r w:rsidRPr="00A162A2">
        <w:rPr>
          <w:rFonts w:cs="Arial"/>
          <w:sz w:val="24"/>
          <w:szCs w:val="24"/>
          <w:lang w:val="es-CO"/>
        </w:rPr>
        <w:t xml:space="preserve"> inicio.js y data.js generan sugerencias con base en cursos inscritos, actividades y rendimiento.</w:t>
      </w:r>
    </w:p>
    <w:p w14:paraId="67282149" w14:textId="0A8FC863" w:rsidR="00E9372C" w:rsidRPr="00A162A2" w:rsidRDefault="000769C5">
      <w:pPr>
        <w:pStyle w:val="Listaconvietas"/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b/>
          <w:bCs/>
          <w:sz w:val="24"/>
          <w:szCs w:val="24"/>
          <w:lang w:val="es-CO"/>
        </w:rPr>
        <w:t>Inscripción:</w:t>
      </w:r>
      <w:r w:rsidRPr="00A162A2">
        <w:rPr>
          <w:rFonts w:cs="Arial"/>
          <w:sz w:val="24"/>
          <w:szCs w:val="24"/>
          <w:lang w:val="es-CO"/>
        </w:rPr>
        <w:t xml:space="preserve"> courses.js valida curso, cupos y estado </w:t>
      </w:r>
      <w:proofErr w:type="spellStart"/>
      <w:r w:rsidRPr="00A162A2">
        <w:rPr>
          <w:rFonts w:cs="Arial"/>
          <w:sz w:val="24"/>
          <w:szCs w:val="24"/>
          <w:lang w:val="es-CO"/>
        </w:rPr>
        <w:t>registered</w:t>
      </w:r>
      <w:proofErr w:type="spellEnd"/>
      <w:r w:rsidRPr="00A162A2">
        <w:rPr>
          <w:rFonts w:cs="Arial"/>
          <w:sz w:val="24"/>
          <w:szCs w:val="24"/>
          <w:lang w:val="es-CO"/>
        </w:rPr>
        <w:t xml:space="preserve">; luego actualiza </w:t>
      </w:r>
      <w:proofErr w:type="spellStart"/>
      <w:r w:rsidRPr="00A162A2">
        <w:rPr>
          <w:rFonts w:cs="Arial"/>
          <w:sz w:val="24"/>
          <w:szCs w:val="24"/>
          <w:lang w:val="es-CO"/>
        </w:rPr>
        <w:t>state.db</w:t>
      </w:r>
      <w:proofErr w:type="spellEnd"/>
      <w:r w:rsidRPr="00A162A2">
        <w:rPr>
          <w:rFonts w:cs="Arial"/>
          <w:sz w:val="24"/>
          <w:szCs w:val="24"/>
          <w:lang w:val="es-CO"/>
        </w:rPr>
        <w:t xml:space="preserve"> y guarda en Firestore.</w:t>
      </w:r>
    </w:p>
    <w:p w14:paraId="0991E14A" w14:textId="202D65C2" w:rsidR="00E9372C" w:rsidRPr="00A162A2" w:rsidRDefault="00F12262">
      <w:pPr>
        <w:pStyle w:val="Listaconvietas"/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b/>
          <w:bCs/>
          <w:sz w:val="24"/>
          <w:szCs w:val="24"/>
          <w:lang w:val="es-CO"/>
        </w:rPr>
        <w:t>Perfil demo:</w:t>
      </w:r>
      <w:r w:rsidRPr="00A162A2">
        <w:rPr>
          <w:rFonts w:cs="Arial"/>
          <w:sz w:val="24"/>
          <w:szCs w:val="24"/>
          <w:lang w:val="es-CO"/>
        </w:rPr>
        <w:t xml:space="preserve"> perfil.js muestra el </w:t>
      </w:r>
      <w:r w:rsidR="000769C5" w:rsidRPr="00A162A2">
        <w:rPr>
          <w:rFonts w:cs="Arial"/>
          <w:sz w:val="24"/>
          <w:szCs w:val="24"/>
          <w:lang w:val="es-CO"/>
        </w:rPr>
        <w:t>botón</w:t>
      </w:r>
      <w:r w:rsidRPr="00A162A2">
        <w:rPr>
          <w:rFonts w:cs="Arial"/>
          <w:sz w:val="24"/>
          <w:szCs w:val="24"/>
          <w:lang w:val="es-CO"/>
        </w:rPr>
        <w:t xml:space="preserve"> Reiniciar demo solo si la </w:t>
      </w:r>
      <w:r w:rsidR="000769C5" w:rsidRPr="00A162A2">
        <w:rPr>
          <w:rFonts w:cs="Arial"/>
          <w:sz w:val="24"/>
          <w:szCs w:val="24"/>
          <w:lang w:val="es-CO"/>
        </w:rPr>
        <w:t>sesión</w:t>
      </w:r>
      <w:r w:rsidRPr="00A162A2">
        <w:rPr>
          <w:rFonts w:cs="Arial"/>
          <w:sz w:val="24"/>
          <w:szCs w:val="24"/>
          <w:lang w:val="es-CO"/>
        </w:rPr>
        <w:t xml:space="preserve"> y el perfil corresponden al correo autorizado.</w:t>
      </w:r>
    </w:p>
    <w:p w14:paraId="0BEBAC5A" w14:textId="00EFBDE3" w:rsidR="00E9372C" w:rsidRDefault="000769C5" w:rsidP="00C6664F">
      <w:pPr>
        <w:pStyle w:val="Listaconvietas"/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b/>
          <w:bCs/>
          <w:sz w:val="24"/>
          <w:szCs w:val="24"/>
          <w:lang w:val="es-CO"/>
        </w:rPr>
        <w:lastRenderedPageBreak/>
        <w:t>Navegación:</w:t>
      </w:r>
      <w:r w:rsidRPr="00A162A2">
        <w:rPr>
          <w:rFonts w:cs="Arial"/>
          <w:sz w:val="24"/>
          <w:szCs w:val="24"/>
          <w:lang w:val="es-CO"/>
        </w:rPr>
        <w:t xml:space="preserve"> navigation.js modifica </w:t>
      </w:r>
      <w:proofErr w:type="spellStart"/>
      <w:r w:rsidRPr="00A162A2">
        <w:rPr>
          <w:rFonts w:cs="Arial"/>
          <w:sz w:val="24"/>
          <w:szCs w:val="24"/>
          <w:lang w:val="es-CO"/>
        </w:rPr>
        <w:t>window.location.hash</w:t>
      </w:r>
      <w:proofErr w:type="spellEnd"/>
      <w:r w:rsidRPr="00A162A2">
        <w:rPr>
          <w:rFonts w:cs="Arial"/>
          <w:sz w:val="24"/>
          <w:szCs w:val="24"/>
          <w:lang w:val="es-CO"/>
        </w:rPr>
        <w:t xml:space="preserve"> y app.js renderiza la vista correspondiente.</w:t>
      </w:r>
    </w:p>
    <w:p w14:paraId="2A28B76E" w14:textId="77777777" w:rsidR="00C6664F" w:rsidRPr="00711153" w:rsidRDefault="00C6664F" w:rsidP="00C6664F">
      <w:pPr>
        <w:pStyle w:val="Sinespaciado"/>
        <w:rPr>
          <w:sz w:val="12"/>
          <w:szCs w:val="12"/>
          <w:lang w:val="es-CO"/>
        </w:rPr>
      </w:pPr>
    </w:p>
    <w:p w14:paraId="6B3FB16A" w14:textId="77777777" w:rsidR="00E9372C" w:rsidRPr="00E71167" w:rsidRDefault="00F12262">
      <w:pPr>
        <w:pStyle w:val="Ttulo2"/>
        <w:rPr>
          <w:rFonts w:ascii="Arial" w:hAnsi="Arial" w:cs="Arial"/>
          <w:sz w:val="24"/>
          <w:szCs w:val="24"/>
          <w:lang w:val="es-CO"/>
        </w:rPr>
      </w:pPr>
      <w:r w:rsidRPr="00E71167">
        <w:rPr>
          <w:rFonts w:ascii="Arial" w:hAnsi="Arial" w:cs="Arial"/>
          <w:sz w:val="24"/>
          <w:szCs w:val="24"/>
          <w:lang w:val="es-CO"/>
        </w:rPr>
        <w:t>6.2 Relación entre frontend y Firebase</w:t>
      </w:r>
    </w:p>
    <w:p w14:paraId="05861C9B" w14:textId="5DA301D6" w:rsidR="00E9372C" w:rsidRPr="00A162A2" w:rsidRDefault="00F12262">
      <w:pPr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t xml:space="preserve">Las vistas modifican </w:t>
      </w:r>
      <w:proofErr w:type="spellStart"/>
      <w:r w:rsidRPr="00A162A2">
        <w:rPr>
          <w:rFonts w:cs="Arial"/>
          <w:sz w:val="24"/>
          <w:szCs w:val="24"/>
          <w:lang w:val="es-CO"/>
        </w:rPr>
        <w:t>state.db</w:t>
      </w:r>
      <w:proofErr w:type="spellEnd"/>
      <w:r w:rsidRPr="00A162A2">
        <w:rPr>
          <w:rFonts w:cs="Arial"/>
          <w:sz w:val="24"/>
          <w:szCs w:val="24"/>
          <w:lang w:val="es-CO"/>
        </w:rPr>
        <w:t xml:space="preserve"> y delegan la persistencia en </w:t>
      </w:r>
      <w:proofErr w:type="spellStart"/>
      <w:r w:rsidRPr="00A162A2">
        <w:rPr>
          <w:rFonts w:cs="Arial"/>
          <w:sz w:val="24"/>
          <w:szCs w:val="24"/>
          <w:lang w:val="es-CO"/>
        </w:rPr>
        <w:t>saveDatabase</w:t>
      </w:r>
      <w:proofErr w:type="spellEnd"/>
      <w:r w:rsidRPr="00A162A2">
        <w:rPr>
          <w:rFonts w:cs="Arial"/>
          <w:sz w:val="24"/>
          <w:szCs w:val="24"/>
          <w:lang w:val="es-CO"/>
        </w:rPr>
        <w:t xml:space="preserve">(), que utiliza firebase-service.js. Firebase Authentication administra credenciales y </w:t>
      </w:r>
      <w:r w:rsidR="000769C5" w:rsidRPr="00A162A2">
        <w:rPr>
          <w:rFonts w:cs="Arial"/>
          <w:sz w:val="24"/>
          <w:szCs w:val="24"/>
          <w:lang w:val="es-CO"/>
        </w:rPr>
        <w:t>sesión</w:t>
      </w:r>
      <w:r w:rsidRPr="00A162A2">
        <w:rPr>
          <w:rFonts w:cs="Arial"/>
          <w:sz w:val="24"/>
          <w:szCs w:val="24"/>
          <w:lang w:val="es-CO"/>
        </w:rPr>
        <w:t>; Cloud Firestore almacena usuarios, cursos, recomendaciones y tareas con aislamiento por userId.</w:t>
      </w:r>
    </w:p>
    <w:p w14:paraId="06BD586C" w14:textId="77777777" w:rsidR="00C555A2" w:rsidRPr="00711153" w:rsidRDefault="00C555A2" w:rsidP="00C6664F">
      <w:pPr>
        <w:pStyle w:val="Sinespaciado"/>
        <w:rPr>
          <w:sz w:val="12"/>
          <w:szCs w:val="12"/>
          <w:lang w:val="es-CO"/>
        </w:rPr>
      </w:pPr>
    </w:p>
    <w:p w14:paraId="05042BC5" w14:textId="41236CE5" w:rsidR="00E9372C" w:rsidRPr="00E71167" w:rsidRDefault="00F12262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E71167">
        <w:rPr>
          <w:rFonts w:ascii="Arial" w:hAnsi="Arial" w:cs="Arial"/>
          <w:sz w:val="24"/>
          <w:szCs w:val="24"/>
          <w:lang w:val="es-CO"/>
        </w:rPr>
        <w:t xml:space="preserve">7. </w:t>
      </w:r>
      <w:r w:rsidR="000769C5" w:rsidRPr="00E71167">
        <w:rPr>
          <w:rFonts w:ascii="Arial" w:hAnsi="Arial" w:cs="Arial"/>
          <w:sz w:val="24"/>
          <w:szCs w:val="24"/>
          <w:lang w:val="es-CO"/>
        </w:rPr>
        <w:t>Gestión</w:t>
      </w:r>
      <w:r w:rsidRPr="00E71167">
        <w:rPr>
          <w:rFonts w:ascii="Arial" w:hAnsi="Arial" w:cs="Arial"/>
          <w:sz w:val="24"/>
          <w:szCs w:val="24"/>
          <w:lang w:val="es-CO"/>
        </w:rPr>
        <w:t xml:space="preserve"> de recomendaciones de cursos</w:t>
      </w:r>
    </w:p>
    <w:p w14:paraId="0C0FE6A8" w14:textId="6B9BD716" w:rsidR="00E9372C" w:rsidRPr="00A162A2" w:rsidRDefault="00F12262">
      <w:pPr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t xml:space="preserve">La </w:t>
      </w:r>
      <w:r w:rsidR="000769C5" w:rsidRPr="00A162A2">
        <w:rPr>
          <w:rFonts w:cs="Arial"/>
          <w:sz w:val="24"/>
          <w:szCs w:val="24"/>
          <w:lang w:val="es-CO"/>
        </w:rPr>
        <w:t>recomendación</w:t>
      </w:r>
      <w:r w:rsidRPr="00A162A2">
        <w:rPr>
          <w:rFonts w:cs="Arial"/>
          <w:sz w:val="24"/>
          <w:szCs w:val="24"/>
          <w:lang w:val="es-CO"/>
        </w:rPr>
        <w:t xml:space="preserve"> de cursos en SARC es una funcionalidad implementada con reglas de negocio y datos </w:t>
      </w:r>
      <w:r w:rsidR="000769C5" w:rsidRPr="00A162A2">
        <w:rPr>
          <w:rFonts w:cs="Arial"/>
          <w:sz w:val="24"/>
          <w:szCs w:val="24"/>
          <w:lang w:val="es-CO"/>
        </w:rPr>
        <w:t>académicos</w:t>
      </w:r>
      <w:r w:rsidRPr="00A162A2">
        <w:rPr>
          <w:rFonts w:cs="Arial"/>
          <w:sz w:val="24"/>
          <w:szCs w:val="24"/>
          <w:lang w:val="es-CO"/>
        </w:rPr>
        <w:t xml:space="preserve"> disponibles. No corresponde a machine learning. Los cursos base se filtran mediante CORE_COURSE_IDS y la vista Recomendaciones permite filtrar por </w:t>
      </w:r>
      <w:r w:rsidR="000769C5" w:rsidRPr="00A162A2">
        <w:rPr>
          <w:rFonts w:cs="Arial"/>
          <w:sz w:val="24"/>
          <w:szCs w:val="24"/>
          <w:lang w:val="es-CO"/>
        </w:rPr>
        <w:t>área</w:t>
      </w:r>
      <w:r w:rsidRPr="00A162A2">
        <w:rPr>
          <w:rFonts w:cs="Arial"/>
          <w:sz w:val="24"/>
          <w:szCs w:val="24"/>
          <w:lang w:val="es-CO"/>
        </w:rPr>
        <w:t xml:space="preserve"> interdisciplinaria y modalidad.</w:t>
      </w:r>
    </w:p>
    <w:p w14:paraId="7B66E331" w14:textId="4CD1A370" w:rsidR="00C555A2" w:rsidRDefault="00F12262" w:rsidP="00C6664F">
      <w:pPr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t xml:space="preserve">El asistente virtual es prototipado: presenta recomendaciones textuales </w:t>
      </w:r>
      <w:r w:rsidR="000769C5" w:rsidRPr="00A162A2">
        <w:rPr>
          <w:rFonts w:cs="Arial"/>
          <w:sz w:val="24"/>
          <w:szCs w:val="24"/>
          <w:lang w:val="es-CO"/>
        </w:rPr>
        <w:t>según</w:t>
      </w:r>
      <w:r w:rsidRPr="00A162A2">
        <w:rPr>
          <w:rFonts w:cs="Arial"/>
          <w:sz w:val="24"/>
          <w:szCs w:val="24"/>
          <w:lang w:val="es-CO"/>
        </w:rPr>
        <w:t xml:space="preserve"> rendimiento calculado, cursos inscritos y estado </w:t>
      </w:r>
      <w:r w:rsidR="000769C5" w:rsidRPr="00A162A2">
        <w:rPr>
          <w:rFonts w:cs="Arial"/>
          <w:sz w:val="24"/>
          <w:szCs w:val="24"/>
          <w:lang w:val="es-CO"/>
        </w:rPr>
        <w:t>académico</w:t>
      </w:r>
      <w:r w:rsidRPr="00A162A2">
        <w:rPr>
          <w:rFonts w:cs="Arial"/>
          <w:sz w:val="24"/>
          <w:szCs w:val="24"/>
          <w:lang w:val="es-CO"/>
        </w:rPr>
        <w:t>. No responde preguntas en lenguaje natural ni se conecta a servicios externos de IA.</w:t>
      </w:r>
    </w:p>
    <w:p w14:paraId="0B0B5140" w14:textId="77777777" w:rsidR="00711153" w:rsidRPr="00711153" w:rsidRDefault="00711153" w:rsidP="00711153">
      <w:pPr>
        <w:pStyle w:val="Sinespaciado"/>
        <w:rPr>
          <w:sz w:val="12"/>
          <w:szCs w:val="12"/>
          <w:lang w:val="es-CO"/>
        </w:rPr>
      </w:pPr>
    </w:p>
    <w:p w14:paraId="679CF530" w14:textId="77777777" w:rsidR="00E9372C" w:rsidRPr="00E71167" w:rsidRDefault="00F12262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E71167">
        <w:rPr>
          <w:rFonts w:ascii="Arial" w:hAnsi="Arial" w:cs="Arial"/>
          <w:sz w:val="24"/>
          <w:szCs w:val="24"/>
          <w:lang w:val="es-CO"/>
        </w:rPr>
        <w:t>8. Modelo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17"/>
        <w:gridCol w:w="7537"/>
      </w:tblGrid>
      <w:tr w:rsidR="00E9372C" w:rsidRPr="00711153" w14:paraId="730E01F1" w14:textId="77777777" w:rsidTr="00FF6DDB">
        <w:trPr>
          <w:jc w:val="center"/>
        </w:trPr>
        <w:tc>
          <w:tcPr>
            <w:tcW w:w="0" w:type="auto"/>
            <w:shd w:val="clear" w:color="auto" w:fill="365F91" w:themeFill="accent1" w:themeFillShade="BF"/>
            <w:vAlign w:val="center"/>
          </w:tcPr>
          <w:p w14:paraId="0B77235C" w14:textId="77777777" w:rsidR="00E9372C" w:rsidRPr="00FF6DDB" w:rsidRDefault="00F12262" w:rsidP="00C33DBB">
            <w:pPr>
              <w:jc w:val="center"/>
              <w:rPr>
                <w:rFonts w:cs="Arial"/>
                <w:color w:val="FFFFFF" w:themeColor="background1"/>
                <w:sz w:val="20"/>
                <w:szCs w:val="20"/>
                <w:lang w:val="es-CO"/>
              </w:rPr>
            </w:pPr>
            <w:r w:rsidRPr="00FF6DDB">
              <w:rPr>
                <w:rFonts w:cs="Arial"/>
                <w:b/>
                <w:color w:val="FFFFFF" w:themeColor="background1"/>
                <w:sz w:val="20"/>
                <w:szCs w:val="20"/>
                <w:lang w:val="es-CO"/>
              </w:rPr>
              <w:t>Entidad</w:t>
            </w:r>
          </w:p>
        </w:tc>
        <w:tc>
          <w:tcPr>
            <w:tcW w:w="0" w:type="auto"/>
            <w:shd w:val="clear" w:color="auto" w:fill="365F91" w:themeFill="accent1" w:themeFillShade="BF"/>
            <w:vAlign w:val="center"/>
          </w:tcPr>
          <w:p w14:paraId="749429A1" w14:textId="0B532DA3" w:rsidR="00E9372C" w:rsidRPr="00FF6DDB" w:rsidRDefault="000769C5" w:rsidP="00C33DBB">
            <w:pPr>
              <w:jc w:val="center"/>
              <w:rPr>
                <w:rFonts w:cs="Arial"/>
                <w:color w:val="FFFFFF" w:themeColor="background1"/>
                <w:sz w:val="20"/>
                <w:szCs w:val="20"/>
                <w:lang w:val="es-CO"/>
              </w:rPr>
            </w:pPr>
            <w:r w:rsidRPr="00FF6DDB">
              <w:rPr>
                <w:rFonts w:cs="Arial"/>
                <w:b/>
                <w:color w:val="FFFFFF" w:themeColor="background1"/>
                <w:sz w:val="20"/>
                <w:szCs w:val="20"/>
                <w:lang w:val="es-CO"/>
              </w:rPr>
              <w:t>Representación real en el proyecto</w:t>
            </w:r>
          </w:p>
        </w:tc>
      </w:tr>
      <w:tr w:rsidR="00E9372C" w:rsidRPr="00E71167" w14:paraId="502A3FC1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7B6D6F83" w14:textId="7777777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Usuario</w:t>
            </w:r>
          </w:p>
        </w:tc>
        <w:tc>
          <w:tcPr>
            <w:tcW w:w="0" w:type="auto"/>
            <w:vAlign w:val="center"/>
          </w:tcPr>
          <w:p w14:paraId="305BE343" w14:textId="7777777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Documento usuarios/{</w:t>
            </w:r>
            <w:proofErr w:type="spellStart"/>
            <w:r w:rsidRPr="00FF6DDB">
              <w:rPr>
                <w:rFonts w:cs="Arial"/>
                <w:sz w:val="18"/>
                <w:szCs w:val="18"/>
                <w:lang w:val="es-CO"/>
              </w:rPr>
              <w:t>uid</w:t>
            </w:r>
            <w:proofErr w:type="spellEnd"/>
            <w:r w:rsidRPr="00FF6DDB">
              <w:rPr>
                <w:rFonts w:cs="Arial"/>
                <w:sz w:val="18"/>
                <w:szCs w:val="18"/>
                <w:lang w:val="es-CO"/>
              </w:rPr>
              <w:t xml:space="preserve">}; incluye email, name, </w:t>
            </w:r>
            <w:proofErr w:type="spellStart"/>
            <w:r w:rsidRPr="00FF6DDB">
              <w:rPr>
                <w:rFonts w:cs="Arial"/>
                <w:sz w:val="18"/>
                <w:szCs w:val="18"/>
                <w:lang w:val="es-CO"/>
              </w:rPr>
              <w:t>faculty</w:t>
            </w:r>
            <w:proofErr w:type="spellEnd"/>
            <w:r w:rsidRPr="00FF6DDB">
              <w:rPr>
                <w:rFonts w:cs="Arial"/>
                <w:sz w:val="18"/>
                <w:szCs w:val="18"/>
                <w:lang w:val="es-CO"/>
              </w:rPr>
              <w:t xml:space="preserve">, </w:t>
            </w:r>
            <w:proofErr w:type="spellStart"/>
            <w:r w:rsidRPr="00FF6DDB">
              <w:rPr>
                <w:rFonts w:cs="Arial"/>
                <w:sz w:val="18"/>
                <w:szCs w:val="18"/>
                <w:lang w:val="es-CO"/>
              </w:rPr>
              <w:t>career</w:t>
            </w:r>
            <w:proofErr w:type="spellEnd"/>
            <w:r w:rsidRPr="00FF6DDB">
              <w:rPr>
                <w:rFonts w:cs="Arial"/>
                <w:sz w:val="18"/>
                <w:szCs w:val="18"/>
                <w:lang w:val="es-CO"/>
              </w:rPr>
              <w:t xml:space="preserve">, </w:t>
            </w:r>
            <w:proofErr w:type="spellStart"/>
            <w:r w:rsidRPr="00FF6DDB">
              <w:rPr>
                <w:rFonts w:cs="Arial"/>
                <w:sz w:val="18"/>
                <w:szCs w:val="18"/>
                <w:lang w:val="es-CO"/>
              </w:rPr>
              <w:t>semester</w:t>
            </w:r>
            <w:proofErr w:type="spellEnd"/>
            <w:r w:rsidRPr="00FF6DDB">
              <w:rPr>
                <w:rFonts w:cs="Arial"/>
                <w:sz w:val="18"/>
                <w:szCs w:val="18"/>
                <w:lang w:val="es-CO"/>
              </w:rPr>
              <w:t xml:space="preserve">, </w:t>
            </w:r>
            <w:proofErr w:type="spellStart"/>
            <w:r w:rsidRPr="00FF6DDB">
              <w:rPr>
                <w:rFonts w:cs="Arial"/>
                <w:sz w:val="18"/>
                <w:szCs w:val="18"/>
                <w:lang w:val="es-CO"/>
              </w:rPr>
              <w:t>modality</w:t>
            </w:r>
            <w:proofErr w:type="spellEnd"/>
            <w:r w:rsidRPr="00FF6DDB">
              <w:rPr>
                <w:rFonts w:cs="Arial"/>
                <w:sz w:val="18"/>
                <w:szCs w:val="18"/>
                <w:lang w:val="es-CO"/>
              </w:rPr>
              <w:t>, avatar y userId.</w:t>
            </w:r>
          </w:p>
        </w:tc>
      </w:tr>
      <w:tr w:rsidR="00E9372C" w:rsidRPr="00711153" w14:paraId="160C495D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7FDCB4B6" w14:textId="7777777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Curso</w:t>
            </w:r>
          </w:p>
        </w:tc>
        <w:tc>
          <w:tcPr>
            <w:tcW w:w="0" w:type="auto"/>
            <w:shd w:val="clear" w:color="auto" w:fill="F7FAFC"/>
            <w:vAlign w:val="center"/>
          </w:tcPr>
          <w:p w14:paraId="510DB602" w14:textId="1E0BBE08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Documento cursos/{</w:t>
            </w:r>
            <w:proofErr w:type="spellStart"/>
            <w:r w:rsidRPr="00FF6DDB">
              <w:rPr>
                <w:rFonts w:cs="Arial"/>
                <w:sz w:val="18"/>
                <w:szCs w:val="18"/>
                <w:lang w:val="es-CO"/>
              </w:rPr>
              <w:t>uid</w:t>
            </w:r>
            <w:proofErr w:type="spellEnd"/>
            <w:r w:rsidRPr="00FF6DDB">
              <w:rPr>
                <w:rFonts w:cs="Arial"/>
                <w:sz w:val="18"/>
                <w:szCs w:val="18"/>
                <w:lang w:val="es-CO"/>
              </w:rPr>
              <w:t>}_{</w:t>
            </w:r>
            <w:proofErr w:type="spellStart"/>
            <w:r w:rsidRPr="00FF6DDB">
              <w:rPr>
                <w:rFonts w:cs="Arial"/>
                <w:sz w:val="18"/>
                <w:szCs w:val="18"/>
                <w:lang w:val="es-CO"/>
              </w:rPr>
              <w:t>courseId</w:t>
            </w:r>
            <w:proofErr w:type="spellEnd"/>
            <w:r w:rsidRPr="00FF6DDB">
              <w:rPr>
                <w:rFonts w:cs="Arial"/>
                <w:sz w:val="18"/>
                <w:szCs w:val="18"/>
                <w:lang w:val="es-CO"/>
              </w:rPr>
              <w:t xml:space="preserve">}; incluye </w:t>
            </w:r>
            <w:r w:rsidR="000769C5" w:rsidRPr="00FF6DDB">
              <w:rPr>
                <w:rFonts w:cs="Arial"/>
                <w:sz w:val="18"/>
                <w:szCs w:val="18"/>
                <w:lang w:val="es-CO"/>
              </w:rPr>
              <w:t>área</w:t>
            </w:r>
            <w:r w:rsidRPr="00FF6DDB">
              <w:rPr>
                <w:rFonts w:cs="Arial"/>
                <w:sz w:val="18"/>
                <w:szCs w:val="18"/>
                <w:lang w:val="es-CO"/>
              </w:rPr>
              <w:t>, modalidad, cupos, progreso, actividades y estado.</w:t>
            </w:r>
          </w:p>
        </w:tc>
      </w:tr>
      <w:tr w:rsidR="00E9372C" w:rsidRPr="00E71167" w14:paraId="7C92E77B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70673811" w14:textId="076AB381" w:rsidR="00E9372C" w:rsidRPr="00FF6DDB" w:rsidRDefault="000769C5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Recomendación</w:t>
            </w:r>
          </w:p>
        </w:tc>
        <w:tc>
          <w:tcPr>
            <w:tcW w:w="0" w:type="auto"/>
            <w:vAlign w:val="center"/>
          </w:tcPr>
          <w:p w14:paraId="42DEE8B9" w14:textId="77777777" w:rsidR="00E9372C" w:rsidRPr="00FF6DDB" w:rsidRDefault="00F12262">
            <w:pPr>
              <w:rPr>
                <w:rFonts w:cs="Arial"/>
                <w:sz w:val="18"/>
                <w:szCs w:val="18"/>
              </w:rPr>
            </w:pPr>
            <w:proofErr w:type="spellStart"/>
            <w:r w:rsidRPr="00FF6DDB">
              <w:rPr>
                <w:rFonts w:cs="Arial"/>
                <w:sz w:val="18"/>
                <w:szCs w:val="18"/>
              </w:rPr>
              <w:t>Documento</w:t>
            </w:r>
            <w:proofErr w:type="spellEnd"/>
            <w:r w:rsidRPr="00FF6DDB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FF6DDB">
              <w:rPr>
                <w:rFonts w:cs="Arial"/>
                <w:sz w:val="18"/>
                <w:szCs w:val="18"/>
              </w:rPr>
              <w:t>recomendaciones</w:t>
            </w:r>
            <w:proofErr w:type="spellEnd"/>
            <w:r w:rsidRPr="00FF6DDB">
              <w:rPr>
                <w:rFonts w:cs="Arial"/>
                <w:sz w:val="18"/>
                <w:szCs w:val="18"/>
              </w:rPr>
              <w:t>/{</w:t>
            </w:r>
            <w:proofErr w:type="spellStart"/>
            <w:r w:rsidRPr="00FF6DDB">
              <w:rPr>
                <w:rFonts w:cs="Arial"/>
                <w:sz w:val="18"/>
                <w:szCs w:val="18"/>
              </w:rPr>
              <w:t>uid</w:t>
            </w:r>
            <w:proofErr w:type="spellEnd"/>
            <w:r w:rsidRPr="00FF6DDB">
              <w:rPr>
                <w:rFonts w:cs="Arial"/>
                <w:sz w:val="18"/>
                <w:szCs w:val="18"/>
              </w:rPr>
              <w:t>}_{</w:t>
            </w:r>
            <w:proofErr w:type="spellStart"/>
            <w:r w:rsidRPr="00FF6DDB">
              <w:rPr>
                <w:rFonts w:cs="Arial"/>
                <w:sz w:val="18"/>
                <w:szCs w:val="18"/>
              </w:rPr>
              <w:t>courseId</w:t>
            </w:r>
            <w:proofErr w:type="spellEnd"/>
            <w:r w:rsidRPr="00FF6DDB">
              <w:rPr>
                <w:rFonts w:cs="Arial"/>
                <w:sz w:val="18"/>
                <w:szCs w:val="18"/>
              </w:rPr>
              <w:t xml:space="preserve">}; </w:t>
            </w:r>
            <w:proofErr w:type="spellStart"/>
            <w:r w:rsidRPr="00FF6DDB">
              <w:rPr>
                <w:rFonts w:cs="Arial"/>
                <w:sz w:val="18"/>
                <w:szCs w:val="18"/>
              </w:rPr>
              <w:t>guarda</w:t>
            </w:r>
            <w:proofErr w:type="spellEnd"/>
            <w:r w:rsidRPr="00FF6DDB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FF6DDB">
              <w:rPr>
                <w:rFonts w:cs="Arial"/>
                <w:sz w:val="18"/>
                <w:szCs w:val="18"/>
              </w:rPr>
              <w:t>courseId</w:t>
            </w:r>
            <w:proofErr w:type="spellEnd"/>
            <w:r w:rsidRPr="00FF6DDB">
              <w:rPr>
                <w:rFonts w:cs="Arial"/>
                <w:sz w:val="18"/>
                <w:szCs w:val="18"/>
              </w:rPr>
              <w:t xml:space="preserve">, </w:t>
            </w:r>
            <w:proofErr w:type="spellStart"/>
            <w:r w:rsidRPr="00FF6DDB">
              <w:rPr>
                <w:rFonts w:cs="Arial"/>
                <w:sz w:val="18"/>
                <w:szCs w:val="18"/>
              </w:rPr>
              <w:t>courseName</w:t>
            </w:r>
            <w:proofErr w:type="spellEnd"/>
            <w:r w:rsidRPr="00FF6DDB">
              <w:rPr>
                <w:rFonts w:cs="Arial"/>
                <w:sz w:val="18"/>
                <w:szCs w:val="18"/>
              </w:rPr>
              <w:t>, recommendation y alternatives.</w:t>
            </w:r>
          </w:p>
        </w:tc>
      </w:tr>
      <w:tr w:rsidR="00E9372C" w:rsidRPr="00711153" w14:paraId="3E8CE47F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2AC75791" w14:textId="5E869B02" w:rsidR="00E9372C" w:rsidRPr="00FF6DDB" w:rsidRDefault="000769C5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Inscripción</w:t>
            </w:r>
          </w:p>
        </w:tc>
        <w:tc>
          <w:tcPr>
            <w:tcW w:w="0" w:type="auto"/>
            <w:shd w:val="clear" w:color="auto" w:fill="F7FAFC"/>
            <w:vAlign w:val="center"/>
          </w:tcPr>
          <w:p w14:paraId="3C770F25" w14:textId="1F922E84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No existe </w:t>
            </w:r>
            <w:r w:rsidR="000769C5" w:rsidRPr="00FF6DDB">
              <w:rPr>
                <w:rFonts w:cs="Arial"/>
                <w:sz w:val="18"/>
                <w:szCs w:val="18"/>
                <w:lang w:val="es-CO"/>
              </w:rPr>
              <w:t>colección</w:t>
            </w: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 separada; se representa en cada curso con </w:t>
            </w:r>
            <w:proofErr w:type="spellStart"/>
            <w:r w:rsidRPr="00FF6DDB">
              <w:rPr>
                <w:rFonts w:cs="Arial"/>
                <w:sz w:val="18"/>
                <w:szCs w:val="18"/>
                <w:lang w:val="es-CO"/>
              </w:rPr>
              <w:t>enrolled</w:t>
            </w:r>
            <w:proofErr w:type="spellEnd"/>
            <w:r w:rsidRPr="00FF6DDB">
              <w:rPr>
                <w:rFonts w:cs="Arial"/>
                <w:sz w:val="18"/>
                <w:szCs w:val="18"/>
                <w:lang w:val="es-CO"/>
              </w:rPr>
              <w:t xml:space="preserve"> y </w:t>
            </w:r>
            <w:proofErr w:type="spellStart"/>
            <w:r w:rsidRPr="00FF6DDB">
              <w:rPr>
                <w:rFonts w:cs="Arial"/>
                <w:sz w:val="18"/>
                <w:szCs w:val="18"/>
                <w:lang w:val="es-CO"/>
              </w:rPr>
              <w:t>registered</w:t>
            </w:r>
            <w:proofErr w:type="spellEnd"/>
            <w:r w:rsidRPr="00FF6DDB">
              <w:rPr>
                <w:rFonts w:cs="Arial"/>
                <w:sz w:val="18"/>
                <w:szCs w:val="18"/>
                <w:lang w:val="es-CO"/>
              </w:rPr>
              <w:t>.</w:t>
            </w:r>
          </w:p>
        </w:tc>
      </w:tr>
      <w:tr w:rsidR="00E9372C" w:rsidRPr="00711153" w14:paraId="54D4C60E" w14:textId="77777777" w:rsidTr="00FF6DDB">
        <w:trPr>
          <w:jc w:val="center"/>
        </w:trPr>
        <w:tc>
          <w:tcPr>
            <w:tcW w:w="0" w:type="auto"/>
            <w:shd w:val="clear" w:color="auto" w:fill="EAF3FA"/>
            <w:vAlign w:val="center"/>
          </w:tcPr>
          <w:p w14:paraId="3E269EC0" w14:textId="7777777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Progreso</w:t>
            </w:r>
          </w:p>
        </w:tc>
        <w:tc>
          <w:tcPr>
            <w:tcW w:w="0" w:type="auto"/>
            <w:vAlign w:val="center"/>
          </w:tcPr>
          <w:p w14:paraId="6AA4F195" w14:textId="4FA8DD7A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No existe </w:t>
            </w:r>
            <w:r w:rsidR="000769C5" w:rsidRPr="00FF6DDB">
              <w:rPr>
                <w:rFonts w:cs="Arial"/>
                <w:sz w:val="18"/>
                <w:szCs w:val="18"/>
                <w:lang w:val="es-CO"/>
              </w:rPr>
              <w:t>colección</w:t>
            </w:r>
            <w:r w:rsidRPr="00FF6DDB">
              <w:rPr>
                <w:rFonts w:cs="Arial"/>
                <w:sz w:val="18"/>
                <w:szCs w:val="18"/>
                <w:lang w:val="es-CO"/>
              </w:rPr>
              <w:t xml:space="preserve"> separada; se almacena dentro del curso con </w:t>
            </w:r>
            <w:proofErr w:type="spellStart"/>
            <w:r w:rsidRPr="00FF6DDB">
              <w:rPr>
                <w:rFonts w:cs="Arial"/>
                <w:sz w:val="18"/>
                <w:szCs w:val="18"/>
                <w:lang w:val="es-CO"/>
              </w:rPr>
              <w:t>progress</w:t>
            </w:r>
            <w:proofErr w:type="spellEnd"/>
            <w:r w:rsidRPr="00FF6DDB">
              <w:rPr>
                <w:rFonts w:cs="Arial"/>
                <w:sz w:val="18"/>
                <w:szCs w:val="18"/>
                <w:lang w:val="es-CO"/>
              </w:rPr>
              <w:t xml:space="preserve">, </w:t>
            </w:r>
            <w:proofErr w:type="spellStart"/>
            <w:r w:rsidRPr="00FF6DDB">
              <w:rPr>
                <w:rFonts w:cs="Arial"/>
                <w:sz w:val="18"/>
                <w:szCs w:val="18"/>
                <w:lang w:val="es-CO"/>
              </w:rPr>
              <w:t>lessons</w:t>
            </w:r>
            <w:proofErr w:type="spellEnd"/>
            <w:r w:rsidRPr="00FF6DDB">
              <w:rPr>
                <w:rFonts w:cs="Arial"/>
                <w:sz w:val="18"/>
                <w:szCs w:val="18"/>
                <w:lang w:val="es-CO"/>
              </w:rPr>
              <w:t xml:space="preserve">, </w:t>
            </w:r>
            <w:proofErr w:type="spellStart"/>
            <w:r w:rsidRPr="00FF6DDB">
              <w:rPr>
                <w:rFonts w:cs="Arial"/>
                <w:sz w:val="18"/>
                <w:szCs w:val="18"/>
                <w:lang w:val="es-CO"/>
              </w:rPr>
              <w:t>activities</w:t>
            </w:r>
            <w:proofErr w:type="spellEnd"/>
            <w:r w:rsidRPr="00FF6DDB">
              <w:rPr>
                <w:rFonts w:cs="Arial"/>
                <w:sz w:val="18"/>
                <w:szCs w:val="18"/>
                <w:lang w:val="es-CO"/>
              </w:rPr>
              <w:t xml:space="preserve"> y </w:t>
            </w:r>
            <w:proofErr w:type="spellStart"/>
            <w:r w:rsidRPr="00FF6DDB">
              <w:rPr>
                <w:rFonts w:cs="Arial"/>
                <w:sz w:val="18"/>
                <w:szCs w:val="18"/>
                <w:lang w:val="es-CO"/>
              </w:rPr>
              <w:t>average</w:t>
            </w:r>
            <w:proofErr w:type="spellEnd"/>
            <w:r w:rsidRPr="00FF6DDB">
              <w:rPr>
                <w:rFonts w:cs="Arial"/>
                <w:sz w:val="18"/>
                <w:szCs w:val="18"/>
                <w:lang w:val="es-CO"/>
              </w:rPr>
              <w:t>.</w:t>
            </w:r>
          </w:p>
        </w:tc>
      </w:tr>
    </w:tbl>
    <w:p w14:paraId="4637CFF2" w14:textId="77777777" w:rsidR="00E9372C" w:rsidRPr="00711153" w:rsidRDefault="00E9372C" w:rsidP="00C6664F">
      <w:pPr>
        <w:pStyle w:val="Sinespaciado"/>
        <w:rPr>
          <w:sz w:val="16"/>
          <w:szCs w:val="16"/>
          <w:lang w:val="es-CO"/>
        </w:rPr>
      </w:pPr>
    </w:p>
    <w:p w14:paraId="663140B7" w14:textId="47E12946" w:rsidR="00E9372C" w:rsidRPr="00E71167" w:rsidRDefault="00982B4B">
      <w:pPr>
        <w:pStyle w:val="Ttulo1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lastRenderedPageBreak/>
        <w:t>9</w:t>
      </w:r>
      <w:r w:rsidR="00F12262" w:rsidRPr="00E71167">
        <w:rPr>
          <w:rFonts w:ascii="Arial" w:hAnsi="Arial" w:cs="Arial"/>
          <w:sz w:val="24"/>
          <w:szCs w:val="24"/>
          <w:lang w:val="es-CO"/>
        </w:rPr>
        <w:t>. Ficha Técnica de Software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6819"/>
      </w:tblGrid>
      <w:tr w:rsidR="00E9372C" w:rsidRPr="00E71167" w14:paraId="35828BFB" w14:textId="77777777" w:rsidTr="00711153">
        <w:trPr>
          <w:jc w:val="center"/>
        </w:trPr>
        <w:tc>
          <w:tcPr>
            <w:tcW w:w="2235" w:type="dxa"/>
            <w:shd w:val="clear" w:color="auto" w:fill="365F91" w:themeFill="accent1" w:themeFillShade="BF"/>
            <w:vAlign w:val="center"/>
          </w:tcPr>
          <w:p w14:paraId="0A8CA977" w14:textId="77777777" w:rsidR="00E9372C" w:rsidRPr="00FF6DDB" w:rsidRDefault="00F12262" w:rsidP="00C6664F">
            <w:pPr>
              <w:spacing w:after="60"/>
              <w:jc w:val="center"/>
              <w:rPr>
                <w:rFonts w:cs="Arial"/>
                <w:color w:val="FFFFFF" w:themeColor="background1"/>
                <w:sz w:val="20"/>
                <w:szCs w:val="20"/>
                <w:lang w:val="es-CO"/>
              </w:rPr>
            </w:pPr>
            <w:r w:rsidRPr="00FF6DDB">
              <w:rPr>
                <w:rFonts w:cs="Arial"/>
                <w:b/>
                <w:color w:val="FFFFFF" w:themeColor="background1"/>
                <w:sz w:val="20"/>
                <w:szCs w:val="20"/>
                <w:lang w:val="es-CO"/>
              </w:rPr>
              <w:t>Categoría</w:t>
            </w:r>
          </w:p>
        </w:tc>
        <w:tc>
          <w:tcPr>
            <w:tcW w:w="6819" w:type="dxa"/>
            <w:shd w:val="clear" w:color="auto" w:fill="365F91" w:themeFill="accent1" w:themeFillShade="BF"/>
            <w:vAlign w:val="center"/>
          </w:tcPr>
          <w:p w14:paraId="514DECCE" w14:textId="77777777" w:rsidR="00E9372C" w:rsidRPr="00FF6DDB" w:rsidRDefault="00F12262" w:rsidP="00C6664F">
            <w:pPr>
              <w:spacing w:after="60"/>
              <w:jc w:val="center"/>
              <w:rPr>
                <w:rFonts w:cs="Arial"/>
                <w:color w:val="FFFFFF" w:themeColor="background1"/>
                <w:sz w:val="20"/>
                <w:szCs w:val="20"/>
                <w:lang w:val="es-CO"/>
              </w:rPr>
            </w:pPr>
            <w:r w:rsidRPr="00FF6DDB">
              <w:rPr>
                <w:rFonts w:cs="Arial"/>
                <w:b/>
                <w:color w:val="FFFFFF" w:themeColor="background1"/>
                <w:sz w:val="20"/>
                <w:szCs w:val="20"/>
                <w:lang w:val="es-CO"/>
              </w:rPr>
              <w:t>Detalle</w:t>
            </w:r>
          </w:p>
        </w:tc>
      </w:tr>
      <w:tr w:rsidR="00E9372C" w:rsidRPr="00E71167" w14:paraId="142BDBF6" w14:textId="77777777" w:rsidTr="00711153">
        <w:trPr>
          <w:jc w:val="center"/>
        </w:trPr>
        <w:tc>
          <w:tcPr>
            <w:tcW w:w="2235" w:type="dxa"/>
            <w:shd w:val="clear" w:color="auto" w:fill="EAF3FA"/>
            <w:vAlign w:val="center"/>
          </w:tcPr>
          <w:p w14:paraId="0D5B8C21" w14:textId="7777777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Compatibilidad</w:t>
            </w:r>
          </w:p>
        </w:tc>
        <w:tc>
          <w:tcPr>
            <w:tcW w:w="6819" w:type="dxa"/>
            <w:vAlign w:val="center"/>
          </w:tcPr>
          <w:p w14:paraId="0C1B7388" w14:textId="54C10CE7" w:rsidR="00E9372C" w:rsidRPr="00FF6DDB" w:rsidRDefault="00F12262">
            <w:pPr>
              <w:rPr>
                <w:rFonts w:cs="Arial"/>
                <w:sz w:val="18"/>
                <w:szCs w:val="18"/>
              </w:rPr>
            </w:pPr>
            <w:r w:rsidRPr="00FF6DDB">
              <w:rPr>
                <w:rFonts w:cs="Arial"/>
                <w:sz w:val="18"/>
                <w:szCs w:val="18"/>
              </w:rPr>
              <w:t xml:space="preserve">Chrome, Edge, Firefox y Safari </w:t>
            </w:r>
            <w:proofErr w:type="spellStart"/>
            <w:r w:rsidRPr="00FF6DDB">
              <w:rPr>
                <w:rFonts w:cs="Arial"/>
                <w:sz w:val="18"/>
                <w:szCs w:val="18"/>
              </w:rPr>
              <w:t>modernos</w:t>
            </w:r>
            <w:proofErr w:type="spellEnd"/>
            <w:r w:rsidRPr="00FF6DDB">
              <w:rPr>
                <w:rFonts w:cs="Arial"/>
                <w:sz w:val="18"/>
                <w:szCs w:val="18"/>
              </w:rPr>
              <w:t>.</w:t>
            </w:r>
          </w:p>
        </w:tc>
      </w:tr>
      <w:tr w:rsidR="00E9372C" w:rsidRPr="003628C0" w14:paraId="5563675E" w14:textId="77777777" w:rsidTr="00711153">
        <w:trPr>
          <w:jc w:val="center"/>
        </w:trPr>
        <w:tc>
          <w:tcPr>
            <w:tcW w:w="2235" w:type="dxa"/>
            <w:shd w:val="clear" w:color="auto" w:fill="EAF3FA"/>
            <w:vAlign w:val="center"/>
          </w:tcPr>
          <w:p w14:paraId="71A21EA4" w14:textId="7777777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Hosting</w:t>
            </w:r>
          </w:p>
        </w:tc>
        <w:tc>
          <w:tcPr>
            <w:tcW w:w="6819" w:type="dxa"/>
            <w:shd w:val="clear" w:color="auto" w:fill="F7FAFC"/>
            <w:vAlign w:val="center"/>
          </w:tcPr>
          <w:p w14:paraId="737E7535" w14:textId="6E3F1B0B" w:rsidR="00E9372C" w:rsidRPr="00FF6DDB" w:rsidRDefault="009C1BCD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Firebase Hosting o hosting estático HTTPS</w:t>
            </w:r>
            <w:r w:rsidR="00F12262" w:rsidRPr="00FF6DDB">
              <w:rPr>
                <w:rFonts w:cs="Arial"/>
                <w:sz w:val="18"/>
                <w:szCs w:val="18"/>
                <w:lang w:val="es-CO"/>
              </w:rPr>
              <w:t>.</w:t>
            </w:r>
          </w:p>
        </w:tc>
      </w:tr>
      <w:tr w:rsidR="00E9372C" w:rsidRPr="00711153" w14:paraId="0B20EBC5" w14:textId="77777777" w:rsidTr="00711153">
        <w:trPr>
          <w:jc w:val="center"/>
        </w:trPr>
        <w:tc>
          <w:tcPr>
            <w:tcW w:w="2235" w:type="dxa"/>
            <w:shd w:val="clear" w:color="auto" w:fill="EAF3FA"/>
            <w:vAlign w:val="center"/>
          </w:tcPr>
          <w:p w14:paraId="61815764" w14:textId="77777777" w:rsidR="00E9372C" w:rsidRPr="00FF6DDB" w:rsidRDefault="00F12262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Dependencias</w:t>
            </w:r>
          </w:p>
        </w:tc>
        <w:tc>
          <w:tcPr>
            <w:tcW w:w="6819" w:type="dxa"/>
            <w:vAlign w:val="center"/>
          </w:tcPr>
          <w:p w14:paraId="3A0273CA" w14:textId="2D20264D" w:rsidR="00E9372C" w:rsidRPr="00FF6DDB" w:rsidRDefault="009C1BCD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Firebase SDK y conexión a internet</w:t>
            </w:r>
            <w:r w:rsidR="00F12262" w:rsidRPr="00FF6DDB">
              <w:rPr>
                <w:rFonts w:cs="Arial"/>
                <w:sz w:val="18"/>
                <w:szCs w:val="18"/>
                <w:lang w:val="es-CO"/>
              </w:rPr>
              <w:t>.</w:t>
            </w:r>
          </w:p>
        </w:tc>
      </w:tr>
      <w:tr w:rsidR="009C1BCD" w:rsidRPr="003628C0" w14:paraId="3BE615E2" w14:textId="77777777" w:rsidTr="00711153">
        <w:trPr>
          <w:jc w:val="center"/>
        </w:trPr>
        <w:tc>
          <w:tcPr>
            <w:tcW w:w="2235" w:type="dxa"/>
            <w:shd w:val="clear" w:color="auto" w:fill="EAF3FA"/>
            <w:vAlign w:val="center"/>
          </w:tcPr>
          <w:p w14:paraId="13BC8FF6" w14:textId="5F41B4D7" w:rsidR="009C1BCD" w:rsidRPr="00FF6DDB" w:rsidRDefault="0061607F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Navegadores</w:t>
            </w:r>
          </w:p>
        </w:tc>
        <w:tc>
          <w:tcPr>
            <w:tcW w:w="6819" w:type="dxa"/>
            <w:vAlign w:val="center"/>
          </w:tcPr>
          <w:p w14:paraId="43EB7B4D" w14:textId="1BAC2EDE" w:rsidR="009C1BCD" w:rsidRPr="00FF6DDB" w:rsidRDefault="0061607F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Compatibles con ES Modules</w:t>
            </w:r>
          </w:p>
        </w:tc>
      </w:tr>
      <w:tr w:rsidR="0061607F" w:rsidRPr="00711153" w14:paraId="1DCFA49F" w14:textId="77777777" w:rsidTr="00711153">
        <w:trPr>
          <w:jc w:val="center"/>
        </w:trPr>
        <w:tc>
          <w:tcPr>
            <w:tcW w:w="2235" w:type="dxa"/>
            <w:shd w:val="clear" w:color="auto" w:fill="EAF3FA"/>
            <w:vAlign w:val="center"/>
          </w:tcPr>
          <w:p w14:paraId="18233A19" w14:textId="7478E027" w:rsidR="0061607F" w:rsidRPr="00FF6DDB" w:rsidRDefault="0061607F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Entorno</w:t>
            </w:r>
          </w:p>
        </w:tc>
        <w:tc>
          <w:tcPr>
            <w:tcW w:w="6819" w:type="dxa"/>
            <w:vAlign w:val="center"/>
          </w:tcPr>
          <w:p w14:paraId="1A788D41" w14:textId="0DE5FFC7" w:rsidR="0061607F" w:rsidRPr="00FF6DDB" w:rsidRDefault="0061607F">
            <w:pPr>
              <w:rPr>
                <w:rFonts w:cs="Arial"/>
                <w:sz w:val="18"/>
                <w:szCs w:val="18"/>
                <w:lang w:val="es-CO"/>
              </w:rPr>
            </w:pPr>
            <w:r w:rsidRPr="00FF6DDB">
              <w:rPr>
                <w:rFonts w:cs="Arial"/>
                <w:sz w:val="18"/>
                <w:szCs w:val="18"/>
                <w:lang w:val="es-CO"/>
              </w:rPr>
              <w:t>iniciar_sarc.bat como entrada principal y app.py como servidor local</w:t>
            </w:r>
          </w:p>
        </w:tc>
      </w:tr>
    </w:tbl>
    <w:p w14:paraId="03AFE7E3" w14:textId="77777777" w:rsidR="00E9372C" w:rsidRPr="00711153" w:rsidRDefault="00E9372C" w:rsidP="00C6664F">
      <w:pPr>
        <w:pStyle w:val="Sinespaciado"/>
        <w:rPr>
          <w:sz w:val="16"/>
          <w:szCs w:val="16"/>
          <w:lang w:val="es-CO"/>
        </w:rPr>
      </w:pPr>
    </w:p>
    <w:p w14:paraId="0E5FA1E5" w14:textId="2BEE9037" w:rsidR="00E9372C" w:rsidRPr="00E71167" w:rsidRDefault="00F12262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E71167">
        <w:rPr>
          <w:rFonts w:ascii="Arial" w:hAnsi="Arial" w:cs="Arial"/>
          <w:sz w:val="24"/>
          <w:szCs w:val="24"/>
          <w:lang w:val="es-CO"/>
        </w:rPr>
        <w:t>1</w:t>
      </w:r>
      <w:r w:rsidR="00982B4B">
        <w:rPr>
          <w:rFonts w:ascii="Arial" w:hAnsi="Arial" w:cs="Arial"/>
          <w:sz w:val="24"/>
          <w:szCs w:val="24"/>
          <w:lang w:val="es-CO"/>
        </w:rPr>
        <w:t>0</w:t>
      </w:r>
      <w:r w:rsidRPr="00E71167">
        <w:rPr>
          <w:rFonts w:ascii="Arial" w:hAnsi="Arial" w:cs="Arial"/>
          <w:sz w:val="24"/>
          <w:szCs w:val="24"/>
          <w:lang w:val="es-CO"/>
        </w:rPr>
        <w:t>. Instalaci</w:t>
      </w:r>
      <w:r w:rsidR="000769C5">
        <w:rPr>
          <w:rFonts w:ascii="Arial" w:hAnsi="Arial" w:cs="Arial"/>
          <w:sz w:val="24"/>
          <w:szCs w:val="24"/>
          <w:lang w:val="es-CO"/>
        </w:rPr>
        <w:t>ó</w:t>
      </w:r>
      <w:r w:rsidRPr="00E71167">
        <w:rPr>
          <w:rFonts w:ascii="Arial" w:hAnsi="Arial" w:cs="Arial"/>
          <w:sz w:val="24"/>
          <w:szCs w:val="24"/>
          <w:lang w:val="es-CO"/>
        </w:rPr>
        <w:t>n y despliegue</w:t>
      </w:r>
    </w:p>
    <w:p w14:paraId="05D28B09" w14:textId="77777777" w:rsidR="00E9372C" w:rsidRPr="00A162A2" w:rsidRDefault="00F12262">
      <w:pPr>
        <w:pStyle w:val="Listaconvietas"/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t>Clonar o copiar el proyecto completo conservando la estructura de carpetas.</w:t>
      </w:r>
    </w:p>
    <w:p w14:paraId="792C9EA0" w14:textId="77777777" w:rsidR="00E9372C" w:rsidRPr="00A162A2" w:rsidRDefault="00F12262">
      <w:pPr>
        <w:pStyle w:val="Listaconvietas"/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t>Configurar Firebase en shared/js/firebase-config.js con los datos del proyecto institucional.</w:t>
      </w:r>
    </w:p>
    <w:p w14:paraId="3FCE4F78" w14:textId="77777777" w:rsidR="00E9372C" w:rsidRPr="00A162A2" w:rsidRDefault="00F12262">
      <w:pPr>
        <w:pStyle w:val="Listaconvietas"/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t>Activar Firebase Authentication con Email/Password y crear Cloud Firestore.</w:t>
      </w:r>
    </w:p>
    <w:p w14:paraId="68CB856F" w14:textId="77777777" w:rsidR="00E9372C" w:rsidRPr="00A162A2" w:rsidRDefault="00F12262">
      <w:pPr>
        <w:pStyle w:val="Listaconvietas"/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t>Publicar firestore.rules para proteger datos por userId.</w:t>
      </w:r>
    </w:p>
    <w:p w14:paraId="62CAE12B" w14:textId="77777777" w:rsidR="00E9372C" w:rsidRPr="00A162A2" w:rsidRDefault="00F12262">
      <w:pPr>
        <w:pStyle w:val="Listaconvietas"/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t>Ejecutar localmente con iniciar_sarc.bat y abrir http://localhost:8000/ de forma automática.</w:t>
      </w:r>
    </w:p>
    <w:p w14:paraId="1C2D1367" w14:textId="043934EF" w:rsidR="00E9372C" w:rsidRPr="00A162A2" w:rsidRDefault="00F12262">
      <w:pPr>
        <w:pStyle w:val="Listaconvietas"/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t xml:space="preserve">Para despliegue </w:t>
      </w:r>
      <w:r w:rsidR="000769C5" w:rsidRPr="00A162A2">
        <w:rPr>
          <w:rFonts w:cs="Arial"/>
          <w:sz w:val="24"/>
          <w:szCs w:val="24"/>
          <w:lang w:val="es-CO"/>
        </w:rPr>
        <w:t>básico</w:t>
      </w:r>
      <w:r w:rsidRPr="00A162A2">
        <w:rPr>
          <w:rFonts w:cs="Arial"/>
          <w:sz w:val="24"/>
          <w:szCs w:val="24"/>
          <w:lang w:val="es-CO"/>
        </w:rPr>
        <w:t>, publicar los archivos estáticos en un hosting compatible con HTTPS, por ejemplo Firebase Hosting.</w:t>
      </w:r>
    </w:p>
    <w:p w14:paraId="1808C3C9" w14:textId="77777777" w:rsidR="007C333D" w:rsidRPr="00711153" w:rsidRDefault="007C333D" w:rsidP="007C333D">
      <w:pPr>
        <w:pStyle w:val="Sinespaciado"/>
        <w:rPr>
          <w:sz w:val="16"/>
          <w:szCs w:val="16"/>
          <w:lang w:val="es-CO"/>
        </w:rPr>
      </w:pPr>
    </w:p>
    <w:p w14:paraId="084E15A9" w14:textId="1D6F480C" w:rsidR="00E9372C" w:rsidRPr="00E71167" w:rsidRDefault="00F12262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E71167">
        <w:rPr>
          <w:rFonts w:ascii="Arial" w:hAnsi="Arial" w:cs="Arial"/>
          <w:sz w:val="24"/>
          <w:szCs w:val="24"/>
          <w:lang w:val="es-CO"/>
        </w:rPr>
        <w:t>1</w:t>
      </w:r>
      <w:r w:rsidR="00982B4B">
        <w:rPr>
          <w:rFonts w:ascii="Arial" w:hAnsi="Arial" w:cs="Arial"/>
          <w:sz w:val="24"/>
          <w:szCs w:val="24"/>
          <w:lang w:val="es-CO"/>
        </w:rPr>
        <w:t>1</w:t>
      </w:r>
      <w:r w:rsidRPr="00E71167">
        <w:rPr>
          <w:rFonts w:ascii="Arial" w:hAnsi="Arial" w:cs="Arial"/>
          <w:sz w:val="24"/>
          <w:szCs w:val="24"/>
          <w:lang w:val="es-CO"/>
        </w:rPr>
        <w:t>. Seguridad del sistema</w:t>
      </w:r>
    </w:p>
    <w:p w14:paraId="36A1B38F" w14:textId="03BF1C9F" w:rsidR="00E9372C" w:rsidRPr="00A162A2" w:rsidRDefault="00F12262">
      <w:pPr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t xml:space="preserve">El sistema valida formularios de </w:t>
      </w:r>
      <w:r w:rsidR="000769C5" w:rsidRPr="00A162A2">
        <w:rPr>
          <w:rFonts w:cs="Arial"/>
          <w:sz w:val="24"/>
          <w:szCs w:val="24"/>
          <w:lang w:val="es-CO"/>
        </w:rPr>
        <w:t>autenticación</w:t>
      </w:r>
      <w:r w:rsidRPr="00A162A2">
        <w:rPr>
          <w:rFonts w:cs="Arial"/>
          <w:sz w:val="24"/>
          <w:szCs w:val="24"/>
          <w:lang w:val="es-CO"/>
        </w:rPr>
        <w:t xml:space="preserve">, contraseña y perfil desde el frontend. Las credenciales se administran mediante Firebase Authentication y no se almacenan en Firestore. La </w:t>
      </w:r>
      <w:r w:rsidR="000769C5" w:rsidRPr="00A162A2">
        <w:rPr>
          <w:rFonts w:cs="Arial"/>
          <w:sz w:val="24"/>
          <w:szCs w:val="24"/>
          <w:lang w:val="es-CO"/>
        </w:rPr>
        <w:t>aceptación</w:t>
      </w:r>
      <w:r w:rsidRPr="00A162A2">
        <w:rPr>
          <w:rFonts w:cs="Arial"/>
          <w:sz w:val="24"/>
          <w:szCs w:val="24"/>
          <w:lang w:val="es-CO"/>
        </w:rPr>
        <w:t xml:space="preserve"> de Habeas Data se registra en la </w:t>
      </w:r>
      <w:r w:rsidR="000769C5" w:rsidRPr="00A162A2">
        <w:rPr>
          <w:rFonts w:cs="Arial"/>
          <w:sz w:val="24"/>
          <w:szCs w:val="24"/>
          <w:lang w:val="es-CO"/>
        </w:rPr>
        <w:t>colección</w:t>
      </w:r>
      <w:r w:rsidRPr="00A162A2">
        <w:rPr>
          <w:rFonts w:cs="Arial"/>
          <w:sz w:val="24"/>
          <w:szCs w:val="24"/>
          <w:lang w:val="es-CO"/>
        </w:rPr>
        <w:t xml:space="preserve"> </w:t>
      </w:r>
      <w:proofErr w:type="spellStart"/>
      <w:r w:rsidRPr="00A162A2">
        <w:rPr>
          <w:rFonts w:cs="Arial"/>
          <w:sz w:val="24"/>
          <w:szCs w:val="24"/>
          <w:lang w:val="es-CO"/>
        </w:rPr>
        <w:t>habeasData</w:t>
      </w:r>
      <w:proofErr w:type="spellEnd"/>
      <w:r w:rsidRPr="00A162A2">
        <w:rPr>
          <w:rFonts w:cs="Arial"/>
          <w:sz w:val="24"/>
          <w:szCs w:val="24"/>
          <w:lang w:val="es-CO"/>
        </w:rPr>
        <w:t>.</w:t>
      </w:r>
    </w:p>
    <w:p w14:paraId="74725381" w14:textId="2AF20EA4" w:rsidR="00E9372C" w:rsidRPr="00A162A2" w:rsidRDefault="00F12262">
      <w:pPr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t xml:space="preserve">Las reglas de Firestore verifican que el usuario autenticado coincida con el userId del documento consultado o modificado. Esto protege usuarios, cursos, recomendaciones y </w:t>
      </w:r>
      <w:proofErr w:type="spellStart"/>
      <w:r w:rsidRPr="00A162A2">
        <w:rPr>
          <w:rFonts w:cs="Arial"/>
          <w:sz w:val="24"/>
          <w:szCs w:val="24"/>
          <w:lang w:val="es-CO"/>
        </w:rPr>
        <w:t>tareasAsistente</w:t>
      </w:r>
      <w:proofErr w:type="spellEnd"/>
      <w:r w:rsidRPr="00A162A2">
        <w:rPr>
          <w:rFonts w:cs="Arial"/>
          <w:sz w:val="24"/>
          <w:szCs w:val="24"/>
          <w:lang w:val="es-CO"/>
        </w:rPr>
        <w:t xml:space="preserve"> contra acceso cruzado. Como mejora futura se </w:t>
      </w:r>
      <w:r w:rsidR="00C6021F" w:rsidRPr="00A162A2">
        <w:rPr>
          <w:rFonts w:cs="Arial"/>
          <w:sz w:val="24"/>
          <w:szCs w:val="24"/>
          <w:lang w:val="es-CO"/>
        </w:rPr>
        <w:t>recomienda</w:t>
      </w:r>
      <w:r w:rsidRPr="00A162A2">
        <w:rPr>
          <w:rFonts w:cs="Arial"/>
          <w:sz w:val="24"/>
          <w:szCs w:val="24"/>
          <w:lang w:val="es-CO"/>
        </w:rPr>
        <w:t xml:space="preserve"> auditoria de reglas, monitoreo y manejo institucional de roles.</w:t>
      </w:r>
    </w:p>
    <w:p w14:paraId="60FA84E8" w14:textId="6D17517D" w:rsidR="00E9372C" w:rsidRPr="00A162A2" w:rsidRDefault="00F12262">
      <w:pPr>
        <w:jc w:val="both"/>
        <w:rPr>
          <w:rFonts w:cs="Arial"/>
          <w:sz w:val="24"/>
          <w:szCs w:val="24"/>
          <w:lang w:val="es-CO"/>
        </w:rPr>
      </w:pPr>
      <w:r w:rsidRPr="00A162A2">
        <w:rPr>
          <w:rFonts w:cs="Arial"/>
          <w:sz w:val="24"/>
          <w:szCs w:val="24"/>
          <w:lang w:val="es-CO"/>
        </w:rPr>
        <w:lastRenderedPageBreak/>
        <w:t xml:space="preserve">La funcionalidad Reiniciar demo se protege por perfil: el </w:t>
      </w:r>
      <w:r w:rsidR="000769C5" w:rsidRPr="00A162A2">
        <w:rPr>
          <w:rFonts w:cs="Arial"/>
          <w:sz w:val="24"/>
          <w:szCs w:val="24"/>
          <w:lang w:val="es-CO"/>
        </w:rPr>
        <w:t>botón</w:t>
      </w:r>
      <w:r w:rsidRPr="00A162A2">
        <w:rPr>
          <w:rFonts w:cs="Arial"/>
          <w:sz w:val="24"/>
          <w:szCs w:val="24"/>
          <w:lang w:val="es-CO"/>
        </w:rPr>
        <w:t xml:space="preserve"> se renderiza </w:t>
      </w:r>
      <w:r w:rsidR="000769C5" w:rsidRPr="00A162A2">
        <w:rPr>
          <w:rFonts w:cs="Arial"/>
          <w:sz w:val="24"/>
          <w:szCs w:val="24"/>
          <w:lang w:val="es-CO"/>
        </w:rPr>
        <w:t>únicamente</w:t>
      </w:r>
      <w:r w:rsidRPr="00A162A2">
        <w:rPr>
          <w:rFonts w:cs="Arial"/>
          <w:sz w:val="24"/>
          <w:szCs w:val="24"/>
          <w:lang w:val="es-CO"/>
        </w:rPr>
        <w:t xml:space="preserve"> para lorena.roa</w:t>
      </w:r>
      <w:r w:rsidR="0093145B" w:rsidRPr="00A162A2">
        <w:rPr>
          <w:rFonts w:cs="Arial"/>
          <w:sz w:val="24"/>
          <w:szCs w:val="24"/>
          <w:lang w:val="es-CO"/>
        </w:rPr>
        <w:t>.196</w:t>
      </w:r>
      <w:r w:rsidRPr="00A162A2">
        <w:rPr>
          <w:rFonts w:cs="Arial"/>
          <w:sz w:val="24"/>
          <w:szCs w:val="24"/>
          <w:lang w:val="es-CO"/>
        </w:rPr>
        <w:t xml:space="preserve">@unisabaneta.edu.co y </w:t>
      </w:r>
      <w:proofErr w:type="spellStart"/>
      <w:r w:rsidRPr="00A162A2">
        <w:rPr>
          <w:rFonts w:cs="Arial"/>
          <w:sz w:val="24"/>
          <w:szCs w:val="24"/>
          <w:lang w:val="es-CO"/>
        </w:rPr>
        <w:t>resetSarcDemo</w:t>
      </w:r>
      <w:proofErr w:type="spellEnd"/>
      <w:r w:rsidRPr="00A162A2">
        <w:rPr>
          <w:rFonts w:cs="Arial"/>
          <w:sz w:val="24"/>
          <w:szCs w:val="24"/>
          <w:lang w:val="es-CO"/>
        </w:rPr>
        <w:t>() valida nuevamente el correo autenticado antes de ejecutar el reinicio. Esto evita que</w:t>
      </w:r>
      <w:r w:rsidR="00A162A2" w:rsidRPr="00A162A2">
        <w:rPr>
          <w:rFonts w:cs="Arial"/>
          <w:sz w:val="24"/>
          <w:szCs w:val="24"/>
          <w:lang w:val="es-CO"/>
        </w:rPr>
        <w:t xml:space="preserve"> </w:t>
      </w:r>
      <w:r w:rsidRPr="00A162A2">
        <w:rPr>
          <w:rFonts w:cs="Arial"/>
          <w:sz w:val="24"/>
          <w:szCs w:val="24"/>
          <w:lang w:val="es-CO"/>
        </w:rPr>
        <w:t xml:space="preserve">otros usuarios nuevos accedan a la herramienta de </w:t>
      </w:r>
      <w:r w:rsidR="000769C5" w:rsidRPr="00A162A2">
        <w:rPr>
          <w:rFonts w:cs="Arial"/>
          <w:sz w:val="24"/>
          <w:szCs w:val="24"/>
          <w:lang w:val="es-CO"/>
        </w:rPr>
        <w:t>demostración</w:t>
      </w:r>
      <w:r w:rsidRPr="00A162A2">
        <w:rPr>
          <w:rFonts w:cs="Arial"/>
          <w:sz w:val="24"/>
          <w:szCs w:val="24"/>
          <w:lang w:val="es-CO"/>
        </w:rPr>
        <w:t>.</w:t>
      </w:r>
    </w:p>
    <w:p w14:paraId="5A48E018" w14:textId="77777777" w:rsidR="0093145B" w:rsidRPr="00711153" w:rsidRDefault="0093145B" w:rsidP="0093145B">
      <w:pPr>
        <w:pStyle w:val="Sinespaciado"/>
        <w:rPr>
          <w:sz w:val="12"/>
          <w:szCs w:val="12"/>
          <w:lang w:val="es-CO"/>
        </w:rPr>
      </w:pPr>
    </w:p>
    <w:p w14:paraId="05C99AAA" w14:textId="153F727C" w:rsidR="00E9372C" w:rsidRPr="00E71167" w:rsidRDefault="00F12262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E71167">
        <w:rPr>
          <w:rFonts w:ascii="Arial" w:hAnsi="Arial" w:cs="Arial"/>
          <w:sz w:val="24"/>
          <w:szCs w:val="24"/>
          <w:lang w:val="es-CO"/>
        </w:rPr>
        <w:t>1</w:t>
      </w:r>
      <w:r w:rsidR="00982B4B">
        <w:rPr>
          <w:rFonts w:ascii="Arial" w:hAnsi="Arial" w:cs="Arial"/>
          <w:sz w:val="24"/>
          <w:szCs w:val="24"/>
          <w:lang w:val="es-CO"/>
        </w:rPr>
        <w:t>2</w:t>
      </w:r>
      <w:r w:rsidRPr="00E71167">
        <w:rPr>
          <w:rFonts w:ascii="Arial" w:hAnsi="Arial" w:cs="Arial"/>
          <w:sz w:val="24"/>
          <w:szCs w:val="24"/>
          <w:lang w:val="es-CO"/>
        </w:rPr>
        <w:t>. Consideraciones de mantenimiento</w:t>
      </w:r>
    </w:p>
    <w:p w14:paraId="223F3231" w14:textId="7412B90A" w:rsidR="00E9372C" w:rsidRPr="00E71167" w:rsidRDefault="00F12262">
      <w:pPr>
        <w:jc w:val="both"/>
        <w:rPr>
          <w:rFonts w:cs="Arial"/>
          <w:sz w:val="24"/>
          <w:szCs w:val="24"/>
          <w:lang w:val="es-CO"/>
        </w:rPr>
      </w:pPr>
      <w:r w:rsidRPr="00E71167">
        <w:rPr>
          <w:rFonts w:cs="Arial"/>
          <w:sz w:val="24"/>
          <w:szCs w:val="24"/>
          <w:lang w:val="es-CO"/>
        </w:rPr>
        <w:t xml:space="preserve">La modularidad del proyecto facilita mantenimiento porque cada vista posee sus archivos HTML, CSS y JS, mientras la </w:t>
      </w:r>
      <w:r w:rsidR="000769C5" w:rsidRPr="00E71167">
        <w:rPr>
          <w:rFonts w:cs="Arial"/>
          <w:sz w:val="24"/>
          <w:szCs w:val="24"/>
          <w:lang w:val="es-CO"/>
        </w:rPr>
        <w:t>lógica</w:t>
      </w:r>
      <w:r w:rsidRPr="00E71167">
        <w:rPr>
          <w:rFonts w:cs="Arial"/>
          <w:sz w:val="24"/>
          <w:szCs w:val="24"/>
          <w:lang w:val="es-CO"/>
        </w:rPr>
        <w:t xml:space="preserve"> compartida se concentra en shared/js. Para evolucionar el sistema se recomienda conservar esta </w:t>
      </w:r>
      <w:r w:rsidR="000769C5" w:rsidRPr="00E71167">
        <w:rPr>
          <w:rFonts w:cs="Arial"/>
          <w:sz w:val="24"/>
          <w:szCs w:val="24"/>
          <w:lang w:val="es-CO"/>
        </w:rPr>
        <w:t>separación</w:t>
      </w:r>
      <w:r w:rsidRPr="00E71167">
        <w:rPr>
          <w:rFonts w:cs="Arial"/>
          <w:sz w:val="24"/>
          <w:szCs w:val="24"/>
          <w:lang w:val="es-CO"/>
        </w:rPr>
        <w:t xml:space="preserve">, documentar nuevos módulos y evitar mezclar </w:t>
      </w:r>
      <w:r w:rsidR="000769C5" w:rsidRPr="00E71167">
        <w:rPr>
          <w:rFonts w:cs="Arial"/>
          <w:sz w:val="24"/>
          <w:szCs w:val="24"/>
          <w:lang w:val="es-CO"/>
        </w:rPr>
        <w:t>lógica</w:t>
      </w:r>
      <w:r w:rsidRPr="00E71167">
        <w:rPr>
          <w:rFonts w:cs="Arial"/>
          <w:sz w:val="24"/>
          <w:szCs w:val="24"/>
          <w:lang w:val="es-CO"/>
        </w:rPr>
        <w:t xml:space="preserve"> de Firebase directamente en las vistas.</w:t>
      </w:r>
    </w:p>
    <w:p w14:paraId="6D7551BF" w14:textId="77777777" w:rsidR="00E9372C" w:rsidRPr="00C6021F" w:rsidRDefault="00F12262">
      <w:pPr>
        <w:pStyle w:val="Listaconvietas"/>
        <w:jc w:val="both"/>
        <w:rPr>
          <w:rFonts w:cs="Arial"/>
          <w:sz w:val="24"/>
          <w:szCs w:val="24"/>
          <w:lang w:val="es-CO"/>
        </w:rPr>
      </w:pPr>
      <w:r w:rsidRPr="00C6021F">
        <w:rPr>
          <w:rFonts w:cs="Arial"/>
          <w:b/>
          <w:bCs/>
          <w:sz w:val="24"/>
          <w:szCs w:val="24"/>
          <w:lang w:val="es-CO"/>
        </w:rPr>
        <w:t>Mejoras futuras:</w:t>
      </w:r>
      <w:r w:rsidRPr="00C6021F">
        <w:rPr>
          <w:rFonts w:cs="Arial"/>
          <w:sz w:val="24"/>
          <w:szCs w:val="24"/>
          <w:lang w:val="es-CO"/>
        </w:rPr>
        <w:t xml:space="preserve"> registro formal, panel administrativo, Firebase Storage para avatares y pruebas automatizadas.</w:t>
      </w:r>
    </w:p>
    <w:p w14:paraId="48CE0552" w14:textId="12488ADB" w:rsidR="00E9372C" w:rsidRPr="00C6021F" w:rsidRDefault="00F12262">
      <w:pPr>
        <w:pStyle w:val="Listaconvietas"/>
        <w:jc w:val="both"/>
        <w:rPr>
          <w:rFonts w:cs="Arial"/>
          <w:sz w:val="24"/>
          <w:szCs w:val="24"/>
          <w:lang w:val="es-CO"/>
        </w:rPr>
      </w:pPr>
      <w:r w:rsidRPr="00C6021F">
        <w:rPr>
          <w:rFonts w:cs="Arial"/>
          <w:b/>
          <w:bCs/>
          <w:sz w:val="24"/>
          <w:szCs w:val="24"/>
          <w:lang w:val="es-CO"/>
        </w:rPr>
        <w:t xml:space="preserve">Escalabilidad: </w:t>
      </w:r>
      <w:r w:rsidRPr="00C6021F">
        <w:rPr>
          <w:rFonts w:cs="Arial"/>
          <w:sz w:val="24"/>
          <w:szCs w:val="24"/>
          <w:lang w:val="es-CO"/>
        </w:rPr>
        <w:t xml:space="preserve">Firestore permite crecer por documentos asociados a userId; se recomienda revisar </w:t>
      </w:r>
      <w:r w:rsidR="000769C5" w:rsidRPr="00C6021F">
        <w:rPr>
          <w:rFonts w:cs="Arial"/>
          <w:sz w:val="24"/>
          <w:szCs w:val="24"/>
          <w:lang w:val="es-CO"/>
        </w:rPr>
        <w:t>índices</w:t>
      </w:r>
      <w:r w:rsidRPr="00C6021F">
        <w:rPr>
          <w:rFonts w:cs="Arial"/>
          <w:sz w:val="24"/>
          <w:szCs w:val="24"/>
          <w:lang w:val="es-CO"/>
        </w:rPr>
        <w:t xml:space="preserve"> y reglas si aumenta el volumen.</w:t>
      </w:r>
    </w:p>
    <w:p w14:paraId="01A45C98" w14:textId="39B37FD5" w:rsidR="00E9372C" w:rsidRPr="00C6664F" w:rsidRDefault="00F12262" w:rsidP="00C6664F">
      <w:pPr>
        <w:pStyle w:val="Listaconvietas"/>
        <w:jc w:val="both"/>
        <w:rPr>
          <w:rFonts w:cs="Arial"/>
          <w:sz w:val="24"/>
          <w:szCs w:val="24"/>
          <w:lang w:val="es-CO"/>
        </w:rPr>
      </w:pPr>
      <w:r w:rsidRPr="00C6021F">
        <w:rPr>
          <w:rFonts w:cs="Arial"/>
          <w:b/>
          <w:bCs/>
          <w:sz w:val="24"/>
          <w:szCs w:val="24"/>
          <w:lang w:val="es-CO"/>
        </w:rPr>
        <w:t>Calidad:</w:t>
      </w:r>
      <w:r w:rsidRPr="00C6021F">
        <w:rPr>
          <w:rFonts w:cs="Arial"/>
          <w:sz w:val="24"/>
          <w:szCs w:val="24"/>
          <w:lang w:val="es-CO"/>
        </w:rPr>
        <w:t xml:space="preserve"> agregar pruebas para login, filtros, </w:t>
      </w:r>
      <w:r w:rsidR="000769C5" w:rsidRPr="00C6021F">
        <w:rPr>
          <w:rFonts w:cs="Arial"/>
          <w:sz w:val="24"/>
          <w:szCs w:val="24"/>
          <w:lang w:val="es-CO"/>
        </w:rPr>
        <w:t>inscripción</w:t>
      </w:r>
      <w:r w:rsidRPr="00C6021F">
        <w:rPr>
          <w:rFonts w:cs="Arial"/>
          <w:sz w:val="24"/>
          <w:szCs w:val="24"/>
          <w:lang w:val="es-CO"/>
        </w:rPr>
        <w:t>, progreso, perfil y reglas de seguridad.</w:t>
      </w:r>
    </w:p>
    <w:p w14:paraId="3E4EC2BC" w14:textId="77777777" w:rsidR="00EB5ECA" w:rsidRPr="00711153" w:rsidRDefault="00EB5ECA">
      <w:pPr>
        <w:rPr>
          <w:lang w:val="es-CO"/>
        </w:rPr>
      </w:pPr>
    </w:p>
    <w:p w14:paraId="6E918395" w14:textId="089A32F3" w:rsidR="00EB5ECA" w:rsidRPr="00711153" w:rsidRDefault="00711153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E71167">
        <w:rPr>
          <w:rFonts w:ascii="Arial" w:hAnsi="Arial" w:cs="Arial"/>
          <w:sz w:val="24"/>
          <w:szCs w:val="24"/>
          <w:lang w:val="es-CO"/>
        </w:rPr>
        <w:t>1</w:t>
      </w:r>
      <w:r>
        <w:rPr>
          <w:rFonts w:ascii="Arial" w:hAnsi="Arial" w:cs="Arial"/>
          <w:sz w:val="24"/>
          <w:szCs w:val="24"/>
          <w:lang w:val="es-CO"/>
        </w:rPr>
        <w:t>3</w:t>
      </w:r>
      <w:r w:rsidRPr="00E71167">
        <w:rPr>
          <w:rFonts w:ascii="Arial" w:hAnsi="Arial" w:cs="Arial"/>
          <w:sz w:val="24"/>
          <w:szCs w:val="24"/>
          <w:lang w:val="es-CO"/>
        </w:rPr>
        <w:t xml:space="preserve">. </w:t>
      </w:r>
      <w:r>
        <w:rPr>
          <w:rFonts w:ascii="Arial" w:hAnsi="Arial" w:cs="Arial"/>
          <w:sz w:val="24"/>
          <w:szCs w:val="24"/>
          <w:lang w:val="es-CO"/>
        </w:rPr>
        <w:t>Referencias</w:t>
      </w:r>
    </w:p>
    <w:p w14:paraId="5F71CA70" w14:textId="77777777" w:rsidR="00EB5ECA" w:rsidRPr="00711153" w:rsidRDefault="00000000">
      <w:pPr>
        <w:ind w:left="340" w:hanging="340"/>
        <w:rPr>
          <w:sz w:val="24"/>
          <w:szCs w:val="28"/>
          <w:lang w:val="es-CO"/>
        </w:rPr>
      </w:pPr>
      <w:r w:rsidRPr="00711153">
        <w:rPr>
          <w:sz w:val="24"/>
          <w:szCs w:val="28"/>
          <w:lang w:val="es-CO"/>
        </w:rPr>
        <w:t xml:space="preserve">Google Firebase. (2024). Firebase </w:t>
      </w:r>
      <w:proofErr w:type="spellStart"/>
      <w:r w:rsidRPr="00711153">
        <w:rPr>
          <w:sz w:val="24"/>
          <w:szCs w:val="28"/>
          <w:lang w:val="es-CO"/>
        </w:rPr>
        <w:t>Documentation</w:t>
      </w:r>
      <w:proofErr w:type="spellEnd"/>
      <w:r w:rsidRPr="00711153">
        <w:rPr>
          <w:sz w:val="24"/>
          <w:szCs w:val="28"/>
          <w:lang w:val="es-CO"/>
        </w:rPr>
        <w:t>. Google LLC. Recuperado de https://firebase.google.com/docs</w:t>
      </w:r>
    </w:p>
    <w:p w14:paraId="2B700654" w14:textId="77777777" w:rsidR="00EB5ECA" w:rsidRPr="00711153" w:rsidRDefault="00000000">
      <w:pPr>
        <w:ind w:left="340" w:hanging="340"/>
        <w:rPr>
          <w:sz w:val="24"/>
          <w:szCs w:val="28"/>
        </w:rPr>
      </w:pPr>
      <w:r w:rsidRPr="00711153">
        <w:rPr>
          <w:sz w:val="24"/>
          <w:szCs w:val="28"/>
          <w:lang w:val="es-CO"/>
        </w:rPr>
        <w:t xml:space="preserve">ICONTEC. (2008). Norma Técnica Colombiana NTC 1486: Documentación. Presentación de tesis, trabajos de grado y otros trabajos de investigación (Sexta actualización). </w:t>
      </w:r>
      <w:r w:rsidRPr="00711153">
        <w:rPr>
          <w:sz w:val="24"/>
          <w:szCs w:val="28"/>
        </w:rPr>
        <w:t xml:space="preserve">Instituto </w:t>
      </w:r>
      <w:proofErr w:type="spellStart"/>
      <w:r w:rsidRPr="00711153">
        <w:rPr>
          <w:sz w:val="24"/>
          <w:szCs w:val="28"/>
        </w:rPr>
        <w:t>Colombiano</w:t>
      </w:r>
      <w:proofErr w:type="spellEnd"/>
      <w:r w:rsidRPr="00711153">
        <w:rPr>
          <w:sz w:val="24"/>
          <w:szCs w:val="28"/>
        </w:rPr>
        <w:t xml:space="preserve"> de Normas </w:t>
      </w:r>
      <w:proofErr w:type="spellStart"/>
      <w:r w:rsidRPr="00711153">
        <w:rPr>
          <w:sz w:val="24"/>
          <w:szCs w:val="28"/>
        </w:rPr>
        <w:t>Técnicas</w:t>
      </w:r>
      <w:proofErr w:type="spellEnd"/>
      <w:r w:rsidRPr="00711153">
        <w:rPr>
          <w:sz w:val="24"/>
          <w:szCs w:val="28"/>
        </w:rPr>
        <w:t xml:space="preserve"> y </w:t>
      </w:r>
      <w:proofErr w:type="spellStart"/>
      <w:r w:rsidRPr="00711153">
        <w:rPr>
          <w:sz w:val="24"/>
          <w:szCs w:val="28"/>
        </w:rPr>
        <w:t>Certificación</w:t>
      </w:r>
      <w:proofErr w:type="spellEnd"/>
      <w:r w:rsidRPr="00711153">
        <w:rPr>
          <w:sz w:val="24"/>
          <w:szCs w:val="28"/>
        </w:rPr>
        <w:t>.</w:t>
      </w:r>
    </w:p>
    <w:sectPr w:rsidR="00EB5ECA" w:rsidRPr="00711153" w:rsidSect="00034616">
      <w:footerReference w:type="default" r:id="rId8"/>
      <w:pgSz w:w="12240" w:h="15840"/>
      <w:pgMar w:top="1701" w:right="1134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88DE11" w14:textId="77777777" w:rsidR="00BD2C2D" w:rsidRDefault="00BD2C2D">
      <w:pPr>
        <w:spacing w:after="0" w:line="240" w:lineRule="auto"/>
      </w:pPr>
      <w:r>
        <w:separator/>
      </w:r>
    </w:p>
  </w:endnote>
  <w:endnote w:type="continuationSeparator" w:id="0">
    <w:p w14:paraId="7E8D16F5" w14:textId="77777777" w:rsidR="00BD2C2D" w:rsidRDefault="00BD2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5DFFDA" w14:textId="416029F7" w:rsidR="00AF63F9" w:rsidRPr="00AF63F9" w:rsidRDefault="00AF63F9" w:rsidP="00AF63F9">
    <w:pPr>
      <w:tabs>
        <w:tab w:val="center" w:pos="4680"/>
        <w:tab w:val="right" w:pos="9360"/>
      </w:tabs>
      <w:spacing w:after="0" w:line="240" w:lineRule="auto"/>
      <w:jc w:val="center"/>
      <w:rPr>
        <w:sz w:val="18"/>
        <w:lang w:val="es-CO"/>
      </w:rPr>
    </w:pPr>
    <w:r w:rsidRPr="00AF63F9">
      <w:rPr>
        <w:color w:val="5B6778"/>
        <w:sz w:val="17"/>
        <w:lang w:val="es-CO"/>
      </w:rPr>
      <w:t xml:space="preserve">Manual </w:t>
    </w:r>
    <w:r>
      <w:rPr>
        <w:color w:val="5B6778"/>
        <w:sz w:val="17"/>
        <w:lang w:val="es-CO"/>
      </w:rPr>
      <w:t>Técnico</w:t>
    </w:r>
    <w:r w:rsidRPr="00AF63F9">
      <w:rPr>
        <w:color w:val="5B6778"/>
        <w:sz w:val="17"/>
        <w:lang w:val="es-CO"/>
      </w:rPr>
      <w:t xml:space="preserve"> SARC | Página </w:t>
    </w:r>
    <w:r w:rsidRPr="00AF63F9">
      <w:rPr>
        <w:sz w:val="18"/>
      </w:rPr>
      <w:fldChar w:fldCharType="begin"/>
    </w:r>
    <w:r w:rsidRPr="00AF63F9">
      <w:rPr>
        <w:sz w:val="18"/>
        <w:lang w:val="es-CO"/>
      </w:rPr>
      <w:instrText>PAGE</w:instrText>
    </w:r>
    <w:r w:rsidRPr="00AF63F9">
      <w:rPr>
        <w:sz w:val="18"/>
      </w:rPr>
      <w:fldChar w:fldCharType="separate"/>
    </w:r>
    <w:r w:rsidRPr="00AF63F9">
      <w:rPr>
        <w:sz w:val="18"/>
        <w:lang w:val="es-CO"/>
      </w:rPr>
      <w:t>1</w:t>
    </w:r>
    <w:r w:rsidRPr="00AF63F9">
      <w:rPr>
        <w:sz w:val="18"/>
      </w:rPr>
      <w:fldChar w:fldCharType="end"/>
    </w:r>
  </w:p>
  <w:p w14:paraId="4D244142" w14:textId="1003303B" w:rsidR="00E9372C" w:rsidRPr="00AF63F9" w:rsidRDefault="00E9372C" w:rsidP="00AF63F9"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8CAD6F" w14:textId="77777777" w:rsidR="00BD2C2D" w:rsidRDefault="00BD2C2D">
      <w:pPr>
        <w:spacing w:after="0" w:line="240" w:lineRule="auto"/>
      </w:pPr>
      <w:r>
        <w:separator/>
      </w:r>
    </w:p>
  </w:footnote>
  <w:footnote w:type="continuationSeparator" w:id="0">
    <w:p w14:paraId="73315C14" w14:textId="77777777" w:rsidR="00BD2C2D" w:rsidRDefault="00BD2C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36860">
    <w:abstractNumId w:val="8"/>
  </w:num>
  <w:num w:numId="2" w16cid:durableId="2033648017">
    <w:abstractNumId w:val="6"/>
  </w:num>
  <w:num w:numId="3" w16cid:durableId="813984204">
    <w:abstractNumId w:val="5"/>
  </w:num>
  <w:num w:numId="4" w16cid:durableId="952173493">
    <w:abstractNumId w:val="4"/>
  </w:num>
  <w:num w:numId="5" w16cid:durableId="2099281398">
    <w:abstractNumId w:val="7"/>
  </w:num>
  <w:num w:numId="6" w16cid:durableId="719088547">
    <w:abstractNumId w:val="3"/>
  </w:num>
  <w:num w:numId="7" w16cid:durableId="671562888">
    <w:abstractNumId w:val="2"/>
  </w:num>
  <w:num w:numId="8" w16cid:durableId="1773629271">
    <w:abstractNumId w:val="1"/>
  </w:num>
  <w:num w:numId="9" w16cid:durableId="129821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9C5"/>
    <w:rsid w:val="000F3062"/>
    <w:rsid w:val="0015074B"/>
    <w:rsid w:val="0029639D"/>
    <w:rsid w:val="002D2D93"/>
    <w:rsid w:val="003138E3"/>
    <w:rsid w:val="00326F90"/>
    <w:rsid w:val="003628C0"/>
    <w:rsid w:val="00376B6B"/>
    <w:rsid w:val="0061607F"/>
    <w:rsid w:val="00711153"/>
    <w:rsid w:val="00760C16"/>
    <w:rsid w:val="007B19A9"/>
    <w:rsid w:val="007C333D"/>
    <w:rsid w:val="007F3323"/>
    <w:rsid w:val="00805673"/>
    <w:rsid w:val="00890CB3"/>
    <w:rsid w:val="008A6F1D"/>
    <w:rsid w:val="009224AA"/>
    <w:rsid w:val="0093145B"/>
    <w:rsid w:val="00982B4B"/>
    <w:rsid w:val="009C1BCD"/>
    <w:rsid w:val="00A162A2"/>
    <w:rsid w:val="00A53FD9"/>
    <w:rsid w:val="00A57CD5"/>
    <w:rsid w:val="00AA1D8D"/>
    <w:rsid w:val="00AB6D61"/>
    <w:rsid w:val="00AF63F9"/>
    <w:rsid w:val="00B47730"/>
    <w:rsid w:val="00BC704A"/>
    <w:rsid w:val="00BD2C2D"/>
    <w:rsid w:val="00C33DBB"/>
    <w:rsid w:val="00C555A2"/>
    <w:rsid w:val="00C6021F"/>
    <w:rsid w:val="00C6664F"/>
    <w:rsid w:val="00CB0664"/>
    <w:rsid w:val="00E66ECE"/>
    <w:rsid w:val="00E71167"/>
    <w:rsid w:val="00E82649"/>
    <w:rsid w:val="00E9072B"/>
    <w:rsid w:val="00E9372C"/>
    <w:rsid w:val="00EB5ECA"/>
    <w:rsid w:val="00F12262"/>
    <w:rsid w:val="00FC693F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88141EA4-8E6F-4CB7-AA5B-B8F91C22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B4F8A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B4F8A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1504</Words>
  <Characters>8272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Tecnico SARC</dc:title>
  <dc:subject>Manual tecnico del Sistema de Apoyo Academico con Recomendacion de Cursos</dc:subject>
  <dc:creator>Lorena Roa Rivera</dc:creator>
  <cp:keywords>SARC, manual tecnico, Firebase, HTML, CSS, JavaScript</cp:keywords>
  <dc:description>generated by python-docx</dc:description>
  <cp:lastModifiedBy>Lorena Roa Rivera</cp:lastModifiedBy>
  <cp:revision>34</cp:revision>
  <dcterms:created xsi:type="dcterms:W3CDTF">2013-12-23T23:15:00Z</dcterms:created>
  <dcterms:modified xsi:type="dcterms:W3CDTF">2026-05-20T22:56:00Z</dcterms:modified>
  <cp:category/>
</cp:coreProperties>
</file>