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10A8" w14:textId="77777777" w:rsidR="00FD4B8B" w:rsidRPr="00E07010" w:rsidRDefault="00FD4B8B" w:rsidP="00FD4B8B">
      <w:r w:rsidRPr="00E07010">
        <w:rPr>
          <w:b/>
          <w:bCs/>
        </w:rPr>
        <w:t>Definición de Arquitectura y Tecnologías</w:t>
      </w:r>
    </w:p>
    <w:p w14:paraId="6A86DFA2" w14:textId="77777777" w:rsidR="00FD4B8B" w:rsidRPr="00E07010" w:rsidRDefault="00FD4B8B" w:rsidP="00FD4B8B">
      <w:pPr>
        <w:numPr>
          <w:ilvl w:val="0"/>
          <w:numId w:val="2"/>
        </w:numPr>
      </w:pPr>
      <w:proofErr w:type="spellStart"/>
      <w:r w:rsidRPr="00E07010">
        <w:rPr>
          <w:b/>
          <w:bCs/>
        </w:rPr>
        <w:t>Frontend</w:t>
      </w:r>
      <w:proofErr w:type="spellEnd"/>
      <w:r w:rsidRPr="00E07010">
        <w:rPr>
          <w:b/>
          <w:bCs/>
        </w:rPr>
        <w:t xml:space="preserve"> (Interfaz):</w:t>
      </w:r>
      <w:r w:rsidRPr="00E07010">
        <w:t xml:space="preserve"> Se desarrollará una Single Page </w:t>
      </w:r>
      <w:proofErr w:type="spellStart"/>
      <w:r w:rsidRPr="00E07010">
        <w:t>Application</w:t>
      </w:r>
      <w:proofErr w:type="spellEnd"/>
      <w:r w:rsidRPr="00E07010">
        <w:t xml:space="preserve"> (SPA) utilizando </w:t>
      </w:r>
      <w:proofErr w:type="spellStart"/>
      <w:r w:rsidRPr="00E07010">
        <w:rPr>
          <w:b/>
          <w:bCs/>
        </w:rPr>
        <w:t>React</w:t>
      </w:r>
      <w:proofErr w:type="spellEnd"/>
      <w:r w:rsidRPr="00E07010">
        <w:t xml:space="preserve"> (o Angular) para garantizar una navegación fluida y reactiva para el usuario.</w:t>
      </w:r>
    </w:p>
    <w:p w14:paraId="533E4B8D" w14:textId="77777777" w:rsidR="00FD4B8B" w:rsidRPr="00E07010" w:rsidRDefault="00FD4B8B" w:rsidP="00FD4B8B">
      <w:pPr>
        <w:numPr>
          <w:ilvl w:val="0"/>
          <w:numId w:val="2"/>
        </w:numPr>
      </w:pPr>
      <w:proofErr w:type="spellStart"/>
      <w:r w:rsidRPr="00E07010">
        <w:rPr>
          <w:b/>
          <w:bCs/>
        </w:rPr>
        <w:t>Backend</w:t>
      </w:r>
      <w:proofErr w:type="spellEnd"/>
      <w:r w:rsidRPr="00E07010">
        <w:rPr>
          <w:b/>
          <w:bCs/>
        </w:rPr>
        <w:t xml:space="preserve"> (Lógica):</w:t>
      </w:r>
      <w:r w:rsidRPr="00E07010">
        <w:t xml:space="preserve"> Se implementará en </w:t>
      </w:r>
      <w:r w:rsidRPr="00E07010">
        <w:rPr>
          <w:b/>
          <w:bCs/>
        </w:rPr>
        <w:t xml:space="preserve">Java con Spring </w:t>
      </w:r>
      <w:proofErr w:type="spellStart"/>
      <w:r w:rsidRPr="00E07010">
        <w:rPr>
          <w:b/>
          <w:bCs/>
        </w:rPr>
        <w:t>Boot</w:t>
      </w:r>
      <w:proofErr w:type="spellEnd"/>
      <w:r w:rsidRPr="00E07010">
        <w:t xml:space="preserve">, exponiendo una API REST segura para la comunicación con el </w:t>
      </w:r>
      <w:proofErr w:type="spellStart"/>
      <w:r w:rsidRPr="00E07010">
        <w:t>frontend</w:t>
      </w:r>
      <w:proofErr w:type="spellEnd"/>
      <w:r w:rsidRPr="00E07010">
        <w:t xml:space="preserve">. Se utilizará </w:t>
      </w:r>
      <w:r w:rsidRPr="00E07010">
        <w:rPr>
          <w:b/>
          <w:bCs/>
        </w:rPr>
        <w:t>JPA/</w:t>
      </w:r>
      <w:proofErr w:type="spellStart"/>
      <w:r w:rsidRPr="00E07010">
        <w:rPr>
          <w:b/>
          <w:bCs/>
        </w:rPr>
        <w:t>Hibernate</w:t>
      </w:r>
      <w:proofErr w:type="spellEnd"/>
      <w:r w:rsidRPr="00E07010">
        <w:t xml:space="preserve"> como ORM para el mapeo de objetos.</w:t>
      </w:r>
    </w:p>
    <w:p w14:paraId="17E54A2D" w14:textId="77777777" w:rsidR="00FD4B8B" w:rsidRPr="00E07010" w:rsidRDefault="00FD4B8B" w:rsidP="00FD4B8B">
      <w:pPr>
        <w:numPr>
          <w:ilvl w:val="0"/>
          <w:numId w:val="2"/>
        </w:numPr>
      </w:pPr>
      <w:r w:rsidRPr="00E07010">
        <w:rPr>
          <w:b/>
          <w:bCs/>
        </w:rPr>
        <w:t>Persistencia de Datos:</w:t>
      </w:r>
      <w:r w:rsidRPr="00E07010">
        <w:t xml:space="preserve"> Se utilizará una base de datos relacional </w:t>
      </w:r>
      <w:r w:rsidRPr="00E07010">
        <w:rPr>
          <w:b/>
          <w:bCs/>
        </w:rPr>
        <w:t>MySQL</w:t>
      </w:r>
      <w:r w:rsidRPr="00E07010">
        <w:t xml:space="preserve"> debido a la naturaleza estructurada de la información (pedidos, incidencias, trazabilidad).</w:t>
      </w:r>
    </w:p>
    <w:p w14:paraId="525B4DAE" w14:textId="77777777" w:rsidR="00FD4B8B" w:rsidRPr="00E07010" w:rsidRDefault="00FD4B8B" w:rsidP="00FD4B8B">
      <w:pPr>
        <w:numPr>
          <w:ilvl w:val="0"/>
          <w:numId w:val="2"/>
        </w:numPr>
      </w:pPr>
      <w:r w:rsidRPr="00E07010">
        <w:rPr>
          <w:b/>
          <w:bCs/>
        </w:rPr>
        <w:t>Infraestructura:</w:t>
      </w:r>
      <w:r w:rsidRPr="00E07010">
        <w:t xml:space="preserve"> El despliegue está previsto en servicios Cloud (</w:t>
      </w:r>
      <w:r w:rsidRPr="00E07010">
        <w:rPr>
          <w:b/>
          <w:bCs/>
        </w:rPr>
        <w:t>AWS</w:t>
      </w:r>
      <w:r w:rsidRPr="00E07010">
        <w:t>), utilizando una instancia EC2 para el servidor de aplicaciones y el servicio RDS para la base de datos.</w:t>
      </w:r>
    </w:p>
    <w:p w14:paraId="13BFE1EF" w14:textId="77777777" w:rsidR="00FD4B8B" w:rsidRPr="00E07010" w:rsidRDefault="00FD4B8B" w:rsidP="00FD4B8B">
      <w:pPr>
        <w:numPr>
          <w:ilvl w:val="0"/>
          <w:numId w:val="2"/>
        </w:numPr>
      </w:pPr>
      <w:r w:rsidRPr="00E07010">
        <w:rPr>
          <w:b/>
          <w:bCs/>
        </w:rPr>
        <w:t>Seguridad:</w:t>
      </w:r>
      <w:r w:rsidRPr="00E07010">
        <w:t xml:space="preserve"> Las contraseñas de los usuarios (Clientes y Empleados) se almacenarán encriptadas mediante </w:t>
      </w:r>
      <w:proofErr w:type="spellStart"/>
      <w:r w:rsidRPr="00E07010">
        <w:rPr>
          <w:b/>
          <w:bCs/>
        </w:rPr>
        <w:t>BCrypt</w:t>
      </w:r>
      <w:proofErr w:type="spellEnd"/>
      <w:r w:rsidRPr="00E07010">
        <w:t xml:space="preserve"> y nunca en texto plano.</w:t>
      </w:r>
    </w:p>
    <w:p w14:paraId="4E83C49B" w14:textId="35836537" w:rsidR="007D4AFE" w:rsidRDefault="007D4AFE"/>
    <w:sectPr w:rsidR="007D4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A2059"/>
    <w:multiLevelType w:val="multilevel"/>
    <w:tmpl w:val="420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044BB"/>
    <w:multiLevelType w:val="multilevel"/>
    <w:tmpl w:val="FCB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6138C"/>
    <w:multiLevelType w:val="multilevel"/>
    <w:tmpl w:val="336A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D7727"/>
    <w:multiLevelType w:val="multilevel"/>
    <w:tmpl w:val="C696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C447F"/>
    <w:multiLevelType w:val="multilevel"/>
    <w:tmpl w:val="FA2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20866"/>
    <w:multiLevelType w:val="multilevel"/>
    <w:tmpl w:val="C8C8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70C2B"/>
    <w:multiLevelType w:val="multilevel"/>
    <w:tmpl w:val="ECB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876210">
    <w:abstractNumId w:val="0"/>
  </w:num>
  <w:num w:numId="2" w16cid:durableId="1865822769">
    <w:abstractNumId w:val="6"/>
  </w:num>
  <w:num w:numId="3" w16cid:durableId="1753696235">
    <w:abstractNumId w:val="3"/>
  </w:num>
  <w:num w:numId="4" w16cid:durableId="1305771411">
    <w:abstractNumId w:val="4"/>
  </w:num>
  <w:num w:numId="5" w16cid:durableId="2131312135">
    <w:abstractNumId w:val="1"/>
  </w:num>
  <w:num w:numId="6" w16cid:durableId="376662017">
    <w:abstractNumId w:val="5"/>
  </w:num>
  <w:num w:numId="7" w16cid:durableId="1451629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C3"/>
    <w:rsid w:val="00126050"/>
    <w:rsid w:val="00153695"/>
    <w:rsid w:val="00196E42"/>
    <w:rsid w:val="00197AC3"/>
    <w:rsid w:val="00266AE6"/>
    <w:rsid w:val="002E3D28"/>
    <w:rsid w:val="0038148F"/>
    <w:rsid w:val="004C6342"/>
    <w:rsid w:val="00522078"/>
    <w:rsid w:val="007D4AFE"/>
    <w:rsid w:val="008764B5"/>
    <w:rsid w:val="009078F0"/>
    <w:rsid w:val="00B00BB2"/>
    <w:rsid w:val="00B11424"/>
    <w:rsid w:val="00C65FAD"/>
    <w:rsid w:val="00DB7B52"/>
    <w:rsid w:val="00DC1DC3"/>
    <w:rsid w:val="00E07010"/>
    <w:rsid w:val="00F24082"/>
    <w:rsid w:val="00FD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A925F"/>
  <w15:chartTrackingRefBased/>
  <w15:docId w15:val="{9CFBAE55-62F0-4BE9-9CF9-A0E8FCA9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B8B"/>
  </w:style>
  <w:style w:type="paragraph" w:styleId="Ttulo1">
    <w:name w:val="heading 1"/>
    <w:basedOn w:val="Normal"/>
    <w:next w:val="Normal"/>
    <w:link w:val="Ttulo1Car"/>
    <w:uiPriority w:val="9"/>
    <w:qFormat/>
    <w:rsid w:val="00197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A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A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A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A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A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A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A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A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A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A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Sánchez Erroz</dc:creator>
  <cp:keywords/>
  <dc:description/>
  <cp:lastModifiedBy>Lorena Sánchez Erroz</cp:lastModifiedBy>
  <cp:revision>4</cp:revision>
  <dcterms:created xsi:type="dcterms:W3CDTF">2025-12-03T10:44:00Z</dcterms:created>
  <dcterms:modified xsi:type="dcterms:W3CDTF">2025-12-03T15:02:00Z</dcterms:modified>
</cp:coreProperties>
</file>