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862" w:rsidRDefault="000B71DF">
      <w:hyperlink r:id="rId4" w:history="1">
        <w:r w:rsidRPr="00830328">
          <w:rPr>
            <w:rStyle w:val="Hipervnculo"/>
          </w:rPr>
          <w:t>https://recursoswebyseo.com/desarrollo-web/css/como-crear-botones-tipo-onoff-con-css3/</w:t>
        </w:r>
      </w:hyperlink>
    </w:p>
    <w:p w:rsidR="000B71DF" w:rsidRDefault="000B71DF">
      <w:hyperlink r:id="rId5" w:history="1">
        <w:r w:rsidRPr="00830328">
          <w:rPr>
            <w:rStyle w:val="Hipervnculo"/>
          </w:rPr>
          <w:t>http://jssoftware.pe.hu/blog/plugins/interruptor-simple-con-animacion-html-css-javascript/</w:t>
        </w:r>
      </w:hyperlink>
    </w:p>
    <w:p w:rsidR="000B71DF" w:rsidRDefault="000B71DF">
      <w:hyperlink r:id="rId6" w:history="1">
        <w:r w:rsidRPr="00830328">
          <w:rPr>
            <w:rStyle w:val="Hipervnculo"/>
          </w:rPr>
          <w:t>https://webdesign.tutsplus.com/es/tutorials/toggle-switch-component-with-css-checkbox-hack--cms-35011</w:t>
        </w:r>
      </w:hyperlink>
    </w:p>
    <w:p w:rsidR="000B71DF" w:rsidRDefault="000B71DF">
      <w:bookmarkStart w:id="0" w:name="_GoBack"/>
      <w:bookmarkEnd w:id="0"/>
    </w:p>
    <w:sectPr w:rsidR="000B71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01"/>
    <w:rsid w:val="000B71DF"/>
    <w:rsid w:val="005E1862"/>
    <w:rsid w:val="00FA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65CB"/>
  <w15:chartTrackingRefBased/>
  <w15:docId w15:val="{E9CD2855-3A26-4C5B-B2B8-F66E4FCE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71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design.tutsplus.com/es/tutorials/toggle-switch-component-with-css-checkbox-hack--cms-35011" TargetMode="External"/><Relationship Id="rId5" Type="http://schemas.openxmlformats.org/officeDocument/2006/relationships/hyperlink" Target="http://jssoftware.pe.hu/blog/plugins/interruptor-simple-con-animacion-html-css-javascript/" TargetMode="External"/><Relationship Id="rId4" Type="http://schemas.openxmlformats.org/officeDocument/2006/relationships/hyperlink" Target="https://recursoswebyseo.com/desarrollo-web/css/como-crear-botones-tipo-onoff-con-css3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2023-04-01T02:14:00Z</dcterms:created>
  <dcterms:modified xsi:type="dcterms:W3CDTF">2023-04-01T02:20:00Z</dcterms:modified>
</cp:coreProperties>
</file>