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E4" w:rsidRPr="00467C6C" w:rsidRDefault="00B844E4" w:rsidP="00B844E4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877A0D7" wp14:editId="60621C5D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2EE707D5" wp14:editId="70244D5E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B844E4" w:rsidRPr="00467C6C" w:rsidRDefault="00B844E4" w:rsidP="00B844E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B844E4" w:rsidRDefault="00B844E4" w:rsidP="00B844E4">
      <w:pPr>
        <w:spacing w:line="360" w:lineRule="auto"/>
        <w:jc w:val="center"/>
        <w:rPr>
          <w:szCs w:val="24"/>
        </w:rPr>
      </w:pPr>
    </w:p>
    <w:p w:rsidR="00B844E4" w:rsidRDefault="00B844E4" w:rsidP="00B844E4">
      <w:pPr>
        <w:spacing w:line="360" w:lineRule="auto"/>
        <w:rPr>
          <w:szCs w:val="24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teste</w:t>
      </w:r>
    </w:p>
    <w:p w:rsidR="00B844E4" w:rsidRDefault="00B844E4" w:rsidP="00B84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B844E4" w:rsidRPr="00467C6C" w:rsidRDefault="00B844E4" w:rsidP="00B84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B844E4" w:rsidRDefault="00B844E4" w:rsidP="00B844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Pr="00FE4F3C" w:rsidRDefault="00B844E4" w:rsidP="00B844E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B844E4" w:rsidRPr="00467C6C" w:rsidRDefault="00B844E4" w:rsidP="00B84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Pr="00F653F7" w:rsidRDefault="00B844E4" w:rsidP="00B844E4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7A0A15">
        <w:rPr>
          <w:rFonts w:ascii="Times New Roman" w:hAnsi="Times New Roman" w:cs="Times New Roman"/>
          <w:sz w:val="24"/>
          <w:szCs w:val="24"/>
        </w:rPr>
        <w:t>Novembro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B844E4" w:rsidRPr="00A358E6" w:rsidRDefault="00B844E4" w:rsidP="00B844E4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844E4" w:rsidTr="00524681">
        <w:tc>
          <w:tcPr>
            <w:tcW w:w="2123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B844E4" w:rsidTr="00524681">
        <w:tc>
          <w:tcPr>
            <w:tcW w:w="2123" w:type="dxa"/>
          </w:tcPr>
          <w:p w:rsidR="00B844E4" w:rsidRPr="00EF72CB" w:rsidRDefault="00B844E4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11/10/2016</w:t>
            </w:r>
          </w:p>
        </w:tc>
        <w:tc>
          <w:tcPr>
            <w:tcW w:w="2123" w:type="dxa"/>
          </w:tcPr>
          <w:p w:rsidR="00B844E4" w:rsidRDefault="00B844E4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B844E4" w:rsidRDefault="00B844E4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Criação do escopo de teste</w:t>
            </w:r>
          </w:p>
        </w:tc>
        <w:tc>
          <w:tcPr>
            <w:tcW w:w="2124" w:type="dxa"/>
          </w:tcPr>
          <w:p w:rsidR="00B844E4" w:rsidRDefault="00B844E4" w:rsidP="00524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Renata R.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Quagliato</w:t>
            </w:r>
            <w:proofErr w:type="spellEnd"/>
          </w:p>
        </w:tc>
      </w:tr>
      <w:tr w:rsidR="007A0A15" w:rsidTr="00524681">
        <w:tc>
          <w:tcPr>
            <w:tcW w:w="2123" w:type="dxa"/>
          </w:tcPr>
          <w:p w:rsidR="007A0A15" w:rsidRPr="00B844E4" w:rsidRDefault="007A0A15" w:rsidP="00524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25/11/2016</w:t>
            </w:r>
          </w:p>
        </w:tc>
        <w:tc>
          <w:tcPr>
            <w:tcW w:w="2123" w:type="dxa"/>
          </w:tcPr>
          <w:p w:rsidR="007A0A15" w:rsidRDefault="007A0A15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7A0A15" w:rsidRPr="00B844E4" w:rsidRDefault="007A0A15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Revisão de escopo </w:t>
            </w:r>
          </w:p>
        </w:tc>
        <w:tc>
          <w:tcPr>
            <w:tcW w:w="2124" w:type="dxa"/>
          </w:tcPr>
          <w:p w:rsidR="007A0A15" w:rsidRPr="00B844E4" w:rsidRDefault="007A0A15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Renata R.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Quagliato</w:t>
            </w:r>
            <w:proofErr w:type="spellEnd"/>
          </w:p>
        </w:tc>
      </w:tr>
    </w:tbl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Ttulo1"/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8696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44E4" w:rsidRPr="007A0A15" w:rsidRDefault="00B844E4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7A0A1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7A0A15" w:rsidRPr="007A0A15" w:rsidRDefault="00B844E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7A0A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A0A1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A0A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151198" w:history="1">
            <w:r w:rsidR="007A0A15" w:rsidRPr="007A0A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_Toc465151198 \h </w:instrText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0A15"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0A15" w:rsidRPr="007A0A15" w:rsidRDefault="007A0A1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151199" w:history="1">
            <w:r w:rsidRPr="007A0A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Roteiro</w:t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_Toc465151199 \h </w:instrText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0A15" w:rsidRPr="007A0A15" w:rsidRDefault="007A0A1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151200" w:history="1">
            <w:r w:rsidRPr="007A0A1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Estratégia</w:t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_Toc465151200 \h </w:instrText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A0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44E4" w:rsidRDefault="00B844E4">
          <w:r w:rsidRPr="007A0A1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Ttulo1"/>
      </w:pPr>
      <w:bookmarkStart w:id="0" w:name="_Toc465151198"/>
      <w:r>
        <w:lastRenderedPageBreak/>
        <w:t>Introdução</w:t>
      </w:r>
      <w:bookmarkEnd w:id="0"/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Esse documento representa o escopo de teste do produto </w:t>
      </w:r>
      <w:proofErr w:type="spellStart"/>
      <w:r w:rsidRPr="00B844E4">
        <w:rPr>
          <w:rFonts w:ascii="Times New Roman" w:hAnsi="Times New Roman" w:cs="Times New Roman"/>
          <w:i/>
          <w:sz w:val="24"/>
          <w:szCs w:val="24"/>
        </w:rPr>
        <w:t>Drunk</w:t>
      </w:r>
      <w:proofErr w:type="spellEnd"/>
      <w:r w:rsidRPr="00B844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44E4">
        <w:rPr>
          <w:rFonts w:ascii="Times New Roman" w:hAnsi="Times New Roman" w:cs="Times New Roman"/>
          <w:i/>
          <w:sz w:val="24"/>
          <w:szCs w:val="24"/>
        </w:rPr>
        <w:t>Gauge</w:t>
      </w:r>
      <w:proofErr w:type="spellEnd"/>
      <w:r w:rsidRPr="00B844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44E4">
        <w:rPr>
          <w:rFonts w:ascii="Times New Roman" w:hAnsi="Times New Roman" w:cs="Times New Roman"/>
          <w:sz w:val="24"/>
          <w:szCs w:val="24"/>
        </w:rPr>
        <w:t>tendo como objetivo analisar os resultados esperados utilizando possíveis dados comuns dos usuários.</w:t>
      </w: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O escopo irá abranger:</w:t>
      </w: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ab/>
        <w:t>- Identificar a entrada de possíveis dados utilizados pelos usuários</w:t>
      </w: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ab/>
        <w:t>- Identificar possíveis erros no sistema</w:t>
      </w: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7A0A15" w:rsidRDefault="007A0A15" w:rsidP="00B844E4">
      <w:pPr>
        <w:rPr>
          <w:rFonts w:ascii="Times New Roman" w:hAnsi="Times New Roman" w:cs="Times New Roman"/>
          <w:sz w:val="24"/>
          <w:szCs w:val="24"/>
        </w:rPr>
      </w:pPr>
    </w:p>
    <w:p w:rsidR="007A0A15" w:rsidRPr="00B844E4" w:rsidRDefault="007A0A15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Ttulo1"/>
      </w:pPr>
      <w:bookmarkStart w:id="1" w:name="_Toc465151199"/>
      <w:r>
        <w:lastRenderedPageBreak/>
        <w:t>Roteiro</w:t>
      </w:r>
      <w:bookmarkEnd w:id="1"/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1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CASO 1: Fornecimento de maioridade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2425"/>
        <w:gridCol w:w="2552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1"/>
            <w:bookmarkStart w:id="3" w:name="OLE_LINK2"/>
          </w:p>
        </w:tc>
        <w:tc>
          <w:tcPr>
            <w:tcW w:w="242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  <w:tc>
          <w:tcPr>
            <w:tcW w:w="255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242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Idade&gt;=18</w:t>
            </w:r>
          </w:p>
        </w:tc>
        <w:tc>
          <w:tcPr>
            <w:tcW w:w="255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Idade&lt;18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242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 aceita</w:t>
            </w:r>
          </w:p>
        </w:tc>
        <w:tc>
          <w:tcPr>
            <w:tcW w:w="255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 não apropriada</w:t>
            </w:r>
          </w:p>
        </w:tc>
      </w:tr>
      <w:bookmarkEnd w:id="2"/>
      <w:bookmarkEnd w:id="3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2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2: Criar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3135"/>
        <w:gridCol w:w="2976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3"/>
            <w:bookmarkStart w:id="5" w:name="OLE_LINK4"/>
            <w:bookmarkStart w:id="6" w:name="OLE_LINK5"/>
            <w:bookmarkStart w:id="7" w:name="OLE_LINK6"/>
            <w:bookmarkStart w:id="8" w:name="OLE_LINK7"/>
            <w:bookmarkStart w:id="9" w:name="OLE_LINK8"/>
            <w:bookmarkStart w:id="10" w:name="OLE_LINK9"/>
            <w:bookmarkStart w:id="11" w:name="OLE_LINK10"/>
            <w:bookmarkStart w:id="12" w:name="OLE_LINK11"/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 preenchidos corretamente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Dados preenchidos 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Incorretamente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Conta criada 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Checar dados novamente</w:t>
            </w:r>
          </w:p>
        </w:tc>
      </w:t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B844E4" w:rsidRPr="00B844E4" w:rsidRDefault="00B844E4" w:rsidP="00B844E4">
      <w:pPr>
        <w:pStyle w:val="Subttulo"/>
      </w:pPr>
    </w:p>
    <w:p w:rsidR="00B844E4" w:rsidRPr="00B844E4" w:rsidRDefault="00B844E4" w:rsidP="00B844E4">
      <w:pPr>
        <w:pStyle w:val="Subttulo"/>
      </w:pPr>
      <w:r w:rsidRPr="00B844E4">
        <w:t>TESTE 3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CASO 3: Cadastrar contato próximo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3135"/>
        <w:gridCol w:w="2976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 dados corretos do contato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 dados incorretos do contato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Contato cadastrado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 incorretos</w:t>
            </w:r>
          </w:p>
        </w:tc>
      </w:tr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4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CASO 4: Cadastrar respostas chave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3135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OLE_LINK12"/>
            <w:bookmarkStart w:id="14" w:name="OLE_LINK13"/>
            <w:bookmarkStart w:id="15" w:name="OLE_LINK14"/>
            <w:bookmarkStart w:id="16" w:name="OLE_LINK15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 uma resposta qualquer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Resposta cadastrada</w:t>
            </w:r>
          </w:p>
        </w:tc>
      </w:tr>
      <w:bookmarkEnd w:id="13"/>
      <w:bookmarkEnd w:id="14"/>
      <w:bookmarkEnd w:id="15"/>
      <w:bookmarkEnd w:id="16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5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5: Recuperar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9"/>
            <w:bookmarkStart w:id="18" w:name="OLE_LINK20"/>
            <w:bookmarkStart w:id="19" w:name="OLE_LINK21"/>
            <w:bookmarkStart w:id="20" w:name="OLE_LINK22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Escolher a opção “recuperar senha”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D2: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válido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confirmar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para a recuperação de senha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Abrir página de recuperação de senha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aceitar dados digitados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enviado</w:t>
            </w:r>
          </w:p>
        </w:tc>
      </w:tr>
      <w:bookmarkEnd w:id="17"/>
      <w:bookmarkEnd w:id="18"/>
      <w:bookmarkEnd w:id="19"/>
      <w:bookmarkEnd w:id="20"/>
    </w:tbl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7A0A15" w:rsidRPr="00B844E4" w:rsidRDefault="007A0A15" w:rsidP="00B8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OLE_LINK23"/>
            <w:bookmarkStart w:id="22" w:name="OLE_LINK24"/>
            <w:bookmarkStart w:id="23" w:name="OLE_LINK25"/>
            <w:bookmarkStart w:id="24" w:name="OLE_LINK26"/>
            <w:bookmarkStart w:id="25" w:name="OLE_LINK27"/>
            <w:bookmarkStart w:id="26" w:name="OLE_LINK28"/>
            <w:bookmarkStart w:id="27" w:name="OLE_LINK29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Escolher a opção “recuperar senha”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D2: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Abrir página de recuperação de senha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D2: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bookmarkEnd w:id="21"/>
      <w:bookmarkEnd w:id="22"/>
      <w:bookmarkEnd w:id="23"/>
      <w:bookmarkEnd w:id="24"/>
      <w:bookmarkEnd w:id="25"/>
      <w:bookmarkEnd w:id="26"/>
      <w:bookmarkEnd w:id="27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6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CASO 6: Realizar </w:t>
      </w:r>
      <w:proofErr w:type="spellStart"/>
      <w:r w:rsidRPr="00B844E4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TESTE VÁLIDO 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OLE_LINK30"/>
            <w:bookmarkStart w:id="29" w:name="OLE_LINK31"/>
            <w:bookmarkStart w:id="30" w:name="OLE_LINK37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válido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digitar a senha válida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confirmar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bookmarkEnd w:id="28"/>
            <w:bookmarkEnd w:id="29"/>
            <w:bookmarkEnd w:id="30"/>
            <w:proofErr w:type="spellEnd"/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OLE_LINK38"/>
            <w:bookmarkStart w:id="32" w:name="OLE_LINK39"/>
            <w:bookmarkStart w:id="33" w:name="OLE_LINK40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validar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digitado 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validar senha digitada</w:t>
            </w:r>
          </w:p>
          <w:bookmarkEnd w:id="31"/>
          <w:bookmarkEnd w:id="32"/>
          <w:bookmarkEnd w:id="33"/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realizado</w:t>
            </w:r>
          </w:p>
        </w:tc>
      </w:tr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OLE_LINK32"/>
            <w:bookmarkStart w:id="35" w:name="OLE_LINK33"/>
            <w:bookmarkStart w:id="36" w:name="OLE_LINK34"/>
            <w:bookmarkStart w:id="37" w:name="OLE_LINK35"/>
            <w:bookmarkStart w:id="38" w:name="OLE_LINK36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 1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</w:t>
            </w:r>
            <w:proofErr w:type="gram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bookmarkEnd w:id="34"/>
      <w:bookmarkEnd w:id="35"/>
      <w:bookmarkEnd w:id="36"/>
      <w:bookmarkEnd w:id="37"/>
      <w:bookmarkEnd w:id="38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9" w:name="OLE_LINK41"/>
            <w:bookmarkStart w:id="40" w:name="OLE_LINK42"/>
            <w:bookmarkStart w:id="41" w:name="OLE_LINK43"/>
            <w:bookmarkStart w:id="42" w:name="OLE_LINK44"/>
            <w:bookmarkStart w:id="43" w:name="OLE_LINK45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 2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válido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digitar a senha inválida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validar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digitado 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senha incorreta</w:t>
            </w:r>
          </w:p>
        </w:tc>
      </w:tr>
      <w:bookmarkEnd w:id="39"/>
      <w:bookmarkEnd w:id="40"/>
      <w:bookmarkEnd w:id="41"/>
      <w:bookmarkEnd w:id="42"/>
      <w:bookmarkEnd w:id="43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7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7: Configurar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selecionar opção de “configurar conta”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digitar dados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D3: selecionar opção de “confirmar dados”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Abrir página de “configurar dados”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validar dados digitados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D3: configuração realizada</w:t>
            </w:r>
          </w:p>
        </w:tc>
      </w:tr>
    </w:tbl>
    <w:p w:rsidR="00B844E4" w:rsidRDefault="00B844E4" w:rsidP="00B844E4">
      <w:pPr>
        <w:rPr>
          <w:rFonts w:ascii="Times New Roman" w:hAnsi="Times New Roman" w:cs="Times New Roman"/>
          <w:b/>
          <w:sz w:val="24"/>
          <w:szCs w:val="24"/>
        </w:rPr>
      </w:pPr>
    </w:p>
    <w:p w:rsidR="007A0A15" w:rsidRDefault="007A0A15" w:rsidP="00B844E4">
      <w:pPr>
        <w:rPr>
          <w:rFonts w:ascii="Times New Roman" w:hAnsi="Times New Roman" w:cs="Times New Roman"/>
          <w:b/>
          <w:sz w:val="24"/>
          <w:szCs w:val="24"/>
        </w:rPr>
      </w:pPr>
    </w:p>
    <w:p w:rsidR="007A0A15" w:rsidRDefault="007A0A15" w:rsidP="00B844E4">
      <w:pPr>
        <w:rPr>
          <w:rFonts w:ascii="Times New Roman" w:hAnsi="Times New Roman" w:cs="Times New Roman"/>
          <w:b/>
          <w:sz w:val="24"/>
          <w:szCs w:val="24"/>
        </w:rPr>
      </w:pPr>
    </w:p>
    <w:p w:rsidR="007A0A15" w:rsidRDefault="007A0A15" w:rsidP="00B844E4">
      <w:pPr>
        <w:rPr>
          <w:rFonts w:ascii="Times New Roman" w:hAnsi="Times New Roman" w:cs="Times New Roman"/>
          <w:b/>
          <w:sz w:val="24"/>
          <w:szCs w:val="24"/>
        </w:rPr>
      </w:pPr>
    </w:p>
    <w:p w:rsidR="007A0A15" w:rsidRDefault="007A0A15" w:rsidP="00B844E4">
      <w:pPr>
        <w:rPr>
          <w:rFonts w:ascii="Times New Roman" w:hAnsi="Times New Roman" w:cs="Times New Roman"/>
          <w:b/>
          <w:sz w:val="24"/>
          <w:szCs w:val="24"/>
        </w:rPr>
      </w:pPr>
    </w:p>
    <w:p w:rsidR="007A0A15" w:rsidRPr="007A0A15" w:rsidRDefault="007A0A15" w:rsidP="00B844E4">
      <w:pPr>
        <w:rPr>
          <w:rFonts w:ascii="Times New Roman" w:hAnsi="Times New Roman" w:cs="Times New Roman"/>
          <w:b/>
          <w:sz w:val="24"/>
          <w:szCs w:val="24"/>
        </w:rPr>
      </w:pPr>
    </w:p>
    <w:p w:rsidR="00B844E4" w:rsidRPr="007A0A15" w:rsidRDefault="00B844E4" w:rsidP="00B844E4">
      <w:pPr>
        <w:pStyle w:val="Subttulo"/>
      </w:pPr>
      <w:r w:rsidRPr="007A0A15">
        <w:lastRenderedPageBreak/>
        <w:t>TESTE 8</w:t>
      </w:r>
    </w:p>
    <w:p w:rsidR="007A0A15" w:rsidRPr="007A0A15" w:rsidRDefault="00B844E4" w:rsidP="007A0A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A15">
        <w:rPr>
          <w:rFonts w:ascii="Times New Roman" w:hAnsi="Times New Roman" w:cs="Times New Roman"/>
          <w:sz w:val="24"/>
          <w:szCs w:val="24"/>
        </w:rPr>
        <w:t xml:space="preserve">CASO 8: Iniciar questionário </w:t>
      </w:r>
      <w:r w:rsidR="007A0A15" w:rsidRPr="007A0A15">
        <w:rPr>
          <w:rFonts w:ascii="Times New Roman" w:hAnsi="Times New Roman" w:cs="Times New Roman"/>
          <w:sz w:val="24"/>
          <w:szCs w:val="24"/>
        </w:rPr>
        <w:t>/ Responder questionário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4" w:name="OLE_LINK50"/>
            <w:bookmarkStart w:id="45" w:name="OLE_LINK51"/>
            <w:bookmarkStart w:id="46" w:name="OLE_LINK52"/>
            <w:bookmarkStart w:id="47" w:name="OLE_LINK53"/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D1: selecionar opção “iniciar questionário”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D2: escolher a opção correta da pergunta apresentada pelo programa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D3: confirmar resposta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D1: abrir página de “iniciar questionário”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D2: resposta escolhida selecionada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D3: Pergunta respondida com sucesso</w:t>
            </w:r>
          </w:p>
        </w:tc>
      </w:tr>
      <w:bookmarkEnd w:id="44"/>
      <w:bookmarkEnd w:id="45"/>
      <w:bookmarkEnd w:id="46"/>
      <w:bookmarkEnd w:id="47"/>
    </w:tbl>
    <w:p w:rsidR="007A0A15" w:rsidRPr="007A0A15" w:rsidRDefault="007A0A15" w:rsidP="007A0A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8" w:name="OLE_LINK54"/>
            <w:bookmarkStart w:id="49" w:name="OLE_LINK55"/>
            <w:bookmarkStart w:id="50" w:name="OLE_LINK56"/>
            <w:bookmarkStart w:id="51" w:name="OLE_LINK57"/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2" w:name="_Hlk463948028"/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D1: selecionar opção “iniciar questionário”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D2: escolher a opção incorreta da pergunta apresentada pelo programa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D3: confirmar resposta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D1: abrir página de “iniciar questionário”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D2: resposta escolhida selecionada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D3: resposta incorreta</w:t>
            </w:r>
          </w:p>
        </w:tc>
      </w:tr>
      <w:bookmarkEnd w:id="48"/>
      <w:bookmarkEnd w:id="49"/>
      <w:bookmarkEnd w:id="50"/>
      <w:bookmarkEnd w:id="51"/>
      <w:bookmarkEnd w:id="52"/>
    </w:tbl>
    <w:p w:rsidR="007A0A15" w:rsidRPr="007A0A15" w:rsidRDefault="007A0A15" w:rsidP="007A0A15">
      <w:pPr>
        <w:rPr>
          <w:rFonts w:ascii="Times New Roman" w:hAnsi="Times New Roman" w:cs="Times New Roman"/>
          <w:sz w:val="24"/>
          <w:szCs w:val="24"/>
        </w:rPr>
      </w:pPr>
    </w:p>
    <w:p w:rsidR="007A0A15" w:rsidRPr="007A0A15" w:rsidRDefault="007A0A15" w:rsidP="007A0A15">
      <w:pPr>
        <w:rPr>
          <w:rFonts w:ascii="Times New Roman" w:hAnsi="Times New Roman" w:cs="Times New Roman"/>
          <w:b/>
          <w:sz w:val="24"/>
          <w:szCs w:val="24"/>
        </w:rPr>
      </w:pPr>
      <w:r w:rsidRPr="007A0A15">
        <w:rPr>
          <w:rFonts w:ascii="Times New Roman" w:hAnsi="Times New Roman" w:cs="Times New Roman"/>
          <w:b/>
          <w:sz w:val="24"/>
          <w:szCs w:val="24"/>
        </w:rPr>
        <w:t>TESTE 9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9: Visualizar nível de embriaguez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3" w:name="OLE_LINK58"/>
            <w:bookmarkStart w:id="54" w:name="OLE_LINK59"/>
            <w:bookmarkStart w:id="55" w:name="OLE_LINK60"/>
            <w:bookmarkStart w:id="56" w:name="OLE_LINK61"/>
            <w:bookmarkStart w:id="57" w:name="OLE_LINK74"/>
            <w:bookmarkStart w:id="58" w:name="OLE_LINK75"/>
            <w:bookmarkStart w:id="59" w:name="OLE_LINK76"/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erificar resultado do questionário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 xml:space="preserve">Nível muito alto </w:t>
            </w:r>
          </w:p>
        </w:tc>
      </w:tr>
      <w:bookmarkEnd w:id="53"/>
      <w:bookmarkEnd w:id="54"/>
      <w:bookmarkEnd w:id="55"/>
      <w:bookmarkEnd w:id="56"/>
      <w:bookmarkEnd w:id="57"/>
      <w:bookmarkEnd w:id="58"/>
      <w:bookmarkEnd w:id="59"/>
    </w:tbl>
    <w:p w:rsidR="007A0A15" w:rsidRPr="007A0A15" w:rsidRDefault="007A0A15" w:rsidP="007A0A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erificar resultado do questionário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Nível baixo</w:t>
            </w:r>
          </w:p>
        </w:tc>
      </w:tr>
    </w:tbl>
    <w:p w:rsidR="007A0A15" w:rsidRPr="007A0A15" w:rsidRDefault="007A0A15" w:rsidP="007A0A15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7A0A15" w:rsidRPr="007A0A15" w:rsidRDefault="007A0A15" w:rsidP="007A0A15">
      <w:pPr>
        <w:rPr>
          <w:rFonts w:ascii="Times New Roman" w:hAnsi="Times New Roman" w:cs="Times New Roman"/>
          <w:b/>
          <w:sz w:val="24"/>
          <w:szCs w:val="24"/>
        </w:rPr>
      </w:pPr>
      <w:r w:rsidRPr="007A0A15">
        <w:rPr>
          <w:rFonts w:ascii="Times New Roman" w:hAnsi="Times New Roman" w:cs="Times New Roman"/>
          <w:b/>
          <w:sz w:val="24"/>
          <w:szCs w:val="24"/>
        </w:rPr>
        <w:t>TESTE 10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10: Realizar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 xml:space="preserve">D1: </w:t>
            </w: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Nível</w:t>
            </w: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 xml:space="preserve"> de embriaguez alto</w:t>
            </w:r>
          </w:p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D2: realizar contato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 xml:space="preserve">Contato feito </w:t>
            </w:r>
          </w:p>
        </w:tc>
      </w:tr>
    </w:tbl>
    <w:p w:rsidR="007A0A15" w:rsidRPr="007A0A15" w:rsidRDefault="007A0A15" w:rsidP="007A0A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A0A15" w:rsidRPr="007A0A15" w:rsidRDefault="007A0A15" w:rsidP="007A0A15">
      <w:pPr>
        <w:rPr>
          <w:rFonts w:ascii="Times New Roman" w:hAnsi="Times New Roman" w:cs="Times New Roman"/>
          <w:b/>
          <w:sz w:val="24"/>
          <w:szCs w:val="24"/>
        </w:rPr>
      </w:pPr>
      <w:r w:rsidRPr="007A0A15">
        <w:rPr>
          <w:rFonts w:ascii="Times New Roman" w:hAnsi="Times New Roman" w:cs="Times New Roman"/>
          <w:b/>
          <w:sz w:val="24"/>
          <w:szCs w:val="24"/>
        </w:rPr>
        <w:t>TESTE 11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A15">
        <w:rPr>
          <w:rFonts w:ascii="Times New Roman" w:hAnsi="Times New Roman" w:cs="Times New Roman"/>
          <w:sz w:val="24"/>
          <w:szCs w:val="24"/>
        </w:rPr>
        <w:t>CASO 11</w:t>
      </w:r>
      <w:r w:rsidR="00070AA4">
        <w:rPr>
          <w:rFonts w:ascii="Times New Roman" w:hAnsi="Times New Roman" w:cs="Times New Roman"/>
          <w:sz w:val="24"/>
          <w:szCs w:val="24"/>
        </w:rPr>
        <w:t>: Solicitar tá</w:t>
      </w:r>
      <w:bookmarkStart w:id="60" w:name="_GoBack"/>
      <w:bookmarkEnd w:id="60"/>
      <w:r>
        <w:rPr>
          <w:rFonts w:ascii="Times New Roman" w:hAnsi="Times New Roman" w:cs="Times New Roman"/>
          <w:sz w:val="24"/>
          <w:szCs w:val="24"/>
        </w:rPr>
        <w:t>xi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nviar localização para o táxi</w:t>
            </w:r>
          </w:p>
        </w:tc>
      </w:tr>
      <w:tr w:rsidR="007A0A15" w:rsidRPr="007A0A15" w:rsidTr="00237497">
        <w:tc>
          <w:tcPr>
            <w:tcW w:w="1822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7A0A15" w:rsidRPr="007A0A15" w:rsidRDefault="007A0A15" w:rsidP="0023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A15">
              <w:rPr>
                <w:rFonts w:ascii="Times New Roman" w:hAnsi="Times New Roman" w:cs="Times New Roman"/>
                <w:sz w:val="24"/>
                <w:szCs w:val="24"/>
              </w:rPr>
              <w:t>Solicitação de táxi concluída</w:t>
            </w:r>
          </w:p>
        </w:tc>
      </w:tr>
    </w:tbl>
    <w:p w:rsidR="007A0A15" w:rsidRPr="007A0A15" w:rsidRDefault="007A0A15" w:rsidP="007A0A15">
      <w:pPr>
        <w:rPr>
          <w:rFonts w:ascii="Times New Roman" w:hAnsi="Times New Roman" w:cs="Times New Roman"/>
          <w:b/>
          <w:sz w:val="24"/>
          <w:szCs w:val="24"/>
        </w:rPr>
      </w:pPr>
    </w:p>
    <w:p w:rsidR="007A0A15" w:rsidRPr="007A0A15" w:rsidRDefault="007A0A15" w:rsidP="007A0A15">
      <w:pPr>
        <w:pStyle w:val="Ttulo1"/>
      </w:pPr>
      <w:bookmarkStart w:id="61" w:name="_Toc465151200"/>
      <w:r>
        <w:lastRenderedPageBreak/>
        <w:t>Estratégia</w:t>
      </w:r>
      <w:bookmarkEnd w:id="61"/>
      <w:r>
        <w:t xml:space="preserve"> </w:t>
      </w:r>
    </w:p>
    <w:p w:rsidR="007A0A15" w:rsidRPr="007A0A15" w:rsidRDefault="007A0A15" w:rsidP="007A0A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A0A15" w:rsidRPr="007A0A15" w:rsidRDefault="007A0A15" w:rsidP="007A0A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A15">
        <w:rPr>
          <w:rFonts w:ascii="Times New Roman" w:hAnsi="Times New Roman" w:cs="Times New Roman"/>
          <w:sz w:val="24"/>
          <w:szCs w:val="24"/>
        </w:rPr>
        <w:t>Para a realização dos testes serão utilizadas as seguintes estratégias de teste descritas abaixo: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A15">
        <w:rPr>
          <w:rFonts w:ascii="Times New Roman" w:hAnsi="Times New Roman" w:cs="Times New Roman"/>
          <w:sz w:val="24"/>
          <w:szCs w:val="24"/>
        </w:rPr>
        <w:t xml:space="preserve">- Teste Unitário: realizar a checagem necessária das entradas e saídas do sistema. 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A15">
        <w:rPr>
          <w:rFonts w:ascii="Times New Roman" w:hAnsi="Times New Roman" w:cs="Times New Roman"/>
          <w:sz w:val="24"/>
          <w:szCs w:val="24"/>
        </w:rPr>
        <w:t xml:space="preserve">- Teste de integralização: para checar se os todos os </w:t>
      </w:r>
      <w:r w:rsidRPr="007A0A15">
        <w:rPr>
          <w:rFonts w:ascii="Times New Roman" w:hAnsi="Times New Roman" w:cs="Times New Roman"/>
          <w:color w:val="000000" w:themeColor="text1"/>
          <w:sz w:val="24"/>
          <w:szCs w:val="24"/>
        </w:rPr>
        <w:t>módulos</w:t>
      </w:r>
      <w:r w:rsidRPr="007A0A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A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sistema estão interagindo entre si. 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A15">
        <w:rPr>
          <w:rFonts w:ascii="Times New Roman" w:hAnsi="Times New Roman" w:cs="Times New Roman"/>
          <w:color w:val="000000" w:themeColor="text1"/>
          <w:sz w:val="24"/>
          <w:szCs w:val="24"/>
        </w:rPr>
        <w:t>- Teste de Interface Usuário: verificar como será a interação entre o usuário e o sistema.</w:t>
      </w:r>
    </w:p>
    <w:p w:rsidR="007A0A15" w:rsidRPr="007A0A15" w:rsidRDefault="007A0A15" w:rsidP="007A0A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critérios de cobertura utilizados para a realização do escopo de teste foram o </w:t>
      </w:r>
      <w:proofErr w:type="spellStart"/>
      <w:r w:rsidRPr="007B478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particionamento</w:t>
      </w:r>
      <w:proofErr w:type="spellEnd"/>
      <w:r w:rsidRPr="007A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equivalência para que seja possível checar as entradas denominadas aceitas e não aceitas no sistema; e </w:t>
      </w:r>
      <w:proofErr w:type="spellStart"/>
      <w:r w:rsidRPr="007A0A1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</w:t>
      </w:r>
      <w:proofErr w:type="spellEnd"/>
      <w:r w:rsidRPr="007A0A1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A0A1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guesting</w:t>
      </w:r>
      <w:proofErr w:type="spellEnd"/>
      <w:r w:rsidRPr="007A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checar possíveis erros que podem acontecer durante as execuções do sistema.</w:t>
      </w:r>
    </w:p>
    <w:p w:rsidR="00043217" w:rsidRPr="007A0A15" w:rsidRDefault="00070AA4">
      <w:pPr>
        <w:rPr>
          <w:rFonts w:ascii="Times New Roman" w:hAnsi="Times New Roman" w:cs="Times New Roman"/>
          <w:sz w:val="24"/>
          <w:szCs w:val="24"/>
        </w:rPr>
      </w:pPr>
    </w:p>
    <w:sectPr w:rsidR="00043217" w:rsidRPr="007A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344D9"/>
    <w:multiLevelType w:val="hybridMultilevel"/>
    <w:tmpl w:val="7C00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E4"/>
    <w:rsid w:val="00070AA4"/>
    <w:rsid w:val="003A1587"/>
    <w:rsid w:val="007A0A15"/>
    <w:rsid w:val="007B4784"/>
    <w:rsid w:val="00B4746C"/>
    <w:rsid w:val="00B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20F22-151F-45F7-914A-F48FAF2C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E4"/>
  </w:style>
  <w:style w:type="paragraph" w:styleId="Ttulo1">
    <w:name w:val="heading 1"/>
    <w:basedOn w:val="Normal"/>
    <w:next w:val="Normal"/>
    <w:link w:val="Ttulo1Char"/>
    <w:uiPriority w:val="9"/>
    <w:qFormat/>
    <w:rsid w:val="00B844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844E4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44E4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844E4"/>
    <w:rPr>
      <w:rFonts w:ascii="Times New Roman" w:eastAsiaTheme="minorEastAsia" w:hAnsi="Times New Roman"/>
      <w:b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B844E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844E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44E4"/>
    <w:pPr>
      <w:spacing w:after="100"/>
    </w:pPr>
  </w:style>
  <w:style w:type="character" w:styleId="Hyperlink">
    <w:name w:val="Hyperlink"/>
    <w:basedOn w:val="Fontepargpadro"/>
    <w:uiPriority w:val="99"/>
    <w:unhideWhenUsed/>
    <w:rsid w:val="00B84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127E4-8055-4B49-B603-E6108887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2016-10-11T13:29:00Z</dcterms:created>
  <dcterms:modified xsi:type="dcterms:W3CDTF">2016-10-25T11:33:00Z</dcterms:modified>
</cp:coreProperties>
</file>