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1280" w:rsidRPr="001809C6" w:rsidRDefault="006676C4" w:rsidP="00DC1280">
      <w:pPr>
        <w:pStyle w:val="onePoint-CVTitre"/>
        <w:rPr>
          <w:lang w:val="fr-FR"/>
        </w:rPr>
      </w:pPr>
      <w:r>
        <w:rPr>
          <w:noProof/>
          <w:lang w:val="fr-FR" w:eastAsia="fr-FR"/>
        </w:rPr>
        <mc:AlternateContent>
          <mc:Choice Requires="wps">
            <w:drawing>
              <wp:anchor distT="0" distB="0" distL="114300" distR="114300" simplePos="0" relativeHeight="251711488" behindDoc="0" locked="0" layoutInCell="1" allowOverlap="1">
                <wp:simplePos x="0" y="0"/>
                <wp:positionH relativeFrom="column">
                  <wp:posOffset>1558925</wp:posOffset>
                </wp:positionH>
                <wp:positionV relativeFrom="paragraph">
                  <wp:posOffset>158115</wp:posOffset>
                </wp:positionV>
                <wp:extent cx="4893310" cy="635"/>
                <wp:effectExtent l="0" t="0" r="21590" b="37465"/>
                <wp:wrapNone/>
                <wp:docPr id="8"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3310" cy="635"/>
                        </a:xfrm>
                        <a:prstGeom prst="straightConnector1">
                          <a:avLst/>
                        </a:prstGeom>
                        <a:noFill/>
                        <a:ln w="19050">
                          <a:solidFill>
                            <a:srgbClr val="B7B7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7F1435" id="_x0000_t32" coordsize="21600,21600" o:spt="32" o:oned="t" path="m,l21600,21600e" filled="f">
                <v:path arrowok="t" fillok="f" o:connecttype="none"/>
                <o:lock v:ext="edit" shapetype="t"/>
              </v:shapetype>
              <v:shape id="AutoShape 55" o:spid="_x0000_s1026" type="#_x0000_t32" style="position:absolute;margin-left:122.75pt;margin-top:12.45pt;width:385.3pt;height:.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" strokecolor="#b7b7b2" strokeweight="1.5pt"/>
            </w:pict>
          </mc:Fallback>
        </mc:AlternateContent>
      </w:r>
      <w:r w:rsidR="001809C6" w:rsidRPr="001809C6">
        <w:rPr>
          <w:lang w:val="fr-FR"/>
        </w:rPr>
        <w:t xml:space="preserve">EN RÉSUMÉ </w:t>
      </w:r>
    </w:p>
    <w:p w:rsidR="00DC1280" w:rsidRPr="001809C6" w:rsidRDefault="005B5727" w:rsidP="00DC1280">
      <w:pPr>
        <w:pStyle w:val="CVSousTitreGrisGauche30mm"/>
        <w:ind w:left="0"/>
        <w:rPr>
          <w:b/>
          <w:color w:val="009EDC"/>
          <w:spacing w:val="0"/>
          <w:sz w:val="24"/>
          <w:szCs w:val="22"/>
          <w:lang w:val="fr-FR"/>
        </w:rPr>
      </w:pPr>
      <w:r w:rsidRPr="001809C6">
        <w:rPr>
          <w:b/>
          <w:color w:val="009EDC"/>
          <w:spacing w:val="0"/>
          <w:sz w:val="24"/>
          <w:szCs w:val="22"/>
          <w:lang w:val="fr-FR"/>
        </w:rPr>
        <w:t xml:space="preserve">Expert Méthodologie et Automatisation </w:t>
      </w:r>
      <w:r w:rsidR="00676615">
        <w:rPr>
          <w:b/>
          <w:color w:val="009EDC"/>
          <w:spacing w:val="0"/>
          <w:sz w:val="24"/>
          <w:szCs w:val="22"/>
          <w:lang w:val="fr-FR"/>
        </w:rPr>
        <w:t xml:space="preserve">/ </w:t>
      </w:r>
      <w:proofErr w:type="spellStart"/>
      <w:r w:rsidR="00676615">
        <w:rPr>
          <w:b/>
          <w:color w:val="009EDC"/>
          <w:spacing w:val="0"/>
          <w:sz w:val="24"/>
          <w:szCs w:val="22"/>
          <w:lang w:val="fr-FR"/>
        </w:rPr>
        <w:t>Developeur</w:t>
      </w:r>
      <w:proofErr w:type="spellEnd"/>
      <w:r w:rsidR="00676615">
        <w:rPr>
          <w:b/>
          <w:color w:val="009EDC"/>
          <w:spacing w:val="0"/>
          <w:sz w:val="24"/>
          <w:szCs w:val="22"/>
          <w:lang w:val="fr-FR"/>
        </w:rPr>
        <w:t xml:space="preserve"> UIPATH</w:t>
      </w:r>
    </w:p>
    <w:p w:rsidR="00DC1280" w:rsidRDefault="005B5727" w:rsidP="005B5727">
      <w:pPr>
        <w:jc w:val="both"/>
        <w:rPr>
          <w:bCs/>
          <w:color w:val="333333"/>
          <w:lang w:val="fr-FR"/>
        </w:rPr>
      </w:pPr>
      <w:r w:rsidRPr="001809C6">
        <w:rPr>
          <w:bCs/>
          <w:color w:val="333333"/>
          <w:lang w:val="fr-FR"/>
        </w:rPr>
        <w:t xml:space="preserve"> </w:t>
      </w:r>
      <w:r w:rsidR="007D61CA" w:rsidRPr="001809C6">
        <w:rPr>
          <w:bCs/>
          <w:color w:val="333333"/>
          <w:lang w:val="fr-FR"/>
        </w:rPr>
        <w:t>Plus de 15 ans d’expérience dans le domaine des tests :</w:t>
      </w:r>
    </w:p>
    <w:p w:rsidR="00676615" w:rsidRPr="00676615" w:rsidRDefault="00676615" w:rsidP="00676615">
      <w:pPr>
        <w:pStyle w:val="onePoint-listepuce"/>
        <w:rPr>
          <w:rFonts w:ascii="Calibri" w:hAnsi="Calibri" w:cs="Calibri"/>
          <w:b/>
          <w:bCs/>
        </w:rPr>
      </w:pPr>
      <w:r w:rsidRPr="00B221D6">
        <w:rPr>
          <w:rFonts w:ascii="Calibri" w:hAnsi="Calibri" w:cs="Calibri"/>
          <w:b/>
          <w:bCs/>
        </w:rPr>
        <w:t>Robotique process Automation</w:t>
      </w:r>
      <w:r w:rsidRPr="00B221D6">
        <w:rPr>
          <w:rFonts w:ascii="Calibri" w:hAnsi="Calibri" w:cs="Calibri"/>
          <w:b/>
          <w:bCs/>
          <w:color w:val="auto"/>
        </w:rPr>
        <w:t xml:space="preserve"> (RPA)</w:t>
      </w:r>
      <w:r>
        <w:rPr>
          <w:rFonts w:ascii="Calibri" w:hAnsi="Calibri" w:cs="Calibri"/>
          <w:b/>
          <w:bCs/>
          <w:color w:val="auto"/>
        </w:rPr>
        <w:t xml:space="preserve">, avant vente /POC/ Conception/ développement de Robot /Architecture </w:t>
      </w:r>
      <w:r w:rsidRPr="00676615">
        <w:rPr>
          <w:rFonts w:ascii="Calibri" w:hAnsi="Calibri" w:cs="Calibri"/>
          <w:b/>
          <w:bCs/>
          <w:color w:val="auto"/>
        </w:rPr>
        <w:t>Reporting et Conduite de changement</w:t>
      </w:r>
      <w:r>
        <w:rPr>
          <w:rFonts w:ascii="Calibri" w:hAnsi="Calibri" w:cs="Calibri"/>
          <w:b/>
          <w:bCs/>
          <w:color w:val="auto"/>
        </w:rPr>
        <w:t>.</w:t>
      </w:r>
    </w:p>
    <w:p w:rsidR="004A2533" w:rsidRPr="00676615" w:rsidRDefault="004A2533" w:rsidP="004A2533">
      <w:pPr>
        <w:pStyle w:val="onePoint-listepuce"/>
        <w:rPr>
          <w:rFonts w:ascii="Calibri" w:hAnsi="Calibri" w:cs="Calibri"/>
          <w:bCs/>
          <w:color w:val="000000"/>
          <w:szCs w:val="20"/>
        </w:rPr>
      </w:pPr>
      <w:r w:rsidRPr="00676615">
        <w:rPr>
          <w:rFonts w:ascii="Calibri" w:hAnsi="Calibri" w:cs="Calibri"/>
          <w:bCs/>
        </w:rPr>
        <w:t xml:space="preserve">Gestion de projet , Cycle </w:t>
      </w:r>
      <w:r w:rsidR="000060AE">
        <w:rPr>
          <w:rFonts w:ascii="Calibri" w:hAnsi="Calibri" w:cs="Calibri"/>
          <w:bCs/>
        </w:rPr>
        <w:t>e</w:t>
      </w:r>
      <w:r w:rsidRPr="00676615">
        <w:rPr>
          <w:rFonts w:ascii="Calibri" w:hAnsi="Calibri" w:cs="Calibri"/>
          <w:bCs/>
        </w:rPr>
        <w:t>n V</w:t>
      </w:r>
      <w:r w:rsidR="000060AE">
        <w:rPr>
          <w:rFonts w:ascii="Calibri" w:hAnsi="Calibri" w:cs="Calibri"/>
          <w:bCs/>
        </w:rPr>
        <w:t>,</w:t>
      </w:r>
      <w:r w:rsidRPr="00676615">
        <w:rPr>
          <w:rFonts w:ascii="Calibri" w:hAnsi="Calibri" w:cs="Calibri"/>
          <w:bCs/>
        </w:rPr>
        <w:t xml:space="preserve"> M</w:t>
      </w:r>
      <w:r w:rsidR="00A24F55" w:rsidRPr="00676615">
        <w:rPr>
          <w:rFonts w:ascii="Calibri" w:hAnsi="Calibri" w:cs="Calibri"/>
          <w:bCs/>
        </w:rPr>
        <w:t>ethode</w:t>
      </w:r>
      <w:r w:rsidRPr="00676615">
        <w:rPr>
          <w:rFonts w:ascii="Calibri" w:hAnsi="Calibri" w:cs="Calibri"/>
          <w:bCs/>
        </w:rPr>
        <w:t xml:space="preserve"> Agile</w:t>
      </w:r>
      <w:r w:rsidR="00984797" w:rsidRPr="00676615">
        <w:rPr>
          <w:rFonts w:ascii="Calibri" w:hAnsi="Calibri" w:cs="Calibri"/>
          <w:bCs/>
        </w:rPr>
        <w:t>, Scrum et K</w:t>
      </w:r>
      <w:r w:rsidR="002B6BC3" w:rsidRPr="00676615">
        <w:rPr>
          <w:rFonts w:ascii="Calibri" w:hAnsi="Calibri" w:cs="Calibri"/>
          <w:bCs/>
        </w:rPr>
        <w:t>anban.</w:t>
      </w:r>
    </w:p>
    <w:p w:rsidR="004A2533" w:rsidRPr="00676615" w:rsidRDefault="004A2533" w:rsidP="004A2533">
      <w:pPr>
        <w:pStyle w:val="onePoint-listepuce"/>
        <w:rPr>
          <w:rFonts w:ascii="Calibri" w:hAnsi="Calibri" w:cs="Calibri"/>
        </w:rPr>
      </w:pPr>
      <w:r w:rsidRPr="00676615">
        <w:rPr>
          <w:rFonts w:ascii="Calibri" w:hAnsi="Calibri" w:cs="Calibri"/>
        </w:rPr>
        <w:t>Audit et optimisation des processus de développements et</w:t>
      </w:r>
      <w:r w:rsidR="001809C6" w:rsidRPr="00676615">
        <w:rPr>
          <w:rFonts w:ascii="Calibri" w:hAnsi="Calibri" w:cs="Calibri"/>
        </w:rPr>
        <w:t xml:space="preserve"> de tests. Risque Based Testing</w:t>
      </w:r>
      <w:r w:rsidR="002B6BC3" w:rsidRPr="00676615">
        <w:rPr>
          <w:rFonts w:ascii="Calibri" w:hAnsi="Calibri" w:cs="Calibri"/>
        </w:rPr>
        <w:t>.</w:t>
      </w:r>
    </w:p>
    <w:p w:rsidR="004F5B23" w:rsidRPr="00676615" w:rsidRDefault="004F5B23" w:rsidP="004A2533">
      <w:pPr>
        <w:pStyle w:val="onePoint-listepuce"/>
        <w:rPr>
          <w:rFonts w:ascii="Calibri" w:hAnsi="Calibri" w:cs="Calibri"/>
        </w:rPr>
      </w:pPr>
      <w:r w:rsidRPr="00676615">
        <w:rPr>
          <w:rFonts w:ascii="Calibri" w:hAnsi="Calibri" w:cs="Calibri"/>
          <w:bCs/>
        </w:rPr>
        <w:t>Définition et mise en place de stratégie de tests et d’automatisation</w:t>
      </w:r>
      <w:r w:rsidR="002B6BC3" w:rsidRPr="00676615">
        <w:rPr>
          <w:rFonts w:ascii="Calibri" w:hAnsi="Calibri" w:cs="Calibri"/>
          <w:bCs/>
        </w:rPr>
        <w:t>.</w:t>
      </w:r>
    </w:p>
    <w:p w:rsidR="004A2533" w:rsidRPr="00B221D6" w:rsidRDefault="004A2533" w:rsidP="004A2533">
      <w:pPr>
        <w:pStyle w:val="onePoint-listepuce"/>
        <w:rPr>
          <w:rFonts w:ascii="Calibri" w:hAnsi="Calibri" w:cs="Calibri"/>
          <w:b/>
          <w:bCs/>
        </w:rPr>
      </w:pPr>
      <w:r w:rsidRPr="00B221D6">
        <w:rPr>
          <w:rFonts w:ascii="Calibri" w:hAnsi="Calibri" w:cs="Calibri"/>
          <w:b/>
          <w:bCs/>
        </w:rPr>
        <w:t>Architecture et développement de Framework</w:t>
      </w:r>
      <w:r w:rsidR="004F5B23" w:rsidRPr="00B221D6">
        <w:rPr>
          <w:rFonts w:ascii="Calibri" w:hAnsi="Calibri" w:cs="Calibri"/>
          <w:b/>
          <w:bCs/>
        </w:rPr>
        <w:t>s</w:t>
      </w:r>
      <w:r w:rsidRPr="00B221D6">
        <w:rPr>
          <w:rFonts w:ascii="Calibri" w:hAnsi="Calibri" w:cs="Calibri"/>
          <w:b/>
          <w:bCs/>
        </w:rPr>
        <w:t xml:space="preserve"> d’automatisation</w:t>
      </w:r>
      <w:r w:rsidR="002B6BC3">
        <w:rPr>
          <w:rFonts w:ascii="Calibri" w:hAnsi="Calibri" w:cs="Calibri"/>
          <w:b/>
          <w:bCs/>
        </w:rPr>
        <w:t xml:space="preserve"> avec Selenium WebDriver et UFT</w:t>
      </w:r>
    </w:p>
    <w:p w:rsidR="004A2533" w:rsidRPr="00676615" w:rsidRDefault="004A2533" w:rsidP="004A2533">
      <w:pPr>
        <w:pStyle w:val="onePoint-listepuce"/>
        <w:rPr>
          <w:rFonts w:ascii="Calibri" w:hAnsi="Calibri" w:cs="Calibri"/>
          <w:bCs/>
          <w:color w:val="000000"/>
        </w:rPr>
      </w:pPr>
      <w:r w:rsidRPr="00676615">
        <w:rPr>
          <w:rFonts w:ascii="Calibri" w:hAnsi="Calibri" w:cs="Calibri"/>
          <w:bCs/>
        </w:rPr>
        <w:t>Administration / Support / Maintenance / Formation Outils de tests HP ALM et Open Sources ( TestLink, Squash TM)</w:t>
      </w:r>
    </w:p>
    <w:p w:rsidR="004A2533" w:rsidRPr="00676615" w:rsidRDefault="004A2533" w:rsidP="00A24F55">
      <w:pPr>
        <w:pStyle w:val="onePoint-listepuce"/>
        <w:rPr>
          <w:rFonts w:ascii="Calibri" w:hAnsi="Calibri" w:cs="Calibri"/>
          <w:bCs/>
          <w:color w:val="000000"/>
        </w:rPr>
      </w:pPr>
      <w:r w:rsidRPr="00676615">
        <w:rPr>
          <w:rFonts w:ascii="Calibri" w:hAnsi="Calibri" w:cs="Calibri"/>
          <w:bCs/>
        </w:rPr>
        <w:t>Migration HP/QC et HP</w:t>
      </w:r>
      <w:r w:rsidR="001809C6" w:rsidRPr="00676615">
        <w:rPr>
          <w:rFonts w:ascii="Calibri" w:hAnsi="Calibri" w:cs="Calibri"/>
          <w:bCs/>
        </w:rPr>
        <w:t>/</w:t>
      </w:r>
      <w:r w:rsidRPr="00676615">
        <w:rPr>
          <w:rFonts w:ascii="Calibri" w:hAnsi="Calibri" w:cs="Calibri"/>
          <w:bCs/>
        </w:rPr>
        <w:t>ALM</w:t>
      </w:r>
      <w:r w:rsidR="002B6BC3" w:rsidRPr="00676615">
        <w:rPr>
          <w:rFonts w:ascii="Calibri" w:hAnsi="Calibri" w:cs="Calibri"/>
          <w:bCs/>
        </w:rPr>
        <w:t>.</w:t>
      </w:r>
    </w:p>
    <w:p w:rsidR="004A2533" w:rsidRDefault="00A24F55" w:rsidP="004A2533">
      <w:pPr>
        <w:pStyle w:val="onePoint-listepuce"/>
        <w:rPr>
          <w:rFonts w:ascii="Calibri" w:hAnsi="Calibri" w:cs="Calibri"/>
          <w:b/>
        </w:rPr>
      </w:pPr>
      <w:r w:rsidRPr="00B221D6">
        <w:rPr>
          <w:rFonts w:ascii="Calibri" w:hAnsi="Calibri" w:cs="Calibri"/>
          <w:b/>
        </w:rPr>
        <w:t>Pilotage des Tests</w:t>
      </w:r>
      <w:r w:rsidR="006D66B0" w:rsidRPr="00B221D6">
        <w:rPr>
          <w:rFonts w:ascii="Calibri" w:hAnsi="Calibri" w:cs="Calibri"/>
          <w:b/>
        </w:rPr>
        <w:t xml:space="preserve"> </w:t>
      </w:r>
      <w:r w:rsidRPr="00B221D6">
        <w:rPr>
          <w:rFonts w:ascii="Calibri" w:hAnsi="Calibri" w:cs="Calibri"/>
          <w:b/>
        </w:rPr>
        <w:t>,Planification,S</w:t>
      </w:r>
      <w:r w:rsidR="004A2533" w:rsidRPr="00B221D6">
        <w:rPr>
          <w:rFonts w:ascii="Calibri" w:hAnsi="Calibri" w:cs="Calibri"/>
          <w:b/>
        </w:rPr>
        <w:t>uivi des métriques et des indicateurs clés</w:t>
      </w:r>
      <w:r w:rsidR="001809C6" w:rsidRPr="00B221D6">
        <w:rPr>
          <w:rFonts w:ascii="Calibri" w:hAnsi="Calibri" w:cs="Calibri"/>
          <w:b/>
        </w:rPr>
        <w:t>,</w:t>
      </w:r>
      <w:r w:rsidR="004A2533" w:rsidRPr="00B221D6">
        <w:rPr>
          <w:rFonts w:ascii="Calibri" w:hAnsi="Calibri" w:cs="Calibri"/>
          <w:b/>
        </w:rPr>
        <w:t xml:space="preserve"> de performance (KPI) relatifs aux tests</w:t>
      </w:r>
      <w:r w:rsidR="001809C6" w:rsidRPr="00B221D6">
        <w:rPr>
          <w:rFonts w:ascii="Calibri" w:hAnsi="Calibri" w:cs="Calibri"/>
          <w:b/>
        </w:rPr>
        <w:t>.</w:t>
      </w:r>
    </w:p>
    <w:p w:rsidR="00A40D7A" w:rsidRPr="00B221D6" w:rsidRDefault="00A40D7A" w:rsidP="004A2533">
      <w:pPr>
        <w:pStyle w:val="onePoint-listepuce"/>
        <w:rPr>
          <w:rFonts w:ascii="Calibri" w:hAnsi="Calibri" w:cs="Calibri"/>
          <w:b/>
        </w:rPr>
      </w:pPr>
      <w:r>
        <w:rPr>
          <w:rFonts w:ascii="Calibri" w:hAnsi="Calibri" w:cs="Calibri"/>
          <w:b/>
        </w:rPr>
        <w:t>Formation</w:t>
      </w:r>
      <w:r w:rsidR="002B6BC3">
        <w:rPr>
          <w:rFonts w:ascii="Calibri" w:hAnsi="Calibri" w:cs="Calibri"/>
          <w:b/>
        </w:rPr>
        <w:t>, coaching</w:t>
      </w:r>
      <w:r>
        <w:rPr>
          <w:rFonts w:ascii="Calibri" w:hAnsi="Calibri" w:cs="Calibri"/>
          <w:b/>
        </w:rPr>
        <w:t xml:space="preserve"> sur les Methodes et les </w:t>
      </w:r>
      <w:r w:rsidR="002B6BC3">
        <w:rPr>
          <w:rFonts w:ascii="Calibri" w:hAnsi="Calibri" w:cs="Calibri"/>
          <w:b/>
        </w:rPr>
        <w:t>Outils d’automatisation, HP UFT</w:t>
      </w:r>
      <w:r>
        <w:rPr>
          <w:rFonts w:ascii="Calibri" w:hAnsi="Calibri" w:cs="Calibri"/>
          <w:b/>
        </w:rPr>
        <w:t xml:space="preserve"> et Selenium</w:t>
      </w:r>
    </w:p>
    <w:p w:rsidR="00DC1280" w:rsidRPr="001809C6" w:rsidRDefault="00DC1280" w:rsidP="00DC1280">
      <w:pPr>
        <w:jc w:val="both"/>
        <w:rPr>
          <w:color w:val="FFFFFF" w:themeColor="background1"/>
          <w:szCs w:val="20"/>
          <w:lang w:val="fr-FR"/>
        </w:rPr>
      </w:pPr>
    </w:p>
    <w:p w:rsidR="00DC1280" w:rsidRPr="001809C6" w:rsidRDefault="006676C4" w:rsidP="00DC1280">
      <w:pPr>
        <w:pStyle w:val="onePoint-CVTitre"/>
        <w:rPr>
          <w:lang w:val="fr-FR"/>
        </w:rPr>
      </w:pPr>
      <w:r>
        <w:rPr>
          <w:noProof/>
          <w:lang w:val="fr-FR" w:eastAsia="fr-FR"/>
        </w:rPr>
        <mc:AlternateContent>
          <mc:Choice Requires="wps">
            <w:drawing>
              <wp:anchor distT="4294967294" distB="4294967294" distL="114300" distR="114300" simplePos="0" relativeHeight="251712512" behindDoc="0" locked="0" layoutInCell="1" allowOverlap="1">
                <wp:simplePos x="0" y="0"/>
                <wp:positionH relativeFrom="column">
                  <wp:posOffset>5114290</wp:posOffset>
                </wp:positionH>
                <wp:positionV relativeFrom="paragraph">
                  <wp:posOffset>158749</wp:posOffset>
                </wp:positionV>
                <wp:extent cx="1337945" cy="0"/>
                <wp:effectExtent l="0" t="0" r="33655" b="19050"/>
                <wp:wrapNone/>
                <wp:docPr id="7"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7945" cy="0"/>
                        </a:xfrm>
                        <a:prstGeom prst="straightConnector1">
                          <a:avLst/>
                        </a:prstGeom>
                        <a:noFill/>
                        <a:ln w="19050">
                          <a:solidFill>
                            <a:srgbClr val="B7B7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12961" id="AutoShape 56" o:spid="_x0000_s1026" type="#_x0000_t32" style="position:absolute;margin-left:402.7pt;margin-top:12.5pt;width:105.35pt;height:0;z-index:251712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" strokecolor="#b7b7b2" strokeweight="1.5pt"/>
            </w:pict>
          </mc:Fallback>
        </mc:AlternateContent>
      </w:r>
      <w:r w:rsidR="00DC1280" w:rsidRPr="001809C6">
        <w:rPr>
          <w:lang w:val="fr-FR"/>
        </w:rPr>
        <w:t xml:space="preserve">Synthèse </w:t>
      </w:r>
      <w:r w:rsidR="001809C6">
        <w:rPr>
          <w:lang w:val="fr-FR"/>
        </w:rPr>
        <w:t>des compétences fonctionnelles</w:t>
      </w:r>
    </w:p>
    <w:p w:rsidR="005B5727" w:rsidRPr="001809C6" w:rsidRDefault="005B5727" w:rsidP="005B5727">
      <w:pPr>
        <w:pStyle w:val="onePoint-listepuce"/>
      </w:pPr>
      <w:r w:rsidRPr="001809C6">
        <w:t>Energie (distribution de l’énergie, SAP)</w:t>
      </w:r>
    </w:p>
    <w:p w:rsidR="005B5727" w:rsidRPr="001809C6" w:rsidRDefault="005B5727" w:rsidP="005B5727">
      <w:pPr>
        <w:pStyle w:val="onePoint-listepuce"/>
      </w:pPr>
      <w:r w:rsidRPr="001809C6">
        <w:t>Banque et Finance (Fixed income, crédits, cash management)</w:t>
      </w:r>
      <w:r w:rsidR="004A2533" w:rsidRPr="001809C6">
        <w:t>/ Banque de détail</w:t>
      </w:r>
    </w:p>
    <w:p w:rsidR="005B5727" w:rsidRPr="001809C6" w:rsidRDefault="005B5727" w:rsidP="005B5727">
      <w:pPr>
        <w:pStyle w:val="onePoint-listepuce"/>
      </w:pPr>
      <w:r w:rsidRPr="001809C6">
        <w:t xml:space="preserve">Assurance (IARD, Epargne individuelle, Vie Individuelle et Collective, Santé et Prévoyance) </w:t>
      </w:r>
    </w:p>
    <w:p w:rsidR="005B5727" w:rsidRPr="001809C6" w:rsidRDefault="00A24F55" w:rsidP="005B5727">
      <w:pPr>
        <w:pStyle w:val="onePoint-listepuce"/>
      </w:pPr>
      <w:r w:rsidRPr="001809C6">
        <w:t>Media (SAP  FI CO, MM SD, Gestion d’E</w:t>
      </w:r>
      <w:r w:rsidR="005B5727" w:rsidRPr="001809C6">
        <w:t>ntreprise, Comptabilité, Finance, Contrôle de Gestion )</w:t>
      </w:r>
    </w:p>
    <w:p w:rsidR="00DC1280" w:rsidRPr="001809C6" w:rsidRDefault="005B5727" w:rsidP="005B5727">
      <w:pPr>
        <w:pStyle w:val="onePoint-listepuce"/>
      </w:pPr>
      <w:r w:rsidRPr="001809C6">
        <w:t>Industrie (gestion de production, gestion de stocks)</w:t>
      </w:r>
    </w:p>
    <w:p w:rsidR="00A24F55" w:rsidRPr="001809C6" w:rsidRDefault="00A24F55" w:rsidP="005B5727">
      <w:pPr>
        <w:pStyle w:val="onePoint-listepuce"/>
      </w:pPr>
      <w:r w:rsidRPr="001809C6">
        <w:t>E-Commerce, Référentiel produits</w:t>
      </w:r>
    </w:p>
    <w:p w:rsidR="00DC1280" w:rsidRPr="001809C6" w:rsidRDefault="00DC1280" w:rsidP="00DC1280">
      <w:pPr>
        <w:pStyle w:val="onePoint-CVTitre"/>
        <w:numPr>
          <w:ilvl w:val="0"/>
          <w:numId w:val="0"/>
        </w:numPr>
        <w:ind w:left="720"/>
        <w:rPr>
          <w:sz w:val="20"/>
          <w:szCs w:val="20"/>
          <w:lang w:val="fr-FR"/>
        </w:rPr>
      </w:pPr>
    </w:p>
    <w:p w:rsidR="00DC1280" w:rsidRPr="001809C6" w:rsidRDefault="006676C4" w:rsidP="00DC1280">
      <w:pPr>
        <w:pStyle w:val="onePoint-CVTitre"/>
        <w:rPr>
          <w:lang w:val="fr-FR"/>
        </w:rPr>
      </w:pPr>
      <w:r>
        <w:rPr>
          <w:noProof/>
          <w:lang w:val="fr-FR" w:eastAsia="fr-FR"/>
        </w:rPr>
        <mc:AlternateContent>
          <mc:Choice Requires="wps">
            <w:drawing>
              <wp:anchor distT="0" distB="0" distL="114300" distR="114300" simplePos="0" relativeHeight="251713536" behindDoc="0" locked="0" layoutInCell="1" allowOverlap="1">
                <wp:simplePos x="0" y="0"/>
                <wp:positionH relativeFrom="column">
                  <wp:posOffset>4593590</wp:posOffset>
                </wp:positionH>
                <wp:positionV relativeFrom="paragraph">
                  <wp:posOffset>158115</wp:posOffset>
                </wp:positionV>
                <wp:extent cx="1858645" cy="635"/>
                <wp:effectExtent l="0" t="0" r="27305" b="37465"/>
                <wp:wrapNone/>
                <wp:docPr id="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8645" cy="635"/>
                        </a:xfrm>
                        <a:prstGeom prst="straightConnector1">
                          <a:avLst/>
                        </a:prstGeom>
                        <a:noFill/>
                        <a:ln w="19050">
                          <a:solidFill>
                            <a:srgbClr val="B7B7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10DABF" id="AutoShape 57" o:spid="_x0000_s1026" type="#_x0000_t32" style="position:absolute;margin-left:361.7pt;margin-top:12.45pt;width:146.35pt;height:.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" strokecolor="#b7b7b2" strokeweight="1.5pt"/>
            </w:pict>
          </mc:Fallback>
        </mc:AlternateContent>
      </w:r>
      <w:r w:rsidR="00DC1280" w:rsidRPr="001809C6">
        <w:rPr>
          <w:lang w:val="fr-FR"/>
        </w:rPr>
        <w:t>Synthèse des compétences techniques</w:t>
      </w:r>
    </w:p>
    <w:p w:rsidR="00C55D41" w:rsidRDefault="00C12F1F" w:rsidP="008C79B0">
      <w:pPr>
        <w:pStyle w:val="onePoint-SousTitre"/>
      </w:pPr>
      <w:r>
        <w:t xml:space="preserve"> </w:t>
      </w:r>
    </w:p>
    <w:tbl>
      <w:tblPr>
        <w:tblStyle w:val="Grilledutableau"/>
        <w:tblW w:w="0" w:type="auto"/>
        <w:tblLook w:val="04A0" w:firstRow="1" w:lastRow="0" w:firstColumn="1" w:lastColumn="0" w:noHBand="0" w:noVBand="1"/>
      </w:tblPr>
      <w:tblGrid>
        <w:gridCol w:w="1696"/>
        <w:gridCol w:w="8500"/>
      </w:tblGrid>
      <w:tr w:rsidR="00C12F1F" w:rsidTr="00C12F1F">
        <w:tc>
          <w:tcPr>
            <w:tcW w:w="1696" w:type="dxa"/>
          </w:tcPr>
          <w:p w:rsidR="00C12F1F" w:rsidRPr="008C79B0" w:rsidRDefault="00C12F1F" w:rsidP="00C12F1F">
            <w:pPr>
              <w:pStyle w:val="onePoint-SousTitre"/>
              <w:rPr>
                <w:sz w:val="18"/>
                <w:szCs w:val="18"/>
              </w:rPr>
            </w:pPr>
            <w:r w:rsidRPr="008C79B0">
              <w:rPr>
                <w:sz w:val="18"/>
                <w:szCs w:val="18"/>
              </w:rPr>
              <w:t>Langages</w:t>
            </w:r>
          </w:p>
        </w:tc>
        <w:tc>
          <w:tcPr>
            <w:tcW w:w="8500" w:type="dxa"/>
          </w:tcPr>
          <w:p w:rsidR="00C12F1F" w:rsidRPr="008C79B0" w:rsidRDefault="00C12F1F" w:rsidP="00A24F55">
            <w:pPr>
              <w:pStyle w:val="Paragraphedeliste"/>
              <w:spacing w:line="220" w:lineRule="atLeast"/>
              <w:ind w:left="0"/>
              <w:rPr>
                <w:color w:val="auto"/>
                <w:sz w:val="18"/>
                <w:szCs w:val="18"/>
                <w:lang w:val="fr-FR"/>
              </w:rPr>
            </w:pPr>
            <w:r w:rsidRPr="008C79B0">
              <w:rPr>
                <w:color w:val="auto"/>
                <w:sz w:val="18"/>
                <w:szCs w:val="18"/>
                <w:lang w:val="fr-FR"/>
              </w:rPr>
              <w:t>VISUAL BASIC</w:t>
            </w:r>
            <w:r w:rsidR="00676615">
              <w:rPr>
                <w:color w:val="auto"/>
                <w:sz w:val="18"/>
                <w:szCs w:val="18"/>
                <w:lang w:val="fr-FR"/>
              </w:rPr>
              <w:t xml:space="preserve"> BV.Net, C#</w:t>
            </w:r>
            <w:r w:rsidRPr="008C79B0">
              <w:rPr>
                <w:color w:val="auto"/>
                <w:sz w:val="18"/>
                <w:szCs w:val="18"/>
                <w:lang w:val="fr-FR"/>
              </w:rPr>
              <w:t xml:space="preserve">, VB Script, Perl, Python, </w:t>
            </w:r>
            <w:r w:rsidR="00676615" w:rsidRPr="008C79B0">
              <w:rPr>
                <w:color w:val="auto"/>
                <w:sz w:val="18"/>
                <w:szCs w:val="18"/>
                <w:lang w:val="fr-FR"/>
              </w:rPr>
              <w:t>SQL, TRANSACT SQL, PL/SQL,</w:t>
            </w:r>
          </w:p>
        </w:tc>
      </w:tr>
      <w:tr w:rsidR="00C12F1F" w:rsidRPr="00C12F1F" w:rsidTr="00C12F1F">
        <w:tc>
          <w:tcPr>
            <w:tcW w:w="1696" w:type="dxa"/>
          </w:tcPr>
          <w:p w:rsidR="00C12F1F" w:rsidRPr="008C79B0" w:rsidRDefault="00C12F1F" w:rsidP="00C12F1F">
            <w:pPr>
              <w:pStyle w:val="onePoint-SousTitre"/>
              <w:rPr>
                <w:sz w:val="18"/>
                <w:szCs w:val="18"/>
              </w:rPr>
            </w:pPr>
            <w:r w:rsidRPr="008C79B0">
              <w:rPr>
                <w:sz w:val="18"/>
                <w:szCs w:val="18"/>
              </w:rPr>
              <w:t>Logiciels</w:t>
            </w:r>
          </w:p>
        </w:tc>
        <w:tc>
          <w:tcPr>
            <w:tcW w:w="8500" w:type="dxa"/>
          </w:tcPr>
          <w:p w:rsidR="00C12F1F" w:rsidRPr="008C79B0" w:rsidRDefault="00C12F1F" w:rsidP="00C12F1F">
            <w:pPr>
              <w:pStyle w:val="Paragraphedeliste"/>
              <w:spacing w:line="220" w:lineRule="atLeast"/>
              <w:ind w:left="0"/>
              <w:rPr>
                <w:color w:val="auto"/>
                <w:sz w:val="18"/>
                <w:szCs w:val="18"/>
                <w:lang w:val="en-US"/>
              </w:rPr>
            </w:pPr>
            <w:r w:rsidRPr="008C79B0">
              <w:rPr>
                <w:color w:val="auto"/>
                <w:sz w:val="18"/>
                <w:szCs w:val="18"/>
                <w:lang w:val="en-US"/>
              </w:rPr>
              <w:t>SAP FI, CO MM, SD, JD EDWARD, SELLIGENT, Vocalcom</w:t>
            </w:r>
          </w:p>
          <w:p w:rsidR="00C12F1F" w:rsidRPr="008C79B0" w:rsidRDefault="00C12F1F" w:rsidP="00A24F55">
            <w:pPr>
              <w:pStyle w:val="Paragraphedeliste"/>
              <w:spacing w:line="220" w:lineRule="atLeast"/>
              <w:ind w:left="0"/>
              <w:rPr>
                <w:color w:val="auto"/>
                <w:sz w:val="18"/>
                <w:szCs w:val="18"/>
                <w:lang w:val="en-US"/>
              </w:rPr>
            </w:pPr>
          </w:p>
        </w:tc>
      </w:tr>
      <w:tr w:rsidR="00C12F1F" w:rsidRPr="00C12F1F" w:rsidTr="00C12F1F">
        <w:tc>
          <w:tcPr>
            <w:tcW w:w="1696" w:type="dxa"/>
          </w:tcPr>
          <w:p w:rsidR="00C12F1F" w:rsidRPr="008C79B0" w:rsidRDefault="00C12F1F" w:rsidP="00C12F1F">
            <w:pPr>
              <w:pStyle w:val="onePoint-SousTitre"/>
              <w:spacing w:line="220" w:lineRule="atLeast"/>
              <w:contextualSpacing/>
              <w:rPr>
                <w:sz w:val="18"/>
                <w:szCs w:val="18"/>
                <w:lang w:val="en-US"/>
              </w:rPr>
            </w:pPr>
            <w:proofErr w:type="spellStart"/>
            <w:r w:rsidRPr="008C79B0">
              <w:rPr>
                <w:sz w:val="18"/>
                <w:szCs w:val="18"/>
                <w:lang w:val="en-US"/>
              </w:rPr>
              <w:t>Outil</w:t>
            </w:r>
            <w:proofErr w:type="spellEnd"/>
            <w:r w:rsidRPr="008C79B0">
              <w:rPr>
                <w:sz w:val="18"/>
                <w:szCs w:val="18"/>
                <w:lang w:val="en-US"/>
              </w:rPr>
              <w:t xml:space="preserve"> QA </w:t>
            </w:r>
            <w:r w:rsidR="00676615">
              <w:rPr>
                <w:sz w:val="18"/>
                <w:szCs w:val="18"/>
                <w:lang w:val="en-US"/>
              </w:rPr>
              <w:t>/ RPA</w:t>
            </w:r>
          </w:p>
          <w:p w:rsidR="00C12F1F" w:rsidRPr="008C79B0" w:rsidRDefault="00C12F1F" w:rsidP="00C12F1F">
            <w:pPr>
              <w:pStyle w:val="onePoint-SousTitre"/>
              <w:rPr>
                <w:sz w:val="18"/>
                <w:szCs w:val="18"/>
              </w:rPr>
            </w:pPr>
          </w:p>
        </w:tc>
        <w:tc>
          <w:tcPr>
            <w:tcW w:w="8500" w:type="dxa"/>
          </w:tcPr>
          <w:p w:rsidR="00C12F1F" w:rsidRPr="008C79B0" w:rsidRDefault="00676615" w:rsidP="00C12F1F">
            <w:pPr>
              <w:pStyle w:val="Paragraphedeliste"/>
              <w:spacing w:line="220" w:lineRule="atLeast"/>
              <w:ind w:left="0"/>
              <w:rPr>
                <w:color w:val="auto"/>
                <w:sz w:val="18"/>
                <w:szCs w:val="18"/>
                <w:lang w:val="en-US"/>
              </w:rPr>
            </w:pPr>
            <w:proofErr w:type="spellStart"/>
            <w:r w:rsidRPr="00676615">
              <w:rPr>
                <w:b/>
                <w:color w:val="auto"/>
                <w:sz w:val="18"/>
                <w:szCs w:val="18"/>
                <w:lang w:val="en-US"/>
              </w:rPr>
              <w:t>Outil</w:t>
            </w:r>
            <w:r>
              <w:rPr>
                <w:b/>
                <w:color w:val="auto"/>
                <w:sz w:val="18"/>
                <w:szCs w:val="18"/>
                <w:lang w:val="en-US"/>
              </w:rPr>
              <w:t>s</w:t>
            </w:r>
            <w:proofErr w:type="spellEnd"/>
            <w:r w:rsidRPr="00676615">
              <w:rPr>
                <w:b/>
                <w:color w:val="auto"/>
                <w:sz w:val="18"/>
                <w:szCs w:val="18"/>
                <w:lang w:val="en-US"/>
              </w:rPr>
              <w:t xml:space="preserve"> </w:t>
            </w:r>
            <w:proofErr w:type="spellStart"/>
            <w:r w:rsidRPr="00676615">
              <w:rPr>
                <w:b/>
                <w:color w:val="auto"/>
                <w:sz w:val="18"/>
                <w:szCs w:val="18"/>
                <w:lang w:val="en-US"/>
              </w:rPr>
              <w:t>Automatisation</w:t>
            </w:r>
            <w:proofErr w:type="spellEnd"/>
            <w:r>
              <w:rPr>
                <w:color w:val="auto"/>
                <w:sz w:val="18"/>
                <w:szCs w:val="18"/>
                <w:lang w:val="en-US"/>
              </w:rPr>
              <w:t xml:space="preserve"> / </w:t>
            </w:r>
            <w:r w:rsidR="00C12F1F" w:rsidRPr="008C79B0">
              <w:rPr>
                <w:color w:val="auto"/>
                <w:sz w:val="18"/>
                <w:szCs w:val="18"/>
                <w:lang w:val="en-US"/>
              </w:rPr>
              <w:t xml:space="preserve">UFT/Quick Test Pro, ALM Quality Center, SOAPUI, Selenium IDE, Selenium WebDriver, RobotFramework, Jira </w:t>
            </w:r>
            <w:r w:rsidR="008C79B0">
              <w:rPr>
                <w:color w:val="auto"/>
                <w:sz w:val="18"/>
                <w:szCs w:val="18"/>
                <w:lang w:val="en-US"/>
              </w:rPr>
              <w:t>et</w:t>
            </w:r>
            <w:r w:rsidR="00C12F1F" w:rsidRPr="008C79B0">
              <w:rPr>
                <w:color w:val="auto"/>
                <w:sz w:val="18"/>
                <w:szCs w:val="18"/>
                <w:lang w:val="en-US"/>
              </w:rPr>
              <w:t xml:space="preserve"> Confluence</w:t>
            </w:r>
          </w:p>
          <w:p w:rsidR="00C12F1F" w:rsidRPr="008C79B0" w:rsidRDefault="00C12F1F" w:rsidP="00C12F1F">
            <w:pPr>
              <w:pStyle w:val="Paragraphedeliste"/>
              <w:spacing w:line="220" w:lineRule="atLeast"/>
              <w:ind w:left="0"/>
              <w:rPr>
                <w:color w:val="auto"/>
                <w:sz w:val="18"/>
                <w:szCs w:val="18"/>
                <w:lang w:val="en-US"/>
              </w:rPr>
            </w:pPr>
            <w:r w:rsidRPr="008C79B0">
              <w:rPr>
                <w:b/>
                <w:bCs/>
                <w:color w:val="auto"/>
                <w:sz w:val="18"/>
                <w:szCs w:val="18"/>
                <w:lang w:val="fr-FR"/>
              </w:rPr>
              <w:t>Outils RPA</w:t>
            </w:r>
            <w:r w:rsidRPr="008C79B0">
              <w:rPr>
                <w:color w:val="auto"/>
                <w:sz w:val="18"/>
                <w:szCs w:val="18"/>
                <w:lang w:val="fr-FR"/>
              </w:rPr>
              <w:t xml:space="preserve"> (Robotic Process Automation) : UiPath et Automation AnyWhere</w:t>
            </w:r>
          </w:p>
        </w:tc>
      </w:tr>
      <w:tr w:rsidR="00C12F1F" w:rsidRPr="00C12F1F" w:rsidTr="00C12F1F">
        <w:tc>
          <w:tcPr>
            <w:tcW w:w="1696" w:type="dxa"/>
          </w:tcPr>
          <w:p w:rsidR="00C12F1F" w:rsidRPr="008C79B0" w:rsidRDefault="00C12F1F" w:rsidP="008C79B0">
            <w:pPr>
              <w:pStyle w:val="onePoint-SousTitre"/>
              <w:spacing w:line="220" w:lineRule="atLeast"/>
              <w:contextualSpacing/>
              <w:rPr>
                <w:sz w:val="18"/>
                <w:szCs w:val="18"/>
              </w:rPr>
            </w:pPr>
            <w:r w:rsidRPr="008C79B0">
              <w:rPr>
                <w:sz w:val="18"/>
                <w:szCs w:val="18"/>
              </w:rPr>
              <w:t>Méthodologies</w:t>
            </w:r>
          </w:p>
        </w:tc>
        <w:tc>
          <w:tcPr>
            <w:tcW w:w="8500" w:type="dxa"/>
          </w:tcPr>
          <w:p w:rsidR="00C12F1F" w:rsidRPr="008C79B0" w:rsidRDefault="00C12F1F" w:rsidP="00C12F1F">
            <w:pPr>
              <w:pStyle w:val="Paragraphedeliste"/>
              <w:spacing w:line="220" w:lineRule="atLeast"/>
              <w:ind w:left="0" w:firstLine="567"/>
              <w:rPr>
                <w:sz w:val="18"/>
                <w:szCs w:val="18"/>
                <w:lang w:val="fr-FR"/>
              </w:rPr>
            </w:pPr>
            <w:r w:rsidRPr="008C79B0">
              <w:rPr>
                <w:sz w:val="18"/>
                <w:szCs w:val="18"/>
                <w:lang w:val="fr-FR"/>
              </w:rPr>
              <w:t>MERISE, UML</w:t>
            </w:r>
          </w:p>
          <w:p w:rsidR="00C12F1F" w:rsidRPr="008C79B0" w:rsidRDefault="00C12F1F" w:rsidP="00C12F1F">
            <w:pPr>
              <w:pStyle w:val="Paragraphedeliste"/>
              <w:spacing w:line="220" w:lineRule="atLeast"/>
              <w:ind w:left="0" w:firstLine="567"/>
              <w:rPr>
                <w:color w:val="auto"/>
                <w:sz w:val="18"/>
                <w:szCs w:val="18"/>
                <w:lang w:val="fr-FR"/>
              </w:rPr>
            </w:pPr>
            <w:r w:rsidRPr="008C79B0">
              <w:rPr>
                <w:b/>
                <w:sz w:val="18"/>
                <w:szCs w:val="18"/>
                <w:lang w:val="fr-FR"/>
              </w:rPr>
              <w:t>Outils de modélisation</w:t>
            </w:r>
            <w:r w:rsidRPr="008C79B0">
              <w:rPr>
                <w:sz w:val="18"/>
                <w:szCs w:val="18"/>
                <w:lang w:val="fr-FR"/>
              </w:rPr>
              <w:t> :</w:t>
            </w:r>
            <w:r w:rsidRPr="008C79B0">
              <w:rPr>
                <w:color w:val="auto"/>
                <w:sz w:val="18"/>
                <w:szCs w:val="18"/>
                <w:lang w:val="fr-FR"/>
              </w:rPr>
              <w:t xml:space="preserve"> AMC*DESIGNOR</w:t>
            </w:r>
          </w:p>
          <w:p w:rsidR="00C12F1F" w:rsidRPr="008C79B0" w:rsidRDefault="00C12F1F" w:rsidP="00C12F1F">
            <w:pPr>
              <w:pStyle w:val="Paragraphedeliste"/>
              <w:spacing w:line="220" w:lineRule="atLeast"/>
              <w:ind w:left="0" w:firstLine="567"/>
              <w:rPr>
                <w:color w:val="auto"/>
                <w:sz w:val="18"/>
                <w:szCs w:val="18"/>
                <w:lang w:val="fr-FR"/>
              </w:rPr>
            </w:pPr>
            <w:r w:rsidRPr="008C79B0">
              <w:rPr>
                <w:b/>
                <w:sz w:val="18"/>
                <w:szCs w:val="18"/>
              </w:rPr>
              <w:t>Base de données</w:t>
            </w:r>
            <w:r w:rsidRPr="008C79B0">
              <w:rPr>
                <w:sz w:val="18"/>
                <w:szCs w:val="18"/>
              </w:rPr>
              <w:t> :</w:t>
            </w:r>
            <w:r w:rsidRPr="008C79B0">
              <w:rPr>
                <w:color w:val="auto"/>
                <w:sz w:val="18"/>
                <w:szCs w:val="18"/>
                <w:lang w:val="fr-FR"/>
              </w:rPr>
              <w:t xml:space="preserve"> ACCESS, SQL SERVER, ORACLE et DB2.</w:t>
            </w:r>
          </w:p>
          <w:p w:rsidR="00C12F1F" w:rsidRPr="008C79B0" w:rsidRDefault="00C12F1F" w:rsidP="00C12F1F">
            <w:pPr>
              <w:pStyle w:val="Paragraphedeliste"/>
              <w:spacing w:line="220" w:lineRule="atLeast"/>
              <w:ind w:left="0" w:firstLine="567"/>
              <w:rPr>
                <w:color w:val="auto"/>
                <w:sz w:val="18"/>
                <w:szCs w:val="18"/>
                <w:lang w:val="fr-FR"/>
              </w:rPr>
            </w:pPr>
          </w:p>
          <w:p w:rsidR="00C12F1F" w:rsidRPr="008C79B0" w:rsidRDefault="00C12F1F" w:rsidP="00C12F1F">
            <w:pPr>
              <w:pStyle w:val="Paragraphedeliste"/>
              <w:spacing w:line="220" w:lineRule="atLeast"/>
              <w:ind w:left="0"/>
              <w:rPr>
                <w:color w:val="auto"/>
                <w:sz w:val="18"/>
                <w:szCs w:val="18"/>
                <w:lang w:val="fr-FR"/>
              </w:rPr>
            </w:pPr>
          </w:p>
        </w:tc>
      </w:tr>
      <w:tr w:rsidR="00C12F1F" w:rsidRPr="00C12F1F" w:rsidTr="00C12F1F">
        <w:tc>
          <w:tcPr>
            <w:tcW w:w="1696" w:type="dxa"/>
          </w:tcPr>
          <w:p w:rsidR="00C12F1F" w:rsidRPr="008C79B0" w:rsidRDefault="00C12F1F" w:rsidP="00C12F1F">
            <w:pPr>
              <w:pStyle w:val="onePoint-SousTitre"/>
              <w:spacing w:line="220" w:lineRule="atLeast"/>
              <w:contextualSpacing/>
              <w:rPr>
                <w:sz w:val="18"/>
                <w:szCs w:val="18"/>
              </w:rPr>
            </w:pPr>
            <w:r w:rsidRPr="008C79B0">
              <w:rPr>
                <w:sz w:val="18"/>
                <w:szCs w:val="18"/>
              </w:rPr>
              <w:t>Matériels</w:t>
            </w:r>
          </w:p>
          <w:p w:rsidR="00C12F1F" w:rsidRPr="008C79B0" w:rsidRDefault="00C12F1F" w:rsidP="00C12F1F">
            <w:pPr>
              <w:pStyle w:val="onePoint-SousTitre"/>
              <w:spacing w:line="220" w:lineRule="atLeast"/>
              <w:contextualSpacing/>
              <w:rPr>
                <w:sz w:val="18"/>
                <w:szCs w:val="18"/>
              </w:rPr>
            </w:pPr>
          </w:p>
        </w:tc>
        <w:tc>
          <w:tcPr>
            <w:tcW w:w="8500" w:type="dxa"/>
          </w:tcPr>
          <w:p w:rsidR="00C12F1F" w:rsidRPr="008C79B0" w:rsidRDefault="00676615" w:rsidP="00C12F1F">
            <w:pPr>
              <w:pStyle w:val="Paragraphedeliste"/>
              <w:spacing w:line="220" w:lineRule="atLeast"/>
              <w:ind w:left="0"/>
              <w:rPr>
                <w:rStyle w:val="A1"/>
                <w:sz w:val="18"/>
                <w:szCs w:val="18"/>
                <w:lang w:val="fr-FR"/>
              </w:rPr>
            </w:pPr>
            <w:r>
              <w:rPr>
                <w:rStyle w:val="A1"/>
                <w:sz w:val="18"/>
                <w:szCs w:val="18"/>
                <w:lang w:val="fr-FR"/>
              </w:rPr>
              <w:t xml:space="preserve">PC, </w:t>
            </w:r>
            <w:r w:rsidR="00C12F1F" w:rsidRPr="008C79B0">
              <w:rPr>
                <w:rStyle w:val="A1"/>
                <w:sz w:val="18"/>
                <w:szCs w:val="18"/>
                <w:lang w:val="fr-FR"/>
              </w:rPr>
              <w:t>HP, IBM, Sun.</w:t>
            </w:r>
          </w:p>
          <w:p w:rsidR="00C12F1F" w:rsidRPr="008C79B0" w:rsidRDefault="00C12F1F" w:rsidP="00C12F1F">
            <w:pPr>
              <w:pStyle w:val="Paragraphedeliste"/>
              <w:spacing w:line="220" w:lineRule="atLeast"/>
              <w:ind w:left="0" w:firstLine="567"/>
              <w:rPr>
                <w:sz w:val="18"/>
                <w:szCs w:val="18"/>
                <w:lang w:val="fr-FR"/>
              </w:rPr>
            </w:pPr>
          </w:p>
        </w:tc>
      </w:tr>
    </w:tbl>
    <w:p w:rsidR="00C12F1F" w:rsidRPr="00C12F1F" w:rsidRDefault="00C12F1F" w:rsidP="00A24F55">
      <w:pPr>
        <w:pStyle w:val="Paragraphedeliste"/>
        <w:spacing w:line="220" w:lineRule="atLeast"/>
        <w:ind w:left="0"/>
        <w:rPr>
          <w:color w:val="auto"/>
          <w:lang w:val="fr-FR"/>
        </w:rPr>
      </w:pPr>
    </w:p>
    <w:p w:rsidR="00DC1280" w:rsidRPr="00B221D6" w:rsidRDefault="00C12F1F" w:rsidP="00A24F55">
      <w:pPr>
        <w:pStyle w:val="onePoint-SousTitre"/>
        <w:spacing w:line="220" w:lineRule="atLeast"/>
        <w:contextualSpacing/>
        <w:rPr>
          <w:lang w:val="en-US"/>
        </w:rPr>
      </w:pPr>
      <w:r>
        <w:rPr>
          <w:lang w:val="en-US"/>
        </w:rPr>
        <w:t xml:space="preserve"> </w:t>
      </w:r>
    </w:p>
    <w:p w:rsidR="00DC1280" w:rsidRPr="001809C6" w:rsidRDefault="00DC1280" w:rsidP="00DC1280">
      <w:pPr>
        <w:rPr>
          <w:rStyle w:val="A1"/>
          <w:lang w:val="fr-FR"/>
        </w:rPr>
      </w:pPr>
    </w:p>
    <w:p w:rsidR="002B6BC3" w:rsidRDefault="002B6BC3" w:rsidP="002B6BC3">
      <w:pPr>
        <w:pStyle w:val="onePoint-CVTitre"/>
        <w:rPr>
          <w:lang w:val="fr-FR"/>
        </w:rPr>
      </w:pPr>
      <w:r>
        <w:rPr>
          <w:noProof/>
          <w:lang w:val="fr-FR" w:eastAsia="fr-FR"/>
        </w:rPr>
        <mc:AlternateContent>
          <mc:Choice Requires="wps">
            <w:drawing>
              <wp:anchor distT="0" distB="0" distL="114300" distR="114300" simplePos="0" relativeHeight="251717632" behindDoc="0" locked="0" layoutInCell="1" allowOverlap="1" wp14:anchorId="71850431" wp14:editId="16FEC3C4">
                <wp:simplePos x="0" y="0"/>
                <wp:positionH relativeFrom="column">
                  <wp:posOffset>3374390</wp:posOffset>
                </wp:positionH>
                <wp:positionV relativeFrom="paragraph">
                  <wp:posOffset>158115</wp:posOffset>
                </wp:positionV>
                <wp:extent cx="3077845" cy="635"/>
                <wp:effectExtent l="0" t="0" r="27305" b="37465"/>
                <wp:wrapNone/>
                <wp:docPr id="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7845" cy="635"/>
                        </a:xfrm>
                        <a:prstGeom prst="straightConnector1">
                          <a:avLst/>
                        </a:prstGeom>
                        <a:noFill/>
                        <a:ln w="19050">
                          <a:solidFill>
                            <a:srgbClr val="B7B7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A56185" id="_x0000_t32" coordsize="21600,21600" o:spt="32" o:oned="t" path="m,l21600,21600e" filled="f">
                <v:path arrowok="t" fillok="f" o:connecttype="none"/>
                <o:lock v:ext="edit" shapetype="t"/>
              </v:shapetype>
              <v:shape id="AutoShape 58" o:spid="_x0000_s1026" type="#_x0000_t32" style="position:absolute;margin-left:265.7pt;margin-top:12.45pt;width:242.35pt;height:.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" strokecolor="#b7b7b2" strokeweight="1.5pt"/>
            </w:pict>
          </mc:Fallback>
        </mc:AlternateContent>
      </w:r>
      <w:r w:rsidRPr="001809C6">
        <w:rPr>
          <w:lang w:val="fr-FR"/>
        </w:rPr>
        <w:t>Expérience professionnelle</w:t>
      </w:r>
    </w:p>
    <w:tbl>
      <w:tblPr>
        <w:tblStyle w:val="Grilledutableau"/>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9"/>
      </w:tblGrid>
      <w:tr w:rsidR="00B33141" w:rsidRPr="001809C6" w:rsidTr="00B33141">
        <w:trPr>
          <w:trHeight w:val="475"/>
        </w:trPr>
        <w:tc>
          <w:tcPr>
            <w:tcW w:w="11089" w:type="dxa"/>
            <w:shd w:val="clear" w:color="auto" w:fill="auto"/>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6191"/>
            </w:tblGrid>
            <w:tr w:rsidR="00B33141" w:rsidRPr="001809C6" w:rsidTr="00B33141">
              <w:trPr>
                <w:trHeight w:val="475"/>
              </w:trPr>
              <w:tc>
                <w:tcPr>
                  <w:tcW w:w="4679" w:type="dxa"/>
                  <w:shd w:val="clear" w:color="auto" w:fill="C0C0BB"/>
                  <w:tcMar>
                    <w:right w:w="284" w:type="dxa"/>
                  </w:tcMar>
                  <w:vAlign w:val="center"/>
                </w:tcPr>
                <w:p w:rsidR="00B33141" w:rsidRPr="001809C6" w:rsidRDefault="00B33141" w:rsidP="00B33141">
                  <w:pPr>
                    <w:jc w:val="center"/>
                    <w:rPr>
                      <w:color w:val="FFFFFF" w:themeColor="background1"/>
                      <w:lang w:val="fr-FR"/>
                    </w:rPr>
                  </w:pPr>
                  <w:r>
                    <w:rPr>
                      <w:color w:val="FFFFFF" w:themeColor="background1"/>
                      <w:sz w:val="24"/>
                      <w:lang w:val="fr-FR"/>
                    </w:rPr>
                    <w:t>Natixis</w:t>
                  </w:r>
                  <w:r w:rsidR="00FF2BB9">
                    <w:rPr>
                      <w:color w:val="FFFFFF" w:themeColor="background1"/>
                      <w:sz w:val="24"/>
                      <w:lang w:val="fr-FR"/>
                    </w:rPr>
                    <w:t>/</w:t>
                  </w:r>
                  <w:proofErr w:type="spellStart"/>
                  <w:r w:rsidR="00FF2BB9">
                    <w:rPr>
                      <w:color w:val="FFFFFF" w:themeColor="background1"/>
                      <w:sz w:val="24"/>
                      <w:lang w:val="fr-FR"/>
                    </w:rPr>
                    <w:t>cib</w:t>
                  </w:r>
                  <w:proofErr w:type="spellEnd"/>
                </w:p>
              </w:tc>
              <w:tc>
                <w:tcPr>
                  <w:tcW w:w="6410" w:type="dxa"/>
                  <w:tcMar>
                    <w:left w:w="284" w:type="dxa"/>
                  </w:tcMar>
                  <w:vAlign w:val="center"/>
                </w:tcPr>
                <w:p w:rsidR="00B33141" w:rsidRPr="001809C6" w:rsidRDefault="00B33141" w:rsidP="00B33141">
                  <w:pPr>
                    <w:pStyle w:val="Paragraphedeliste"/>
                    <w:ind w:left="0"/>
                    <w:rPr>
                      <w:color w:val="auto"/>
                      <w:lang w:val="fr-FR"/>
                    </w:rPr>
                  </w:pPr>
                  <w:r w:rsidRPr="001809C6">
                    <w:rPr>
                      <w:iCs/>
                      <w:lang w:val="fr-FR"/>
                    </w:rPr>
                    <w:t>D</w:t>
                  </w:r>
                  <w:r>
                    <w:rPr>
                      <w:iCs/>
                      <w:lang w:val="fr-FR"/>
                    </w:rPr>
                    <w:t>u</w:t>
                  </w:r>
                  <w:r w:rsidRPr="001809C6">
                    <w:rPr>
                      <w:iCs/>
                      <w:lang w:val="fr-FR"/>
                    </w:rPr>
                    <w:t xml:space="preserve"> </w:t>
                  </w:r>
                  <w:r w:rsidR="00FF2BB9">
                    <w:rPr>
                      <w:iCs/>
                      <w:lang w:val="fr-FR"/>
                    </w:rPr>
                    <w:t>13</w:t>
                  </w:r>
                  <w:r w:rsidRPr="001809C6">
                    <w:rPr>
                      <w:iCs/>
                      <w:lang w:val="fr-FR"/>
                    </w:rPr>
                    <w:t>/</w:t>
                  </w:r>
                  <w:r>
                    <w:rPr>
                      <w:iCs/>
                      <w:lang w:val="fr-FR"/>
                    </w:rPr>
                    <w:t>03</w:t>
                  </w:r>
                  <w:r w:rsidRPr="001809C6">
                    <w:rPr>
                      <w:iCs/>
                      <w:lang w:val="fr-FR"/>
                    </w:rPr>
                    <w:t>/201</w:t>
                  </w:r>
                  <w:r>
                    <w:rPr>
                      <w:iCs/>
                      <w:lang w:val="fr-FR"/>
                    </w:rPr>
                    <w:t>7</w:t>
                  </w:r>
                  <w:r w:rsidRPr="001809C6">
                    <w:rPr>
                      <w:iCs/>
                      <w:lang w:val="fr-FR"/>
                    </w:rPr>
                    <w:t xml:space="preserve"> </w:t>
                  </w:r>
                  <w:r>
                    <w:rPr>
                      <w:iCs/>
                      <w:lang w:val="fr-FR"/>
                    </w:rPr>
                    <w:t>à ce jour</w:t>
                  </w:r>
                </w:p>
              </w:tc>
            </w:tr>
            <w:tr w:rsidR="00B33141" w:rsidRPr="001809C6" w:rsidTr="00B33141">
              <w:trPr>
                <w:trHeight w:val="475"/>
              </w:trPr>
              <w:tc>
                <w:tcPr>
                  <w:tcW w:w="11089" w:type="dxa"/>
                  <w:gridSpan w:val="2"/>
                  <w:shd w:val="clear" w:color="auto" w:fill="auto"/>
                  <w:vAlign w:val="center"/>
                </w:tcPr>
                <w:p w:rsidR="00B33141" w:rsidRPr="001809C6" w:rsidRDefault="00B33141" w:rsidP="00B33141">
                  <w:pPr>
                    <w:ind w:left="1310"/>
                    <w:rPr>
                      <w:iCs/>
                      <w:color w:val="009EDC"/>
                      <w:lang w:val="fr-FR"/>
                    </w:rPr>
                  </w:pPr>
                  <w:r>
                    <w:rPr>
                      <w:b/>
                      <w:iCs/>
                      <w:color w:val="009EDC"/>
                      <w:sz w:val="24"/>
                      <w:szCs w:val="24"/>
                      <w:lang w:val="fr-FR"/>
                    </w:rPr>
                    <w:t xml:space="preserve">  </w:t>
                  </w:r>
                  <w:r w:rsidR="000060AE">
                    <w:rPr>
                      <w:b/>
                      <w:iCs/>
                      <w:color w:val="009EDC"/>
                      <w:sz w:val="24"/>
                      <w:szCs w:val="24"/>
                      <w:lang w:val="fr-FR"/>
                    </w:rPr>
                    <w:t>Consultant Expert</w:t>
                  </w:r>
                  <w:r>
                    <w:rPr>
                      <w:b/>
                      <w:iCs/>
                      <w:color w:val="009EDC"/>
                      <w:sz w:val="24"/>
                      <w:szCs w:val="24"/>
                      <w:lang w:val="fr-FR"/>
                    </w:rPr>
                    <w:t xml:space="preserve"> </w:t>
                  </w:r>
                  <w:proofErr w:type="spellStart"/>
                  <w:r>
                    <w:rPr>
                      <w:b/>
                      <w:iCs/>
                      <w:color w:val="009EDC"/>
                      <w:sz w:val="24"/>
                      <w:szCs w:val="24"/>
                      <w:lang w:val="fr-FR"/>
                    </w:rPr>
                    <w:t>Robotic</w:t>
                  </w:r>
                  <w:proofErr w:type="spellEnd"/>
                  <w:r>
                    <w:rPr>
                      <w:b/>
                      <w:iCs/>
                      <w:color w:val="009EDC"/>
                      <w:sz w:val="24"/>
                      <w:szCs w:val="24"/>
                      <w:lang w:val="fr-FR"/>
                    </w:rPr>
                    <w:t xml:space="preserve"> Process Automation</w:t>
                  </w:r>
                  <w:r w:rsidRPr="001809C6">
                    <w:rPr>
                      <w:b/>
                      <w:iCs/>
                      <w:color w:val="009EDC"/>
                      <w:sz w:val="24"/>
                      <w:szCs w:val="24"/>
                      <w:lang w:val="fr-FR"/>
                    </w:rPr>
                    <w:t xml:space="preserve"> </w:t>
                  </w:r>
                  <w:r>
                    <w:rPr>
                      <w:b/>
                      <w:iCs/>
                      <w:color w:val="009EDC"/>
                      <w:sz w:val="24"/>
                      <w:szCs w:val="24"/>
                      <w:lang w:val="fr-FR"/>
                    </w:rPr>
                    <w:t xml:space="preserve"> </w:t>
                  </w:r>
                </w:p>
              </w:tc>
            </w:tr>
          </w:tbl>
          <w:p w:rsidR="00B33141" w:rsidRPr="001809C6" w:rsidRDefault="00B33141" w:rsidP="00B33141">
            <w:pPr>
              <w:rPr>
                <w:lang w:val="fr-FR"/>
              </w:rPr>
            </w:pPr>
          </w:p>
        </w:tc>
      </w:tr>
    </w:tbl>
    <w:p w:rsidR="00B33141" w:rsidRPr="001809C6" w:rsidRDefault="00B33141" w:rsidP="00B33141">
      <w:pPr>
        <w:tabs>
          <w:tab w:val="right" w:pos="10206"/>
        </w:tabs>
        <w:ind w:right="1"/>
        <w:rPr>
          <w:b/>
          <w:iCs/>
          <w:color w:val="FF6600"/>
          <w:sz w:val="32"/>
          <w:szCs w:val="32"/>
          <w:lang w:val="fr-FR"/>
        </w:rPr>
      </w:pPr>
    </w:p>
    <w:p w:rsidR="000060AE" w:rsidRDefault="000060AE" w:rsidP="000060AE">
      <w:pPr>
        <w:rPr>
          <w:iCs/>
          <w:color w:val="231F20"/>
          <w:szCs w:val="24"/>
          <w:lang w:val="fr-FR"/>
        </w:rPr>
      </w:pPr>
      <w:r>
        <w:rPr>
          <w:iCs/>
          <w:color w:val="231F20"/>
          <w:szCs w:val="24"/>
          <w:lang w:val="fr-FR"/>
        </w:rPr>
        <w:t xml:space="preserve">Au sein de l’Equipe EQS, mise en place de la solution RPA avec l’outil </w:t>
      </w:r>
      <w:proofErr w:type="spellStart"/>
      <w:r>
        <w:rPr>
          <w:iCs/>
          <w:color w:val="231F20"/>
          <w:szCs w:val="24"/>
          <w:lang w:val="fr-FR"/>
        </w:rPr>
        <w:t>UiPath</w:t>
      </w:r>
      <w:proofErr w:type="spellEnd"/>
      <w:r>
        <w:rPr>
          <w:iCs/>
          <w:color w:val="231F20"/>
          <w:szCs w:val="24"/>
          <w:lang w:val="fr-FR"/>
        </w:rPr>
        <w:t xml:space="preserve">. </w:t>
      </w:r>
    </w:p>
    <w:p w:rsidR="000060AE" w:rsidRPr="00763C60" w:rsidRDefault="000060AE" w:rsidP="000060AE">
      <w:pPr>
        <w:rPr>
          <w:iCs/>
          <w:color w:val="231F20"/>
          <w:szCs w:val="24"/>
          <w:lang w:val="fr-FR"/>
        </w:rPr>
      </w:pPr>
      <w:r>
        <w:t xml:space="preserve">Collaborer avec les analystes de processus et identification des processus cibles d’automatisation. </w:t>
      </w:r>
      <w:r w:rsidRPr="00763C60">
        <w:rPr>
          <w:iCs/>
          <w:color w:val="231F20"/>
          <w:szCs w:val="24"/>
          <w:lang w:val="fr-FR"/>
        </w:rPr>
        <w:t xml:space="preserve">Réaliser la conception détaillée de la solution RPA et travailler en étroite collaboration avec les équipes IT et l’architecte RPA Équipes projet </w:t>
      </w:r>
    </w:p>
    <w:p w:rsidR="000060AE" w:rsidRDefault="000060AE" w:rsidP="000060AE">
      <w:pPr>
        <w:rPr>
          <w:iCs/>
          <w:color w:val="231F20"/>
          <w:szCs w:val="24"/>
          <w:lang w:val="fr-FR"/>
        </w:rPr>
      </w:pPr>
      <w:r>
        <w:rPr>
          <w:iCs/>
          <w:color w:val="231F20"/>
          <w:szCs w:val="24"/>
          <w:lang w:val="fr-FR"/>
        </w:rPr>
        <w:t xml:space="preserve">Qualification de la solution, recette et validation des robots avec les </w:t>
      </w:r>
    </w:p>
    <w:p w:rsidR="000060AE" w:rsidRDefault="000060AE" w:rsidP="000060AE">
      <w:pPr>
        <w:rPr>
          <w:iCs/>
          <w:color w:val="231F20"/>
          <w:szCs w:val="24"/>
          <w:lang w:val="fr-FR"/>
        </w:rPr>
      </w:pPr>
      <w:r>
        <w:rPr>
          <w:iCs/>
          <w:color w:val="231F20"/>
          <w:szCs w:val="24"/>
          <w:lang w:val="fr-FR"/>
        </w:rPr>
        <w:t xml:space="preserve">Conduite des changement, suivi des incidents, maintenance de la solution </w:t>
      </w:r>
    </w:p>
    <w:p w:rsidR="000060AE" w:rsidRPr="00763C60" w:rsidRDefault="000060AE" w:rsidP="000060AE">
      <w:pPr>
        <w:rPr>
          <w:iCs/>
          <w:color w:val="231F20"/>
          <w:szCs w:val="24"/>
          <w:lang w:val="fr-FR"/>
        </w:rPr>
      </w:pPr>
      <w:r>
        <w:rPr>
          <w:iCs/>
          <w:color w:val="231F20"/>
          <w:szCs w:val="24"/>
          <w:lang w:val="fr-FR"/>
        </w:rPr>
        <w:t>Accompagnement et formation des utilisateurs de la solution.</w:t>
      </w:r>
    </w:p>
    <w:p w:rsidR="000060AE" w:rsidRPr="001809C6" w:rsidRDefault="000060AE" w:rsidP="000060AE">
      <w:pPr>
        <w:pStyle w:val="onePoint-SousTitre"/>
      </w:pPr>
      <w:r w:rsidRPr="001809C6">
        <w:t>Équipes projet :</w:t>
      </w:r>
    </w:p>
    <w:p w:rsidR="000060AE" w:rsidRPr="001809C6" w:rsidRDefault="000060AE" w:rsidP="000060AE">
      <w:pPr>
        <w:pStyle w:val="onePoint-SousTitre"/>
        <w:rPr>
          <w:b w:val="0"/>
          <w:bCs w:val="0"/>
          <w:color w:val="000000"/>
        </w:rPr>
      </w:pPr>
      <w:r w:rsidRPr="001809C6">
        <w:rPr>
          <w:b w:val="0"/>
          <w:bCs w:val="0"/>
          <w:color w:val="000000"/>
        </w:rPr>
        <w:t xml:space="preserve">1 CP, </w:t>
      </w:r>
      <w:r>
        <w:rPr>
          <w:b w:val="0"/>
          <w:bCs w:val="0"/>
          <w:color w:val="000000"/>
        </w:rPr>
        <w:t>15</w:t>
      </w:r>
      <w:r w:rsidRPr="001809C6">
        <w:rPr>
          <w:b w:val="0"/>
          <w:bCs w:val="0"/>
          <w:color w:val="000000"/>
        </w:rPr>
        <w:t xml:space="preserve"> Expert</w:t>
      </w:r>
      <w:r>
        <w:rPr>
          <w:b w:val="0"/>
          <w:bCs w:val="0"/>
          <w:color w:val="000000"/>
        </w:rPr>
        <w:t>s</w:t>
      </w:r>
      <w:r w:rsidRPr="001809C6">
        <w:rPr>
          <w:b w:val="0"/>
          <w:bCs w:val="0"/>
          <w:color w:val="000000"/>
        </w:rPr>
        <w:t xml:space="preserve"> </w:t>
      </w:r>
      <w:r>
        <w:rPr>
          <w:b w:val="0"/>
          <w:bCs w:val="0"/>
          <w:color w:val="000000"/>
        </w:rPr>
        <w:t>et développeurs RPA et Automatisation</w:t>
      </w:r>
    </w:p>
    <w:p w:rsidR="000060AE" w:rsidRPr="001809C6" w:rsidRDefault="000060AE" w:rsidP="000060AE">
      <w:pPr>
        <w:pStyle w:val="onePoint-SousTitre"/>
        <w:rPr>
          <w:rStyle w:val="sous-titre"/>
          <w:b/>
          <w:bCs/>
          <w:color w:val="auto"/>
        </w:rPr>
      </w:pPr>
      <w:r w:rsidRPr="001809C6">
        <w:rPr>
          <w:rStyle w:val="sous-titre"/>
          <w:b/>
          <w:bCs/>
          <w:color w:val="auto"/>
        </w:rPr>
        <w:t>Travaux réalisés :</w:t>
      </w:r>
    </w:p>
    <w:p w:rsidR="000060AE" w:rsidRDefault="000060AE" w:rsidP="000060AE">
      <w:pPr>
        <w:pStyle w:val="onePoint-listepuce"/>
      </w:pPr>
      <w:r>
        <w:t>Etude d’opportunité, Risque inmpayé, comptabilité crédit, refus des inpayés.</w:t>
      </w:r>
    </w:p>
    <w:p w:rsidR="000060AE" w:rsidRDefault="000060AE" w:rsidP="000060AE">
      <w:pPr>
        <w:pStyle w:val="onePoint-listepuce"/>
      </w:pPr>
      <w:r>
        <w:t xml:space="preserve">Developpement de robots Automatisation des processus de créations des réfréntiels articles et Deploiement des Robots,  qualification, validation de la mise en production </w:t>
      </w:r>
    </w:p>
    <w:p w:rsidR="000060AE" w:rsidRDefault="000060AE" w:rsidP="000060AE">
      <w:pPr>
        <w:pStyle w:val="onePoint-listepuce"/>
      </w:pPr>
      <w:r>
        <w:t xml:space="preserve">Suisvi de la production, contrôle des changements, suivi des incidents </w:t>
      </w:r>
    </w:p>
    <w:p w:rsidR="000060AE" w:rsidRDefault="000060AE" w:rsidP="000060AE">
      <w:pPr>
        <w:pStyle w:val="onePoint-listepuce"/>
      </w:pPr>
      <w:r>
        <w:t xml:space="preserve">Documentation et réalisation des guides de contrôle </w:t>
      </w:r>
    </w:p>
    <w:p w:rsidR="000060AE" w:rsidRPr="00D25EE6" w:rsidRDefault="000060AE" w:rsidP="000060AE">
      <w:pPr>
        <w:pStyle w:val="onePoint-listepuce"/>
        <w:rPr>
          <w:lang w:eastAsia="fr-FR"/>
        </w:rPr>
      </w:pPr>
      <w:r w:rsidRPr="00D25EE6">
        <w:rPr>
          <w:lang w:eastAsia="fr-FR"/>
        </w:rPr>
        <w:t>Mises à jour des documents techniques dans les dossiers de projet / inventaire / Wiki</w:t>
      </w:r>
    </w:p>
    <w:p w:rsidR="000060AE" w:rsidRPr="00763C60" w:rsidRDefault="000060AE" w:rsidP="000060AE">
      <w:pPr>
        <w:pStyle w:val="onePoint-listepuce"/>
        <w:rPr>
          <w:rFonts w:ascii="Courier New" w:hAnsi="Courier New"/>
          <w:color w:val="auto"/>
          <w:szCs w:val="20"/>
          <w:lang w:eastAsia="fr-FR"/>
        </w:rPr>
      </w:pPr>
      <w:r>
        <w:t>Développement spécifique autour de RPA (API, outils de monitoring, outil de sécurité ...</w:t>
      </w:r>
    </w:p>
    <w:p w:rsidR="000060AE" w:rsidRDefault="000060AE" w:rsidP="000060AE">
      <w:pPr>
        <w:pStyle w:val="onePoint-listepuce"/>
      </w:pPr>
      <w:r>
        <w:t>Gestion relation client.</w:t>
      </w:r>
    </w:p>
    <w:p w:rsidR="000060AE" w:rsidRDefault="000060AE" w:rsidP="000060AE">
      <w:pPr>
        <w:pStyle w:val="onePoint-listepuce"/>
      </w:pPr>
      <w:r>
        <w:t>Accompagnement et à la formation des équipes,conseils et améleoration des pratiques techniques</w:t>
      </w:r>
    </w:p>
    <w:p w:rsidR="000060AE" w:rsidRPr="002C4D62" w:rsidRDefault="000060AE" w:rsidP="000060AE">
      <w:pPr>
        <w:pStyle w:val="onePoint-SousTitre"/>
        <w:rPr>
          <w:lang w:val="en-US"/>
        </w:rPr>
      </w:pPr>
      <w:proofErr w:type="spellStart"/>
      <w:r w:rsidRPr="002C4D62">
        <w:rPr>
          <w:lang w:val="en-US"/>
        </w:rPr>
        <w:t>Outils</w:t>
      </w:r>
      <w:proofErr w:type="spellEnd"/>
      <w:r w:rsidRPr="002C4D62">
        <w:rPr>
          <w:lang w:val="en-US"/>
        </w:rPr>
        <w:t xml:space="preserve"> / </w:t>
      </w:r>
      <w:proofErr w:type="spellStart"/>
      <w:r w:rsidRPr="002C4D62">
        <w:rPr>
          <w:lang w:val="en-US"/>
        </w:rPr>
        <w:t>Progiciels</w:t>
      </w:r>
      <w:proofErr w:type="spellEnd"/>
      <w:r w:rsidRPr="002C4D62">
        <w:rPr>
          <w:lang w:val="en-US"/>
        </w:rPr>
        <w:t>:</w:t>
      </w:r>
    </w:p>
    <w:p w:rsidR="000060AE" w:rsidRPr="00B221D6" w:rsidRDefault="000060AE" w:rsidP="000060AE">
      <w:pPr>
        <w:ind w:left="2127" w:right="2" w:hanging="2127"/>
        <w:rPr>
          <w:color w:val="000000"/>
          <w:lang w:val="en-US"/>
        </w:rPr>
      </w:pPr>
      <w:r w:rsidRPr="002B6BC3">
        <w:rPr>
          <w:color w:val="000000"/>
          <w:lang w:val="fr-FR"/>
        </w:rPr>
        <w:t xml:space="preserve">  </w:t>
      </w:r>
      <w:r w:rsidRPr="00B221D6">
        <w:rPr>
          <w:color w:val="000000"/>
          <w:lang w:val="en-US"/>
        </w:rPr>
        <w:t xml:space="preserve">Windows 2007, </w:t>
      </w:r>
      <w:r>
        <w:rPr>
          <w:color w:val="000000"/>
          <w:lang w:val="en-US"/>
        </w:rPr>
        <w:t xml:space="preserve">C#, VB.Net, </w:t>
      </w:r>
      <w:proofErr w:type="spellStart"/>
      <w:r>
        <w:rPr>
          <w:color w:val="000000"/>
          <w:lang w:val="en-US"/>
        </w:rPr>
        <w:t>Json</w:t>
      </w:r>
      <w:proofErr w:type="spellEnd"/>
      <w:r>
        <w:rPr>
          <w:color w:val="000000"/>
          <w:lang w:val="en-US"/>
        </w:rPr>
        <w:t>, UFT, BPT HP ALM, UI PATH, Elastic Search /Kibana et Git GUI</w:t>
      </w:r>
    </w:p>
    <w:p w:rsidR="00B33141" w:rsidRPr="001809C6" w:rsidRDefault="00B33141" w:rsidP="00B33141">
      <w:pPr>
        <w:pStyle w:val="onePoint-CVTitre"/>
        <w:numPr>
          <w:ilvl w:val="0"/>
          <w:numId w:val="0"/>
        </w:numPr>
        <w:ind w:left="567"/>
        <w:rPr>
          <w:lang w:val="fr-FR"/>
        </w:rPr>
      </w:pPr>
    </w:p>
    <w:tbl>
      <w:tblPr>
        <w:tblStyle w:val="Grilledutableau"/>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9"/>
      </w:tblGrid>
      <w:tr w:rsidR="002B6BC3" w:rsidRPr="001809C6" w:rsidTr="002B6BC3">
        <w:trPr>
          <w:trHeight w:val="475"/>
        </w:trPr>
        <w:tc>
          <w:tcPr>
            <w:tcW w:w="11089" w:type="dxa"/>
            <w:shd w:val="clear" w:color="auto" w:fill="auto"/>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6190"/>
            </w:tblGrid>
            <w:tr w:rsidR="002B6BC3" w:rsidRPr="001809C6" w:rsidTr="002B6BC3">
              <w:trPr>
                <w:trHeight w:val="475"/>
              </w:trPr>
              <w:tc>
                <w:tcPr>
                  <w:tcW w:w="4679" w:type="dxa"/>
                  <w:shd w:val="clear" w:color="auto" w:fill="C0C0BB"/>
                  <w:tcMar>
                    <w:right w:w="284" w:type="dxa"/>
                  </w:tcMar>
                  <w:vAlign w:val="center"/>
                </w:tcPr>
                <w:p w:rsidR="002B6BC3" w:rsidRPr="001809C6" w:rsidRDefault="002B6BC3" w:rsidP="002B6BC3">
                  <w:pPr>
                    <w:jc w:val="center"/>
                    <w:rPr>
                      <w:color w:val="FFFFFF" w:themeColor="background1"/>
                      <w:lang w:val="fr-FR"/>
                    </w:rPr>
                  </w:pPr>
                  <w:r>
                    <w:rPr>
                      <w:color w:val="FFFFFF" w:themeColor="background1"/>
                      <w:sz w:val="24"/>
                      <w:lang w:val="fr-FR"/>
                    </w:rPr>
                    <w:t>Galeries Lafayette</w:t>
                  </w:r>
                </w:p>
              </w:tc>
              <w:tc>
                <w:tcPr>
                  <w:tcW w:w="6410" w:type="dxa"/>
                  <w:tcMar>
                    <w:left w:w="284" w:type="dxa"/>
                  </w:tcMar>
                  <w:vAlign w:val="center"/>
                </w:tcPr>
                <w:p w:rsidR="002B6BC3" w:rsidRPr="001809C6" w:rsidRDefault="002B6BC3" w:rsidP="002C4D62">
                  <w:pPr>
                    <w:pStyle w:val="Paragraphedeliste"/>
                    <w:ind w:left="0"/>
                    <w:rPr>
                      <w:color w:val="auto"/>
                      <w:lang w:val="fr-FR"/>
                    </w:rPr>
                  </w:pPr>
                  <w:r w:rsidRPr="001809C6">
                    <w:rPr>
                      <w:iCs/>
                      <w:lang w:val="fr-FR"/>
                    </w:rPr>
                    <w:t>D</w:t>
                  </w:r>
                  <w:r w:rsidR="002C4D62">
                    <w:rPr>
                      <w:iCs/>
                      <w:lang w:val="fr-FR"/>
                    </w:rPr>
                    <w:t>u</w:t>
                  </w:r>
                  <w:r w:rsidRPr="001809C6">
                    <w:rPr>
                      <w:iCs/>
                      <w:lang w:val="fr-FR"/>
                    </w:rPr>
                    <w:t xml:space="preserve"> </w:t>
                  </w:r>
                  <w:r w:rsidR="00B33141">
                    <w:rPr>
                      <w:iCs/>
                      <w:lang w:val="fr-FR"/>
                    </w:rPr>
                    <w:t>01</w:t>
                  </w:r>
                  <w:r w:rsidRPr="001809C6">
                    <w:rPr>
                      <w:iCs/>
                      <w:lang w:val="fr-FR"/>
                    </w:rPr>
                    <w:t>/</w:t>
                  </w:r>
                  <w:r w:rsidR="00B33141">
                    <w:rPr>
                      <w:iCs/>
                      <w:lang w:val="fr-FR"/>
                    </w:rPr>
                    <w:t>03</w:t>
                  </w:r>
                  <w:r w:rsidRPr="001809C6">
                    <w:rPr>
                      <w:iCs/>
                      <w:lang w:val="fr-FR"/>
                    </w:rPr>
                    <w:t>/201</w:t>
                  </w:r>
                  <w:r w:rsidR="00B33141">
                    <w:rPr>
                      <w:iCs/>
                      <w:lang w:val="fr-FR"/>
                    </w:rPr>
                    <w:t>7</w:t>
                  </w:r>
                  <w:r w:rsidRPr="001809C6">
                    <w:rPr>
                      <w:iCs/>
                      <w:lang w:val="fr-FR"/>
                    </w:rPr>
                    <w:t xml:space="preserve"> </w:t>
                  </w:r>
                  <w:r w:rsidR="002C4D62">
                    <w:rPr>
                      <w:iCs/>
                      <w:lang w:val="fr-FR"/>
                    </w:rPr>
                    <w:t xml:space="preserve">à </w:t>
                  </w:r>
                  <w:r w:rsidR="00984797">
                    <w:rPr>
                      <w:iCs/>
                      <w:lang w:val="fr-FR"/>
                    </w:rPr>
                    <w:t>ce jour</w:t>
                  </w:r>
                </w:p>
              </w:tc>
            </w:tr>
            <w:tr w:rsidR="002B6BC3" w:rsidRPr="001809C6" w:rsidTr="002B6BC3">
              <w:trPr>
                <w:trHeight w:val="475"/>
              </w:trPr>
              <w:tc>
                <w:tcPr>
                  <w:tcW w:w="11089" w:type="dxa"/>
                  <w:gridSpan w:val="2"/>
                  <w:shd w:val="clear" w:color="auto" w:fill="auto"/>
                  <w:vAlign w:val="center"/>
                </w:tcPr>
                <w:p w:rsidR="002B6BC3" w:rsidRPr="001809C6" w:rsidRDefault="002B6BC3" w:rsidP="002B6BC3">
                  <w:pPr>
                    <w:ind w:left="1310"/>
                    <w:rPr>
                      <w:iCs/>
                      <w:color w:val="009EDC"/>
                      <w:lang w:val="fr-FR"/>
                    </w:rPr>
                  </w:pPr>
                  <w:r>
                    <w:rPr>
                      <w:b/>
                      <w:iCs/>
                      <w:color w:val="009EDC"/>
                      <w:sz w:val="24"/>
                      <w:szCs w:val="24"/>
                      <w:lang w:val="fr-FR"/>
                    </w:rPr>
                    <w:t xml:space="preserve">  </w:t>
                  </w:r>
                  <w:r w:rsidRPr="001809C6">
                    <w:rPr>
                      <w:b/>
                      <w:iCs/>
                      <w:color w:val="009EDC"/>
                      <w:sz w:val="24"/>
                      <w:szCs w:val="24"/>
                      <w:lang w:val="fr-FR"/>
                    </w:rPr>
                    <w:t xml:space="preserve">Expert Automatisation des Tests </w:t>
                  </w:r>
                  <w:r>
                    <w:rPr>
                      <w:b/>
                      <w:iCs/>
                      <w:color w:val="009EDC"/>
                      <w:sz w:val="24"/>
                      <w:szCs w:val="24"/>
                      <w:lang w:val="fr-FR"/>
                    </w:rPr>
                    <w:t xml:space="preserve"> </w:t>
                  </w:r>
                </w:p>
              </w:tc>
            </w:tr>
          </w:tbl>
          <w:p w:rsidR="002B6BC3" w:rsidRPr="001809C6" w:rsidRDefault="002B6BC3" w:rsidP="002B6BC3">
            <w:pPr>
              <w:rPr>
                <w:lang w:val="fr-FR"/>
              </w:rPr>
            </w:pPr>
          </w:p>
        </w:tc>
      </w:tr>
    </w:tbl>
    <w:p w:rsidR="002B6BC3" w:rsidRPr="001809C6" w:rsidRDefault="002B6BC3" w:rsidP="002B6BC3">
      <w:pPr>
        <w:tabs>
          <w:tab w:val="right" w:pos="10206"/>
        </w:tabs>
        <w:ind w:right="1"/>
        <w:rPr>
          <w:b/>
          <w:iCs/>
          <w:color w:val="FF6600"/>
          <w:sz w:val="32"/>
          <w:szCs w:val="32"/>
          <w:lang w:val="fr-FR"/>
        </w:rPr>
      </w:pPr>
    </w:p>
    <w:p w:rsidR="00984797" w:rsidRPr="00984797" w:rsidRDefault="002B6BC3" w:rsidP="00984797">
      <w:pPr>
        <w:rPr>
          <w:iCs/>
          <w:color w:val="231F20"/>
          <w:szCs w:val="24"/>
          <w:lang w:val="fr-FR"/>
        </w:rPr>
      </w:pPr>
      <w:r>
        <w:rPr>
          <w:iCs/>
          <w:color w:val="231F20"/>
          <w:szCs w:val="24"/>
          <w:lang w:val="fr-FR"/>
        </w:rPr>
        <w:t xml:space="preserve"> Au sein d</w:t>
      </w:r>
      <w:r w:rsidR="00C12F1F">
        <w:rPr>
          <w:iCs/>
          <w:color w:val="231F20"/>
          <w:szCs w:val="24"/>
          <w:lang w:val="fr-FR"/>
        </w:rPr>
        <w:t>e l</w:t>
      </w:r>
      <w:r>
        <w:rPr>
          <w:iCs/>
          <w:color w:val="231F20"/>
          <w:szCs w:val="24"/>
          <w:lang w:val="fr-FR"/>
        </w:rPr>
        <w:t>’Equipe de développement du projet</w:t>
      </w:r>
      <w:r w:rsidR="008C79B0">
        <w:rPr>
          <w:iCs/>
          <w:color w:val="231F20"/>
          <w:szCs w:val="24"/>
          <w:lang w:val="fr-FR"/>
        </w:rPr>
        <w:t>,</w:t>
      </w:r>
      <w:r>
        <w:rPr>
          <w:iCs/>
          <w:color w:val="231F20"/>
          <w:szCs w:val="24"/>
          <w:lang w:val="fr-FR"/>
        </w:rPr>
        <w:t xml:space="preserve"> Référentiel</w:t>
      </w:r>
      <w:r w:rsidR="00C12F1F">
        <w:rPr>
          <w:iCs/>
          <w:color w:val="231F20"/>
          <w:szCs w:val="24"/>
          <w:lang w:val="fr-FR"/>
        </w:rPr>
        <w:t xml:space="preserve"> de Produit s Unique (RPU), </w:t>
      </w:r>
      <w:r>
        <w:rPr>
          <w:iCs/>
          <w:color w:val="231F20"/>
          <w:szCs w:val="24"/>
          <w:lang w:val="fr-FR"/>
        </w:rPr>
        <w:t xml:space="preserve"> pour Galeries Lafayette</w:t>
      </w:r>
      <w:r w:rsidR="00C12F1F">
        <w:rPr>
          <w:iCs/>
          <w:color w:val="231F20"/>
          <w:szCs w:val="24"/>
          <w:lang w:val="fr-FR"/>
        </w:rPr>
        <w:t>,</w:t>
      </w:r>
      <w:r w:rsidR="00C12F1F">
        <w:t xml:space="preserve"> dans le </w:t>
      </w:r>
      <w:r w:rsidR="00984797">
        <w:t>domaine de l’e-Commerce.</w:t>
      </w:r>
    </w:p>
    <w:p w:rsidR="002B6BC3" w:rsidRPr="009F0C4E" w:rsidRDefault="002B6BC3" w:rsidP="002B6BC3">
      <w:pPr>
        <w:rPr>
          <w:b/>
          <w:iCs/>
          <w:color w:val="231F20"/>
          <w:szCs w:val="24"/>
          <w:lang w:val="fr-FR"/>
        </w:rPr>
      </w:pPr>
    </w:p>
    <w:p w:rsidR="002B6BC3" w:rsidRPr="001809C6" w:rsidRDefault="002B6BC3" w:rsidP="002B6BC3">
      <w:pPr>
        <w:pStyle w:val="onePoint-SousTitre"/>
      </w:pPr>
      <w:r w:rsidRPr="001809C6">
        <w:t>Équipes projet :</w:t>
      </w:r>
    </w:p>
    <w:p w:rsidR="002B6BC3" w:rsidRPr="001809C6" w:rsidRDefault="002B6BC3" w:rsidP="002B6BC3">
      <w:pPr>
        <w:pStyle w:val="onePoint-SousTitre"/>
        <w:rPr>
          <w:b w:val="0"/>
          <w:bCs w:val="0"/>
          <w:color w:val="000000"/>
        </w:rPr>
      </w:pPr>
      <w:r w:rsidRPr="001809C6">
        <w:rPr>
          <w:b w:val="0"/>
          <w:bCs w:val="0"/>
          <w:color w:val="000000"/>
        </w:rPr>
        <w:t xml:space="preserve">1 CP, 1 Expert Automatisation, </w:t>
      </w:r>
      <w:r>
        <w:rPr>
          <w:b w:val="0"/>
          <w:bCs w:val="0"/>
          <w:color w:val="000000"/>
        </w:rPr>
        <w:t>1</w:t>
      </w:r>
      <w:r w:rsidRPr="001809C6">
        <w:rPr>
          <w:b w:val="0"/>
          <w:bCs w:val="0"/>
          <w:color w:val="000000"/>
        </w:rPr>
        <w:t xml:space="preserve"> testeur</w:t>
      </w:r>
      <w:r>
        <w:rPr>
          <w:b w:val="0"/>
          <w:bCs w:val="0"/>
          <w:color w:val="000000"/>
        </w:rPr>
        <w:t xml:space="preserve"> </w:t>
      </w:r>
      <w:r w:rsidRPr="001809C6">
        <w:rPr>
          <w:b w:val="0"/>
          <w:bCs w:val="0"/>
          <w:color w:val="000000"/>
        </w:rPr>
        <w:t xml:space="preserve"> fonctionnel</w:t>
      </w:r>
      <w:r>
        <w:rPr>
          <w:b w:val="0"/>
          <w:bCs w:val="0"/>
          <w:color w:val="000000"/>
        </w:rPr>
        <w:t xml:space="preserve"> </w:t>
      </w:r>
    </w:p>
    <w:p w:rsidR="002B6BC3" w:rsidRPr="001809C6" w:rsidRDefault="002B6BC3" w:rsidP="002B6BC3">
      <w:pPr>
        <w:pStyle w:val="onePoint-SousTitre"/>
        <w:rPr>
          <w:rStyle w:val="sous-titre"/>
          <w:b/>
          <w:bCs/>
          <w:color w:val="auto"/>
        </w:rPr>
      </w:pPr>
      <w:r w:rsidRPr="001809C6">
        <w:rPr>
          <w:rStyle w:val="sous-titre"/>
          <w:b/>
          <w:bCs/>
          <w:color w:val="auto"/>
        </w:rPr>
        <w:t>Travaux réalisés :</w:t>
      </w:r>
    </w:p>
    <w:p w:rsidR="002B6BC3" w:rsidRDefault="002C4D62" w:rsidP="00B33141">
      <w:pPr>
        <w:pStyle w:val="onePoint-listepuce"/>
      </w:pPr>
      <w:r>
        <w:t xml:space="preserve">Automatisation des processus de créations des réfréntiels articles et familles </w:t>
      </w:r>
      <w:r w:rsidR="002B6BC3">
        <w:t xml:space="preserve">Développement </w:t>
      </w:r>
      <w:r>
        <w:t>processus d</w:t>
      </w:r>
      <w:r w:rsidR="002B6BC3">
        <w:t xml:space="preserve">’enrichissement </w:t>
      </w:r>
      <w:r>
        <w:t xml:space="preserve"> ( pilotage des workflow, picking et simulation des images)</w:t>
      </w:r>
      <w:r w:rsidR="002B6BC3">
        <w:t xml:space="preserve"> </w:t>
      </w:r>
    </w:p>
    <w:p w:rsidR="002C4D62" w:rsidRPr="002C4D62" w:rsidRDefault="002C4D62" w:rsidP="002C4D62">
      <w:pPr>
        <w:pStyle w:val="onePoint-SousTitre"/>
        <w:rPr>
          <w:lang w:val="en-US"/>
        </w:rPr>
      </w:pPr>
      <w:r w:rsidRPr="002C4D62">
        <w:rPr>
          <w:lang w:val="en-US"/>
        </w:rPr>
        <w:t>Outils / Progiciels:</w:t>
      </w:r>
    </w:p>
    <w:p w:rsidR="002B6BC3" w:rsidRPr="00B221D6" w:rsidRDefault="002B6BC3" w:rsidP="002B6BC3">
      <w:pPr>
        <w:ind w:left="2127" w:right="2" w:hanging="2127"/>
        <w:rPr>
          <w:color w:val="000000"/>
          <w:lang w:val="en-US"/>
        </w:rPr>
      </w:pPr>
      <w:r w:rsidRPr="002B6BC3">
        <w:rPr>
          <w:color w:val="000000"/>
          <w:lang w:val="fr-FR"/>
        </w:rPr>
        <w:t xml:space="preserve">  </w:t>
      </w:r>
      <w:r w:rsidRPr="00B221D6">
        <w:rPr>
          <w:color w:val="000000"/>
          <w:lang w:val="en-US"/>
        </w:rPr>
        <w:t xml:space="preserve">Windows 2007, </w:t>
      </w:r>
      <w:r>
        <w:rPr>
          <w:color w:val="000000"/>
          <w:lang w:val="en-US"/>
        </w:rPr>
        <w:t>UFT, BPT HP ALM, Hybris Cockpit, Hybris Management Console.</w:t>
      </w:r>
    </w:p>
    <w:p w:rsidR="002B6BC3" w:rsidRPr="002B6BC3" w:rsidRDefault="002B6BC3" w:rsidP="002B6BC3">
      <w:pPr>
        <w:pStyle w:val="onePoint-CVTitre"/>
        <w:numPr>
          <w:ilvl w:val="0"/>
          <w:numId w:val="0"/>
        </w:numPr>
        <w:ind w:left="567"/>
        <w:rPr>
          <w:lang w:val="en-US"/>
        </w:rPr>
      </w:pPr>
    </w:p>
    <w:tbl>
      <w:tblPr>
        <w:tblStyle w:val="Grilledutableau"/>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9"/>
      </w:tblGrid>
      <w:tr w:rsidR="00D730F1" w:rsidRPr="001809C6" w:rsidTr="00B33141">
        <w:trPr>
          <w:trHeight w:val="475"/>
        </w:trPr>
        <w:tc>
          <w:tcPr>
            <w:tcW w:w="10949" w:type="dxa"/>
            <w:shd w:val="clear" w:color="auto" w:fill="auto"/>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9"/>
              <w:gridCol w:w="6184"/>
            </w:tblGrid>
            <w:tr w:rsidR="00D730F1" w:rsidRPr="001809C6" w:rsidTr="00D730F1">
              <w:trPr>
                <w:trHeight w:val="475"/>
              </w:trPr>
              <w:tc>
                <w:tcPr>
                  <w:tcW w:w="4679" w:type="dxa"/>
                  <w:shd w:val="clear" w:color="auto" w:fill="C0C0BB"/>
                  <w:tcMar>
                    <w:right w:w="284" w:type="dxa"/>
                  </w:tcMar>
                  <w:vAlign w:val="center"/>
                </w:tcPr>
                <w:p w:rsidR="00D730F1" w:rsidRPr="001809C6" w:rsidRDefault="006676C4" w:rsidP="001F6152">
                  <w:pPr>
                    <w:jc w:val="center"/>
                    <w:rPr>
                      <w:color w:val="FFFFFF" w:themeColor="background1"/>
                      <w:lang w:val="fr-FR"/>
                    </w:rPr>
                  </w:pPr>
                  <w:r>
                    <w:rPr>
                      <w:noProof/>
                      <w:lang w:val="fr-FR" w:eastAsia="fr-FR"/>
                    </w:rPr>
                    <mc:AlternateContent>
                      <mc:Choice Requires="wps">
                        <w:drawing>
                          <wp:anchor distT="0" distB="0" distL="114300" distR="114300" simplePos="0" relativeHeight="251714560" behindDoc="0" locked="0" layoutInCell="1" allowOverlap="1">
                            <wp:simplePos x="0" y="0"/>
                            <wp:positionH relativeFrom="column">
                              <wp:posOffset>3374390</wp:posOffset>
                            </wp:positionH>
                            <wp:positionV relativeFrom="paragraph">
                              <wp:posOffset>158115</wp:posOffset>
                            </wp:positionV>
                            <wp:extent cx="3077845" cy="635"/>
                            <wp:effectExtent l="0" t="0" r="27305" b="37465"/>
                            <wp:wrapNone/>
                            <wp:docPr id="5"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7845" cy="635"/>
                                    </a:xfrm>
                                    <a:prstGeom prst="straightConnector1">
                                      <a:avLst/>
                                    </a:prstGeom>
                                    <a:noFill/>
                                    <a:ln w="19050">
                                      <a:solidFill>
                                        <a:srgbClr val="B7B7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13A38" id="AutoShape 58" o:spid="_x0000_s1026" type="#_x0000_t32" style="position:absolute;margin-left:265.7pt;margin-top:12.45pt;width:242.35pt;height:.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" strokecolor="#b7b7b2" strokeweight="1.5pt"/>
                        </w:pict>
                      </mc:Fallback>
                    </mc:AlternateContent>
                  </w:r>
                  <w:r w:rsidR="00C738A1">
                    <w:rPr>
                      <w:color w:val="FFFFFF" w:themeColor="background1"/>
                      <w:sz w:val="24"/>
                      <w:lang w:val="fr-FR"/>
                    </w:rPr>
                    <w:t>Confidentiel</w:t>
                  </w:r>
                </w:p>
              </w:tc>
              <w:tc>
                <w:tcPr>
                  <w:tcW w:w="6410" w:type="dxa"/>
                  <w:tcMar>
                    <w:left w:w="284" w:type="dxa"/>
                  </w:tcMar>
                  <w:vAlign w:val="center"/>
                </w:tcPr>
                <w:p w:rsidR="00D730F1" w:rsidRPr="001809C6" w:rsidRDefault="00D730F1" w:rsidP="002C4D62">
                  <w:pPr>
                    <w:pStyle w:val="Paragraphedeliste"/>
                    <w:ind w:left="0"/>
                    <w:rPr>
                      <w:color w:val="auto"/>
                      <w:lang w:val="fr-FR"/>
                    </w:rPr>
                  </w:pPr>
                  <w:r w:rsidRPr="001809C6">
                    <w:rPr>
                      <w:iCs/>
                      <w:lang w:val="fr-FR"/>
                    </w:rPr>
                    <w:t xml:space="preserve">De </w:t>
                  </w:r>
                  <w:r w:rsidR="00E26D7F" w:rsidRPr="001809C6">
                    <w:rPr>
                      <w:iCs/>
                      <w:lang w:val="fr-FR"/>
                    </w:rPr>
                    <w:t xml:space="preserve">01/08/2016 </w:t>
                  </w:r>
                  <w:r w:rsidR="00C738A1">
                    <w:rPr>
                      <w:iCs/>
                      <w:lang w:val="fr-FR"/>
                    </w:rPr>
                    <w:t>à 1</w:t>
                  </w:r>
                  <w:r w:rsidR="002C4D62">
                    <w:rPr>
                      <w:iCs/>
                      <w:lang w:val="fr-FR"/>
                    </w:rPr>
                    <w:t>5</w:t>
                  </w:r>
                  <w:r w:rsidR="00C738A1">
                    <w:rPr>
                      <w:iCs/>
                      <w:lang w:val="fr-FR"/>
                    </w:rPr>
                    <w:t>/11/2016</w:t>
                  </w:r>
                </w:p>
              </w:tc>
            </w:tr>
            <w:tr w:rsidR="00D730F1" w:rsidRPr="001809C6" w:rsidTr="00D730F1">
              <w:trPr>
                <w:trHeight w:val="475"/>
              </w:trPr>
              <w:tc>
                <w:tcPr>
                  <w:tcW w:w="11089" w:type="dxa"/>
                  <w:gridSpan w:val="2"/>
                  <w:shd w:val="clear" w:color="auto" w:fill="auto"/>
                  <w:vAlign w:val="center"/>
                </w:tcPr>
                <w:p w:rsidR="00D730F1" w:rsidRPr="001809C6" w:rsidRDefault="00C738A1" w:rsidP="00A24F55">
                  <w:pPr>
                    <w:ind w:left="1310"/>
                    <w:rPr>
                      <w:iCs/>
                      <w:color w:val="009EDC"/>
                      <w:lang w:val="fr-FR"/>
                    </w:rPr>
                  </w:pPr>
                  <w:r>
                    <w:rPr>
                      <w:b/>
                      <w:iCs/>
                      <w:color w:val="009EDC"/>
                      <w:sz w:val="24"/>
                      <w:szCs w:val="24"/>
                      <w:lang w:val="fr-FR"/>
                    </w:rPr>
                    <w:t xml:space="preserve">Formateur : </w:t>
                  </w:r>
                  <w:r w:rsidR="00D730F1" w:rsidRPr="001809C6">
                    <w:rPr>
                      <w:b/>
                      <w:iCs/>
                      <w:color w:val="009EDC"/>
                      <w:sz w:val="24"/>
                      <w:szCs w:val="24"/>
                      <w:lang w:val="fr-FR"/>
                    </w:rPr>
                    <w:t xml:space="preserve">Expert Automatisation des Tests </w:t>
                  </w:r>
                  <w:r w:rsidR="00624782" w:rsidRPr="001809C6">
                    <w:rPr>
                      <w:b/>
                      <w:iCs/>
                      <w:color w:val="009EDC"/>
                      <w:sz w:val="24"/>
                      <w:szCs w:val="24"/>
                      <w:lang w:val="fr-FR"/>
                    </w:rPr>
                    <w:t xml:space="preserve">/ </w:t>
                  </w:r>
                  <w:r w:rsidR="00C55D41" w:rsidRPr="001809C6">
                    <w:rPr>
                      <w:b/>
                      <w:iCs/>
                      <w:color w:val="009EDC"/>
                      <w:sz w:val="24"/>
                      <w:szCs w:val="24"/>
                      <w:lang w:val="fr-FR"/>
                    </w:rPr>
                    <w:t>Roboti</w:t>
                  </w:r>
                  <w:r w:rsidR="00A24F55" w:rsidRPr="001809C6">
                    <w:rPr>
                      <w:b/>
                      <w:iCs/>
                      <w:color w:val="009EDC"/>
                      <w:sz w:val="24"/>
                      <w:szCs w:val="24"/>
                      <w:lang w:val="fr-FR"/>
                    </w:rPr>
                    <w:t>c</w:t>
                  </w:r>
                  <w:r w:rsidR="00624782" w:rsidRPr="001809C6">
                    <w:rPr>
                      <w:b/>
                      <w:iCs/>
                      <w:color w:val="009EDC"/>
                      <w:sz w:val="24"/>
                      <w:szCs w:val="24"/>
                      <w:lang w:val="fr-FR"/>
                    </w:rPr>
                    <w:t xml:space="preserve"> </w:t>
                  </w:r>
                  <w:r w:rsidR="00C55D41" w:rsidRPr="001809C6">
                    <w:rPr>
                      <w:b/>
                      <w:iCs/>
                      <w:color w:val="009EDC"/>
                      <w:sz w:val="24"/>
                      <w:szCs w:val="24"/>
                      <w:lang w:val="fr-FR"/>
                    </w:rPr>
                    <w:t>Proces</w:t>
                  </w:r>
                  <w:r w:rsidR="00B11948">
                    <w:rPr>
                      <w:b/>
                      <w:iCs/>
                      <w:color w:val="009EDC"/>
                      <w:sz w:val="24"/>
                      <w:szCs w:val="24"/>
                      <w:lang w:val="fr-FR"/>
                    </w:rPr>
                    <w:t>s</w:t>
                  </w:r>
                  <w:r w:rsidR="00624782" w:rsidRPr="001809C6">
                    <w:rPr>
                      <w:b/>
                      <w:iCs/>
                      <w:color w:val="009EDC"/>
                      <w:sz w:val="24"/>
                      <w:szCs w:val="24"/>
                      <w:lang w:val="fr-FR"/>
                    </w:rPr>
                    <w:t xml:space="preserve"> </w:t>
                  </w:r>
                  <w:r w:rsidR="00C55D41" w:rsidRPr="001809C6">
                    <w:rPr>
                      <w:b/>
                      <w:iCs/>
                      <w:color w:val="009EDC"/>
                      <w:sz w:val="24"/>
                      <w:szCs w:val="24"/>
                      <w:lang w:val="fr-FR"/>
                    </w:rPr>
                    <w:t>Automation</w:t>
                  </w:r>
                </w:p>
              </w:tc>
            </w:tr>
          </w:tbl>
          <w:p w:rsidR="00D730F1" w:rsidRPr="001809C6" w:rsidRDefault="00D730F1" w:rsidP="00D730F1">
            <w:pPr>
              <w:rPr>
                <w:lang w:val="fr-FR"/>
              </w:rPr>
            </w:pPr>
          </w:p>
        </w:tc>
      </w:tr>
    </w:tbl>
    <w:p w:rsidR="00D730F1" w:rsidRPr="001809C6" w:rsidRDefault="00D730F1" w:rsidP="00D730F1">
      <w:pPr>
        <w:tabs>
          <w:tab w:val="right" w:pos="10206"/>
        </w:tabs>
        <w:ind w:right="1"/>
        <w:rPr>
          <w:b/>
          <w:iCs/>
          <w:color w:val="FF6600"/>
          <w:sz w:val="32"/>
          <w:szCs w:val="32"/>
          <w:lang w:val="fr-FR"/>
        </w:rPr>
      </w:pPr>
    </w:p>
    <w:p w:rsidR="00D730F1" w:rsidRPr="001809C6" w:rsidRDefault="00D730F1" w:rsidP="00D730F1">
      <w:pPr>
        <w:rPr>
          <w:iCs/>
          <w:color w:val="231F20"/>
          <w:szCs w:val="24"/>
          <w:lang w:val="fr-FR"/>
        </w:rPr>
      </w:pPr>
      <w:r w:rsidRPr="001809C6">
        <w:rPr>
          <w:iCs/>
          <w:color w:val="231F20"/>
          <w:szCs w:val="24"/>
          <w:lang w:val="fr-FR"/>
        </w:rPr>
        <w:t>Intervention en interne sur les tests et la qualification de d</w:t>
      </w:r>
      <w:r w:rsidR="00DF7F76" w:rsidRPr="001809C6">
        <w:rPr>
          <w:iCs/>
          <w:color w:val="231F20"/>
          <w:szCs w:val="24"/>
          <w:lang w:val="fr-FR"/>
        </w:rPr>
        <w:t>eux applications, Mobile</w:t>
      </w:r>
      <w:r w:rsidR="00C3176F" w:rsidRPr="001809C6">
        <w:rPr>
          <w:iCs/>
          <w:color w:val="231F20"/>
          <w:szCs w:val="24"/>
          <w:lang w:val="fr-FR"/>
        </w:rPr>
        <w:t xml:space="preserve"> Badakan </w:t>
      </w:r>
      <w:r w:rsidR="00DF7F76" w:rsidRPr="001809C6">
        <w:rPr>
          <w:iCs/>
          <w:color w:val="231F20"/>
          <w:szCs w:val="24"/>
          <w:lang w:val="fr-FR"/>
        </w:rPr>
        <w:t xml:space="preserve"> et </w:t>
      </w:r>
      <w:r w:rsidR="00C3176F" w:rsidRPr="001809C6">
        <w:rPr>
          <w:iCs/>
          <w:color w:val="231F20"/>
          <w:szCs w:val="24"/>
          <w:lang w:val="fr-FR"/>
        </w:rPr>
        <w:t xml:space="preserve">le </w:t>
      </w:r>
      <w:r w:rsidR="00DF7F76" w:rsidRPr="001809C6">
        <w:rPr>
          <w:iCs/>
          <w:color w:val="231F20"/>
          <w:szCs w:val="24"/>
          <w:lang w:val="fr-FR"/>
        </w:rPr>
        <w:t>CRM</w:t>
      </w:r>
      <w:r w:rsidR="00C3176F" w:rsidRPr="001809C6">
        <w:rPr>
          <w:iCs/>
          <w:color w:val="231F20"/>
          <w:szCs w:val="24"/>
          <w:lang w:val="fr-FR"/>
        </w:rPr>
        <w:t xml:space="preserve"> Vocalcom</w:t>
      </w:r>
      <w:r w:rsidR="00DF7F76" w:rsidRPr="001809C6">
        <w:rPr>
          <w:iCs/>
          <w:color w:val="231F20"/>
          <w:szCs w:val="24"/>
          <w:lang w:val="fr-FR"/>
        </w:rPr>
        <w:t>.</w:t>
      </w:r>
    </w:p>
    <w:p w:rsidR="00D730F1" w:rsidRPr="009F0C4E" w:rsidRDefault="00E26D7F" w:rsidP="00D730F1">
      <w:pPr>
        <w:rPr>
          <w:b/>
          <w:iCs/>
          <w:color w:val="231F20"/>
          <w:szCs w:val="24"/>
          <w:lang w:val="fr-FR"/>
        </w:rPr>
      </w:pPr>
      <w:r w:rsidRPr="009F0C4E">
        <w:rPr>
          <w:b/>
          <w:iCs/>
          <w:color w:val="231F20"/>
          <w:szCs w:val="24"/>
          <w:lang w:val="fr-FR"/>
        </w:rPr>
        <w:t xml:space="preserve">Formation Selenium </w:t>
      </w:r>
      <w:r w:rsidR="00C55D41" w:rsidRPr="009F0C4E">
        <w:rPr>
          <w:b/>
          <w:iCs/>
          <w:color w:val="231F20"/>
          <w:szCs w:val="24"/>
          <w:lang w:val="fr-FR"/>
        </w:rPr>
        <w:t>Web Driver</w:t>
      </w:r>
      <w:r w:rsidRPr="009F0C4E">
        <w:rPr>
          <w:b/>
          <w:iCs/>
          <w:color w:val="231F20"/>
          <w:szCs w:val="24"/>
          <w:lang w:val="fr-FR"/>
        </w:rPr>
        <w:t xml:space="preserve"> utilisant </w:t>
      </w:r>
      <w:r w:rsidR="009F0C4E" w:rsidRPr="009F0C4E">
        <w:rPr>
          <w:b/>
          <w:iCs/>
          <w:color w:val="231F20"/>
          <w:szCs w:val="24"/>
          <w:lang w:val="fr-FR"/>
        </w:rPr>
        <w:t>Java</w:t>
      </w:r>
      <w:r w:rsidR="009F0C4E">
        <w:rPr>
          <w:b/>
          <w:iCs/>
          <w:color w:val="231F20"/>
          <w:szCs w:val="24"/>
          <w:lang w:val="fr-FR"/>
        </w:rPr>
        <w:t>, avec</w:t>
      </w:r>
      <w:r w:rsidR="009F0C4E" w:rsidRPr="009F0C4E">
        <w:rPr>
          <w:b/>
          <w:iCs/>
          <w:color w:val="231F20"/>
          <w:szCs w:val="24"/>
          <w:lang w:val="fr-FR"/>
        </w:rPr>
        <w:t xml:space="preserve"> l’IDE Eclipse</w:t>
      </w:r>
    </w:p>
    <w:p w:rsidR="008604A2" w:rsidRDefault="00C55D41" w:rsidP="00D730F1">
      <w:pPr>
        <w:rPr>
          <w:iCs/>
          <w:color w:val="231F20"/>
          <w:szCs w:val="24"/>
          <w:lang w:val="fr-FR"/>
        </w:rPr>
      </w:pPr>
      <w:r w:rsidRPr="001809C6">
        <w:rPr>
          <w:iCs/>
          <w:color w:val="231F20"/>
          <w:szCs w:val="24"/>
          <w:lang w:val="fr-FR"/>
        </w:rPr>
        <w:t>Mise</w:t>
      </w:r>
      <w:r w:rsidR="008604A2" w:rsidRPr="001809C6">
        <w:rPr>
          <w:iCs/>
          <w:color w:val="231F20"/>
          <w:szCs w:val="24"/>
          <w:lang w:val="fr-FR"/>
        </w:rPr>
        <w:t xml:space="preserve"> en place </w:t>
      </w:r>
      <w:r w:rsidRPr="001809C6">
        <w:rPr>
          <w:iCs/>
          <w:color w:val="231F20"/>
          <w:szCs w:val="24"/>
          <w:lang w:val="fr-FR"/>
        </w:rPr>
        <w:t>d’un Framework</w:t>
      </w:r>
      <w:r w:rsidR="00C12F1F">
        <w:rPr>
          <w:iCs/>
          <w:color w:val="231F20"/>
          <w:szCs w:val="24"/>
          <w:lang w:val="fr-FR"/>
        </w:rPr>
        <w:t xml:space="preserve"> </w:t>
      </w:r>
      <w:r w:rsidR="00C3176F" w:rsidRPr="001809C6">
        <w:rPr>
          <w:iCs/>
          <w:color w:val="231F20"/>
          <w:szCs w:val="24"/>
          <w:lang w:val="fr-FR"/>
        </w:rPr>
        <w:t xml:space="preserve">avec Selenium </w:t>
      </w:r>
      <w:r w:rsidR="001809C6">
        <w:rPr>
          <w:iCs/>
          <w:color w:val="231F20"/>
          <w:szCs w:val="24"/>
          <w:lang w:val="fr-FR"/>
        </w:rPr>
        <w:t>WebD</w:t>
      </w:r>
      <w:r w:rsidRPr="001809C6">
        <w:rPr>
          <w:iCs/>
          <w:color w:val="231F20"/>
          <w:szCs w:val="24"/>
          <w:lang w:val="fr-FR"/>
        </w:rPr>
        <w:t xml:space="preserve">river </w:t>
      </w:r>
      <w:r w:rsidR="006676C4">
        <w:rPr>
          <w:iCs/>
          <w:color w:val="231F20"/>
          <w:szCs w:val="24"/>
          <w:lang w:val="fr-FR"/>
        </w:rPr>
        <w:t>et Java, avec l’IDE Eclipse</w:t>
      </w:r>
    </w:p>
    <w:p w:rsidR="009F0C4E" w:rsidRDefault="009F0C4E" w:rsidP="00D730F1">
      <w:pPr>
        <w:rPr>
          <w:b/>
          <w:iCs/>
          <w:color w:val="231F20"/>
          <w:szCs w:val="24"/>
          <w:lang w:val="fr-FR"/>
        </w:rPr>
      </w:pPr>
      <w:r w:rsidRPr="002B6BC3">
        <w:rPr>
          <w:b/>
          <w:iCs/>
          <w:color w:val="231F20"/>
          <w:szCs w:val="24"/>
          <w:lang w:val="fr-FR"/>
        </w:rPr>
        <w:t>A</w:t>
      </w:r>
      <w:r w:rsidRPr="009F0C4E">
        <w:rPr>
          <w:b/>
          <w:iCs/>
          <w:color w:val="231F20"/>
          <w:szCs w:val="24"/>
          <w:lang w:val="fr-FR"/>
        </w:rPr>
        <w:t>JC : Formation : Formation Selenium WebDriver avec C#</w:t>
      </w:r>
      <w:r>
        <w:rPr>
          <w:b/>
          <w:iCs/>
          <w:color w:val="231F20"/>
          <w:szCs w:val="24"/>
          <w:lang w:val="fr-FR"/>
        </w:rPr>
        <w:t>, avec Visual Studio.</w:t>
      </w:r>
    </w:p>
    <w:p w:rsidR="002B6BC3" w:rsidRPr="009F0C4E" w:rsidRDefault="002B6BC3" w:rsidP="00D730F1">
      <w:pPr>
        <w:rPr>
          <w:b/>
          <w:iCs/>
          <w:color w:val="231F20"/>
          <w:szCs w:val="24"/>
          <w:lang w:val="fr-FR"/>
        </w:rPr>
      </w:pPr>
      <w:r>
        <w:rPr>
          <w:b/>
          <w:iCs/>
          <w:color w:val="231F20"/>
          <w:szCs w:val="24"/>
          <w:lang w:val="fr-FR"/>
        </w:rPr>
        <w:t xml:space="preserve">Prise de contact avec les éditeurs des outils RPA </w:t>
      </w:r>
      <w:r w:rsidR="002C4D62">
        <w:rPr>
          <w:b/>
          <w:iCs/>
          <w:color w:val="231F20"/>
          <w:szCs w:val="24"/>
          <w:lang w:val="fr-FR"/>
        </w:rPr>
        <w:t>(UI</w:t>
      </w:r>
      <w:r>
        <w:rPr>
          <w:b/>
          <w:iCs/>
          <w:color w:val="231F20"/>
          <w:szCs w:val="24"/>
          <w:lang w:val="fr-FR"/>
        </w:rPr>
        <w:t xml:space="preserve"> PATH, Automation AnyWhere, Bleu Prisme)</w:t>
      </w:r>
    </w:p>
    <w:p w:rsidR="00D730F1" w:rsidRPr="001809C6" w:rsidRDefault="00D730F1" w:rsidP="00D730F1">
      <w:pPr>
        <w:pStyle w:val="onePoint-SousTitre"/>
      </w:pPr>
      <w:r w:rsidRPr="001809C6">
        <w:t>Équipes projet :</w:t>
      </w:r>
    </w:p>
    <w:p w:rsidR="00D730F1" w:rsidRPr="001809C6" w:rsidRDefault="00D730F1" w:rsidP="00D730F1">
      <w:pPr>
        <w:pStyle w:val="onePoint-SousTitre"/>
        <w:rPr>
          <w:b w:val="0"/>
          <w:bCs w:val="0"/>
          <w:color w:val="000000"/>
        </w:rPr>
      </w:pPr>
      <w:r w:rsidRPr="001809C6">
        <w:rPr>
          <w:b w:val="0"/>
          <w:bCs w:val="0"/>
          <w:color w:val="000000"/>
        </w:rPr>
        <w:t xml:space="preserve">1 CP, 1 Expert Automatisation, </w:t>
      </w:r>
      <w:r w:rsidR="00C3176F" w:rsidRPr="001809C6">
        <w:rPr>
          <w:b w:val="0"/>
          <w:bCs w:val="0"/>
          <w:color w:val="000000"/>
        </w:rPr>
        <w:t>5</w:t>
      </w:r>
      <w:r w:rsidR="00A24F55" w:rsidRPr="001809C6">
        <w:rPr>
          <w:b w:val="0"/>
          <w:bCs w:val="0"/>
          <w:color w:val="000000"/>
        </w:rPr>
        <w:t xml:space="preserve"> </w:t>
      </w:r>
      <w:r w:rsidRPr="001809C6">
        <w:rPr>
          <w:b w:val="0"/>
          <w:bCs w:val="0"/>
          <w:color w:val="000000"/>
        </w:rPr>
        <w:t>testeurs fonctionnels</w:t>
      </w:r>
    </w:p>
    <w:p w:rsidR="00D730F1" w:rsidRPr="001809C6" w:rsidRDefault="00D730F1" w:rsidP="00D730F1">
      <w:pPr>
        <w:pStyle w:val="onePoint-SousTitre"/>
        <w:rPr>
          <w:rStyle w:val="sous-titre"/>
          <w:b/>
          <w:bCs/>
          <w:color w:val="auto"/>
        </w:rPr>
      </w:pPr>
      <w:r w:rsidRPr="001809C6">
        <w:rPr>
          <w:rStyle w:val="sous-titre"/>
          <w:b/>
          <w:bCs/>
          <w:color w:val="auto"/>
        </w:rPr>
        <w:t>Travaux réalisés :</w:t>
      </w:r>
    </w:p>
    <w:p w:rsidR="00D730F1" w:rsidRPr="001809C6" w:rsidRDefault="00D730F1" w:rsidP="008604A2">
      <w:pPr>
        <w:pStyle w:val="onePoint-listepuce"/>
      </w:pPr>
      <w:r w:rsidRPr="001809C6">
        <w:t>Tests fonctionnel</w:t>
      </w:r>
      <w:r w:rsidR="00F86F36" w:rsidRPr="001809C6">
        <w:t>s</w:t>
      </w:r>
      <w:r w:rsidRPr="001809C6">
        <w:t xml:space="preserve"> de l’application Mobile Badakan</w:t>
      </w:r>
    </w:p>
    <w:p w:rsidR="00C3176F" w:rsidRPr="001809C6" w:rsidRDefault="00C3176F" w:rsidP="00C3176F">
      <w:pPr>
        <w:pStyle w:val="onePoint-listepuce"/>
      </w:pPr>
      <w:r w:rsidRPr="001809C6">
        <w:t xml:space="preserve">Formation de l’équipe à Selenium Webdriver avec Java, </w:t>
      </w:r>
    </w:p>
    <w:p w:rsidR="00C3176F" w:rsidRPr="001809C6" w:rsidRDefault="00C3176F" w:rsidP="00C3176F">
      <w:pPr>
        <w:pStyle w:val="onePoint-listepuce"/>
      </w:pPr>
      <w:r w:rsidRPr="001809C6">
        <w:t>Developpement d’un Framework de mots clés avec Slenium/Java et Eclipse</w:t>
      </w:r>
    </w:p>
    <w:p w:rsidR="00D730F1" w:rsidRDefault="002C55DA" w:rsidP="00C3176F">
      <w:pPr>
        <w:pStyle w:val="onePoint-listepuce"/>
      </w:pPr>
      <w:r w:rsidRPr="001809C6">
        <w:t>Support à la mise en place de l’automatisation d’un Centre de Service de Test</w:t>
      </w:r>
      <w:r w:rsidR="00F86F36" w:rsidRPr="001809C6">
        <w:t xml:space="preserve"> en</w:t>
      </w:r>
      <w:r w:rsidR="00C3176F" w:rsidRPr="001809C6">
        <w:t xml:space="preserve"> interne</w:t>
      </w:r>
    </w:p>
    <w:p w:rsidR="002B6BC3" w:rsidRPr="001809C6" w:rsidRDefault="002B6BC3" w:rsidP="00C3176F">
      <w:pPr>
        <w:pStyle w:val="onePoint-listepuce"/>
      </w:pPr>
      <w:r>
        <w:t>PoC sur les RPA avec UI Path et Automation AnyWhere</w:t>
      </w:r>
    </w:p>
    <w:p w:rsidR="00D730F1" w:rsidRPr="00B221D6" w:rsidRDefault="00B221D6" w:rsidP="00D730F1">
      <w:pPr>
        <w:pStyle w:val="onePoint-SousTitre"/>
        <w:rPr>
          <w:lang w:val="en-US"/>
        </w:rPr>
      </w:pPr>
      <w:r>
        <w:rPr>
          <w:lang w:val="en-US"/>
        </w:rPr>
        <w:t>Outils / Progiciels:</w:t>
      </w:r>
    </w:p>
    <w:p w:rsidR="00D730F1" w:rsidRPr="00B221D6" w:rsidRDefault="00D730F1" w:rsidP="00D730F1">
      <w:pPr>
        <w:ind w:left="2127" w:right="2" w:hanging="2127"/>
        <w:rPr>
          <w:color w:val="000000"/>
          <w:lang w:val="en-US"/>
        </w:rPr>
      </w:pPr>
      <w:r w:rsidRPr="00B221D6">
        <w:rPr>
          <w:color w:val="000000"/>
          <w:lang w:val="en-US"/>
        </w:rPr>
        <w:t xml:space="preserve">  Windows 2007, Squash TM, Selenium WebD</w:t>
      </w:r>
      <w:r w:rsidR="008604A2" w:rsidRPr="00B221D6">
        <w:rPr>
          <w:color w:val="000000"/>
          <w:lang w:val="en-US"/>
        </w:rPr>
        <w:t>river, Java/ Eclipse Neon, Badak</w:t>
      </w:r>
      <w:r w:rsidRPr="00B221D6">
        <w:rPr>
          <w:color w:val="000000"/>
          <w:lang w:val="en-US"/>
        </w:rPr>
        <w:t xml:space="preserve">an (Applications </w:t>
      </w:r>
      <w:r w:rsidR="00A24F55" w:rsidRPr="00B221D6">
        <w:rPr>
          <w:color w:val="000000"/>
          <w:lang w:val="en-US"/>
        </w:rPr>
        <w:t>Mobile)</w:t>
      </w:r>
      <w:r w:rsidRPr="00B221D6">
        <w:rPr>
          <w:color w:val="000000"/>
          <w:lang w:val="en-US"/>
        </w:rPr>
        <w:t xml:space="preserve">, CRM Vocalcom </w:t>
      </w:r>
    </w:p>
    <w:p w:rsidR="00DC1280" w:rsidRPr="00B221D6" w:rsidRDefault="00DC1280" w:rsidP="00DC1280">
      <w:pPr>
        <w:pStyle w:val="Paragraphedeliste"/>
        <w:ind w:left="0"/>
        <w:rPr>
          <w:color w:val="auto"/>
          <w:lang w:val="en-US"/>
        </w:rPr>
      </w:pPr>
    </w:p>
    <w:tbl>
      <w:tblPr>
        <w:tblStyle w:val="Grilledutableau"/>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9"/>
      </w:tblGrid>
      <w:tr w:rsidR="00DC1280" w:rsidRPr="001809C6" w:rsidTr="003E6C5C">
        <w:trPr>
          <w:trHeight w:val="475"/>
        </w:trPr>
        <w:tc>
          <w:tcPr>
            <w:tcW w:w="11089" w:type="dxa"/>
            <w:shd w:val="clear" w:color="auto" w:fill="auto"/>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6192"/>
            </w:tblGrid>
            <w:tr w:rsidR="00DC1280" w:rsidRPr="001809C6" w:rsidTr="003E6C5C">
              <w:trPr>
                <w:trHeight w:val="475"/>
              </w:trPr>
              <w:tc>
                <w:tcPr>
                  <w:tcW w:w="4679" w:type="dxa"/>
                  <w:shd w:val="clear" w:color="auto" w:fill="C0C0BB"/>
                  <w:tcMar>
                    <w:right w:w="284" w:type="dxa"/>
                  </w:tcMar>
                  <w:vAlign w:val="center"/>
                </w:tcPr>
                <w:p w:rsidR="00DC1280" w:rsidRPr="001809C6" w:rsidRDefault="00B93BE2" w:rsidP="001F6152">
                  <w:pPr>
                    <w:jc w:val="center"/>
                    <w:rPr>
                      <w:color w:val="FFFFFF" w:themeColor="background1"/>
                      <w:lang w:val="fr-FR"/>
                    </w:rPr>
                  </w:pPr>
                  <w:r w:rsidRPr="001809C6">
                    <w:rPr>
                      <w:color w:val="FFFFFF" w:themeColor="background1"/>
                      <w:sz w:val="24"/>
                      <w:lang w:val="fr-FR"/>
                    </w:rPr>
                    <w:t>Malakoff Mederic</w:t>
                  </w:r>
                </w:p>
              </w:tc>
              <w:tc>
                <w:tcPr>
                  <w:tcW w:w="6410" w:type="dxa"/>
                  <w:tcMar>
                    <w:left w:w="284" w:type="dxa"/>
                  </w:tcMar>
                  <w:vAlign w:val="center"/>
                </w:tcPr>
                <w:p w:rsidR="00DC1280" w:rsidRPr="001809C6" w:rsidRDefault="00DC1280" w:rsidP="00D730F1">
                  <w:pPr>
                    <w:pStyle w:val="Paragraphedeliste"/>
                    <w:ind w:left="0"/>
                    <w:rPr>
                      <w:color w:val="auto"/>
                      <w:lang w:val="fr-FR"/>
                    </w:rPr>
                  </w:pPr>
                  <w:r w:rsidRPr="001809C6">
                    <w:rPr>
                      <w:iCs/>
                      <w:lang w:val="fr-FR"/>
                    </w:rPr>
                    <w:t xml:space="preserve">De </w:t>
                  </w:r>
                  <w:r w:rsidR="00B93BE2" w:rsidRPr="001809C6">
                    <w:rPr>
                      <w:iCs/>
                      <w:lang w:val="fr-FR"/>
                    </w:rPr>
                    <w:t>01/07/2014</w:t>
                  </w:r>
                  <w:r w:rsidR="00D730F1" w:rsidRPr="001809C6">
                    <w:rPr>
                      <w:iCs/>
                      <w:lang w:val="fr-FR"/>
                    </w:rPr>
                    <w:t xml:space="preserve"> au 13/07/2016</w:t>
                  </w:r>
                </w:p>
              </w:tc>
            </w:tr>
            <w:tr w:rsidR="00DC1280" w:rsidRPr="001809C6" w:rsidTr="003E6C5C">
              <w:trPr>
                <w:trHeight w:val="475"/>
              </w:trPr>
              <w:tc>
                <w:tcPr>
                  <w:tcW w:w="11089" w:type="dxa"/>
                  <w:gridSpan w:val="2"/>
                  <w:shd w:val="clear" w:color="auto" w:fill="auto"/>
                  <w:vAlign w:val="center"/>
                </w:tcPr>
                <w:p w:rsidR="00DC1280" w:rsidRPr="001809C6" w:rsidRDefault="00D730F1" w:rsidP="003E6C5C">
                  <w:pPr>
                    <w:ind w:left="1310"/>
                    <w:rPr>
                      <w:iCs/>
                      <w:color w:val="009EDC"/>
                      <w:lang w:val="fr-FR"/>
                    </w:rPr>
                  </w:pPr>
                  <w:r w:rsidRPr="001809C6">
                    <w:rPr>
                      <w:b/>
                      <w:iCs/>
                      <w:color w:val="009EDC"/>
                      <w:sz w:val="24"/>
                      <w:szCs w:val="24"/>
                      <w:lang w:val="fr-FR"/>
                    </w:rPr>
                    <w:t>Chef de Projet /</w:t>
                  </w:r>
                  <w:r w:rsidR="005B5727" w:rsidRPr="001809C6">
                    <w:rPr>
                      <w:b/>
                      <w:iCs/>
                      <w:color w:val="009EDC"/>
                      <w:sz w:val="24"/>
                      <w:szCs w:val="24"/>
                      <w:lang w:val="fr-FR"/>
                    </w:rPr>
                    <w:t xml:space="preserve">Expert Automatisation des Tests </w:t>
                  </w:r>
                </w:p>
              </w:tc>
            </w:tr>
          </w:tbl>
          <w:p w:rsidR="00DC1280" w:rsidRPr="001809C6" w:rsidRDefault="00DC1280">
            <w:pPr>
              <w:rPr>
                <w:lang w:val="fr-FR"/>
              </w:rPr>
            </w:pPr>
          </w:p>
        </w:tc>
      </w:tr>
    </w:tbl>
    <w:p w:rsidR="00DC1280" w:rsidRPr="001809C6" w:rsidRDefault="00DC1280" w:rsidP="00DC1280">
      <w:pPr>
        <w:tabs>
          <w:tab w:val="right" w:pos="10206"/>
        </w:tabs>
        <w:ind w:right="1"/>
        <w:rPr>
          <w:b/>
          <w:iCs/>
          <w:color w:val="FF6600"/>
          <w:sz w:val="32"/>
          <w:szCs w:val="32"/>
          <w:lang w:val="fr-FR"/>
        </w:rPr>
      </w:pPr>
    </w:p>
    <w:p w:rsidR="00B93BE2" w:rsidRPr="001809C6" w:rsidRDefault="00F86F36" w:rsidP="00DC1280">
      <w:pPr>
        <w:rPr>
          <w:iCs/>
          <w:color w:val="231F20"/>
          <w:szCs w:val="24"/>
          <w:lang w:val="fr-FR"/>
        </w:rPr>
      </w:pPr>
      <w:r w:rsidRPr="001809C6">
        <w:rPr>
          <w:iCs/>
          <w:color w:val="231F20"/>
          <w:szCs w:val="24"/>
          <w:lang w:val="fr-FR"/>
        </w:rPr>
        <w:t>Au sein d’IQC, structure dédiée</w:t>
      </w:r>
      <w:r w:rsidR="00B93BE2" w:rsidRPr="001809C6">
        <w:rPr>
          <w:iCs/>
          <w:color w:val="231F20"/>
          <w:szCs w:val="24"/>
          <w:lang w:val="fr-FR"/>
        </w:rPr>
        <w:t xml:space="preserve"> aux tests et qualifications des SI de </w:t>
      </w:r>
      <w:r w:rsidR="00913F54" w:rsidRPr="001809C6">
        <w:rPr>
          <w:iCs/>
          <w:color w:val="231F20"/>
          <w:szCs w:val="24"/>
          <w:lang w:val="fr-FR"/>
        </w:rPr>
        <w:t>Malakoff</w:t>
      </w:r>
      <w:r w:rsidR="00B93BE2" w:rsidRPr="001809C6">
        <w:rPr>
          <w:iCs/>
          <w:color w:val="231F20"/>
          <w:szCs w:val="24"/>
          <w:lang w:val="fr-FR"/>
        </w:rPr>
        <w:t xml:space="preserve"> Mederic </w:t>
      </w:r>
    </w:p>
    <w:p w:rsidR="00DC1280" w:rsidRPr="001809C6" w:rsidRDefault="00DC1280" w:rsidP="00DC1280">
      <w:pPr>
        <w:rPr>
          <w:iCs/>
          <w:color w:val="231F20"/>
          <w:szCs w:val="24"/>
          <w:lang w:val="fr-FR"/>
        </w:rPr>
      </w:pPr>
    </w:p>
    <w:p w:rsidR="00B93BE2" w:rsidRPr="001809C6" w:rsidRDefault="00B93BE2" w:rsidP="00B93BE2">
      <w:pPr>
        <w:pStyle w:val="missionpuces"/>
        <w:numPr>
          <w:ilvl w:val="0"/>
          <w:numId w:val="0"/>
        </w:numPr>
        <w:spacing w:after="0"/>
        <w:jc w:val="left"/>
        <w:rPr>
          <w:rFonts w:ascii="Century Gothic" w:hAnsi="Century Gothic"/>
          <w:iCs/>
          <w:color w:val="231F20"/>
          <w:sz w:val="20"/>
          <w:szCs w:val="24"/>
          <w:lang w:eastAsia="en-US"/>
        </w:rPr>
      </w:pPr>
      <w:r w:rsidRPr="001809C6">
        <w:rPr>
          <w:rFonts w:ascii="Century Gothic" w:hAnsi="Century Gothic"/>
          <w:iCs/>
          <w:color w:val="231F20"/>
          <w:sz w:val="20"/>
          <w:szCs w:val="24"/>
          <w:lang w:eastAsia="en-US"/>
        </w:rPr>
        <w:t xml:space="preserve">Mise en œuvre, pilotage, monitoring et déploiement de l’outil  HP UFT et méthodes de test </w:t>
      </w:r>
    </w:p>
    <w:p w:rsidR="00B93BE2" w:rsidRPr="001809C6" w:rsidRDefault="00B93BE2" w:rsidP="00B93BE2">
      <w:pPr>
        <w:pStyle w:val="missionpuces"/>
        <w:numPr>
          <w:ilvl w:val="0"/>
          <w:numId w:val="0"/>
        </w:numPr>
        <w:spacing w:after="0"/>
        <w:jc w:val="left"/>
        <w:rPr>
          <w:rFonts w:ascii="Century Gothic" w:hAnsi="Century Gothic"/>
          <w:iCs/>
          <w:color w:val="231F20"/>
          <w:sz w:val="20"/>
          <w:szCs w:val="24"/>
          <w:lang w:eastAsia="en-US"/>
        </w:rPr>
      </w:pPr>
      <w:r w:rsidRPr="001809C6">
        <w:rPr>
          <w:rFonts w:ascii="Century Gothic" w:hAnsi="Century Gothic"/>
          <w:iCs/>
          <w:color w:val="231F20"/>
          <w:sz w:val="20"/>
          <w:szCs w:val="24"/>
          <w:lang w:eastAsia="en-US"/>
        </w:rPr>
        <w:t>Accompagnement des projets de l’assurance santé, la retraite et Prévoyance</w:t>
      </w:r>
    </w:p>
    <w:p w:rsidR="00B93BE2" w:rsidRPr="001809C6" w:rsidRDefault="005B5727" w:rsidP="00B93BE2">
      <w:pPr>
        <w:pStyle w:val="missionpuces"/>
        <w:numPr>
          <w:ilvl w:val="0"/>
          <w:numId w:val="0"/>
        </w:numPr>
        <w:spacing w:after="0"/>
        <w:jc w:val="left"/>
        <w:rPr>
          <w:rFonts w:ascii="Century Gothic" w:hAnsi="Century Gothic"/>
          <w:iCs/>
          <w:color w:val="231F20"/>
          <w:sz w:val="20"/>
          <w:szCs w:val="24"/>
          <w:lang w:eastAsia="en-US"/>
        </w:rPr>
      </w:pPr>
      <w:r w:rsidRPr="001809C6">
        <w:rPr>
          <w:rFonts w:ascii="Century Gothic" w:hAnsi="Century Gothic"/>
          <w:iCs/>
          <w:color w:val="231F20"/>
          <w:sz w:val="20"/>
          <w:szCs w:val="24"/>
          <w:lang w:eastAsia="en-US"/>
        </w:rPr>
        <w:t>Dans</w:t>
      </w:r>
      <w:r w:rsidR="00B93BE2" w:rsidRPr="001809C6">
        <w:rPr>
          <w:rFonts w:ascii="Century Gothic" w:hAnsi="Century Gothic"/>
          <w:iCs/>
          <w:color w:val="231F20"/>
          <w:sz w:val="20"/>
          <w:szCs w:val="24"/>
          <w:lang w:eastAsia="en-US"/>
        </w:rPr>
        <w:t xml:space="preserve"> le domaine de la qualification et l’automatisation</w:t>
      </w:r>
    </w:p>
    <w:p w:rsidR="00B93BE2" w:rsidRPr="001809C6" w:rsidRDefault="00B93BE2" w:rsidP="00B93BE2">
      <w:pPr>
        <w:pStyle w:val="missionpuces"/>
        <w:numPr>
          <w:ilvl w:val="0"/>
          <w:numId w:val="0"/>
        </w:numPr>
        <w:spacing w:after="0"/>
        <w:jc w:val="left"/>
        <w:rPr>
          <w:rFonts w:ascii="Century Gothic" w:hAnsi="Century Gothic"/>
          <w:iCs/>
          <w:color w:val="231F20"/>
          <w:sz w:val="20"/>
          <w:szCs w:val="24"/>
          <w:lang w:eastAsia="en-US"/>
        </w:rPr>
      </w:pPr>
      <w:r w:rsidRPr="001809C6">
        <w:rPr>
          <w:rFonts w:ascii="Century Gothic" w:hAnsi="Century Gothic"/>
          <w:iCs/>
          <w:color w:val="231F20"/>
          <w:sz w:val="20"/>
          <w:szCs w:val="24"/>
          <w:lang w:eastAsia="en-US"/>
        </w:rPr>
        <w:t xml:space="preserve">Piloter les migrations techniques d’UFT et HP ALM </w:t>
      </w:r>
    </w:p>
    <w:p w:rsidR="00B93BE2" w:rsidRPr="001809C6" w:rsidRDefault="00B93BE2" w:rsidP="00B93BE2">
      <w:pPr>
        <w:pStyle w:val="missionpuces"/>
        <w:numPr>
          <w:ilvl w:val="0"/>
          <w:numId w:val="0"/>
        </w:numPr>
        <w:spacing w:after="0"/>
        <w:jc w:val="left"/>
        <w:rPr>
          <w:rFonts w:ascii="Century Gothic" w:hAnsi="Century Gothic"/>
          <w:iCs/>
          <w:color w:val="231F20"/>
          <w:sz w:val="20"/>
          <w:szCs w:val="24"/>
          <w:lang w:eastAsia="en-US"/>
        </w:rPr>
      </w:pPr>
      <w:r w:rsidRPr="001809C6">
        <w:rPr>
          <w:rFonts w:ascii="Century Gothic" w:hAnsi="Century Gothic"/>
          <w:iCs/>
          <w:color w:val="231F20"/>
          <w:sz w:val="20"/>
          <w:szCs w:val="24"/>
          <w:lang w:eastAsia="en-US"/>
        </w:rPr>
        <w:t>Développement de Framework basé sur l</w:t>
      </w:r>
      <w:r w:rsidR="00F86F36" w:rsidRPr="001809C6">
        <w:rPr>
          <w:rFonts w:ascii="Century Gothic" w:hAnsi="Century Gothic"/>
          <w:iCs/>
          <w:color w:val="231F20"/>
          <w:sz w:val="20"/>
          <w:szCs w:val="24"/>
          <w:lang w:eastAsia="en-US"/>
        </w:rPr>
        <w:t>a méthode</w:t>
      </w:r>
      <w:r w:rsidRPr="001809C6">
        <w:rPr>
          <w:rFonts w:ascii="Century Gothic" w:hAnsi="Century Gothic"/>
          <w:iCs/>
          <w:color w:val="231F20"/>
          <w:sz w:val="20"/>
          <w:szCs w:val="24"/>
          <w:lang w:eastAsia="en-US"/>
        </w:rPr>
        <w:t xml:space="preserve"> des Mots Clés.</w:t>
      </w:r>
    </w:p>
    <w:p w:rsidR="00B93BE2" w:rsidRPr="001809C6" w:rsidRDefault="00B93BE2" w:rsidP="00B93BE2">
      <w:pPr>
        <w:pStyle w:val="missionpuces"/>
        <w:numPr>
          <w:ilvl w:val="0"/>
          <w:numId w:val="0"/>
        </w:numPr>
        <w:spacing w:after="0"/>
        <w:jc w:val="left"/>
        <w:rPr>
          <w:rFonts w:ascii="Century Gothic" w:hAnsi="Century Gothic"/>
          <w:iCs/>
          <w:color w:val="231F20"/>
          <w:sz w:val="20"/>
          <w:szCs w:val="24"/>
          <w:lang w:eastAsia="en-US"/>
        </w:rPr>
      </w:pPr>
      <w:r w:rsidRPr="001809C6">
        <w:rPr>
          <w:rFonts w:ascii="Century Gothic" w:hAnsi="Century Gothic"/>
          <w:iCs/>
          <w:color w:val="231F20"/>
          <w:sz w:val="20"/>
          <w:szCs w:val="24"/>
          <w:lang w:eastAsia="en-US"/>
        </w:rPr>
        <w:t>Formation et coaching des testeurs en automatisation.</w:t>
      </w:r>
    </w:p>
    <w:p w:rsidR="00B93BE2" w:rsidRPr="001809C6" w:rsidRDefault="00B93BE2" w:rsidP="00DC1280">
      <w:pPr>
        <w:rPr>
          <w:iCs/>
          <w:color w:val="231F20"/>
          <w:szCs w:val="24"/>
          <w:lang w:val="fr-FR"/>
        </w:rPr>
      </w:pPr>
    </w:p>
    <w:p w:rsidR="00DC1280" w:rsidRPr="001809C6" w:rsidRDefault="00DC1280" w:rsidP="00DC1280">
      <w:pPr>
        <w:pStyle w:val="onePoint-SousTitre"/>
      </w:pPr>
      <w:r w:rsidRPr="001809C6">
        <w:t>Équipes projet :</w:t>
      </w:r>
    </w:p>
    <w:p w:rsidR="00DC1280" w:rsidRPr="001809C6" w:rsidRDefault="00DC1280" w:rsidP="00DC1280">
      <w:pPr>
        <w:pStyle w:val="onePoint-SousTitre"/>
        <w:rPr>
          <w:b w:val="0"/>
          <w:bCs w:val="0"/>
          <w:color w:val="000000"/>
        </w:rPr>
      </w:pPr>
      <w:r w:rsidRPr="001809C6">
        <w:rPr>
          <w:b w:val="0"/>
          <w:bCs w:val="0"/>
          <w:color w:val="000000"/>
        </w:rPr>
        <w:t xml:space="preserve">1 CP, </w:t>
      </w:r>
      <w:r w:rsidR="008A3965" w:rsidRPr="001809C6">
        <w:rPr>
          <w:b w:val="0"/>
          <w:bCs w:val="0"/>
          <w:color w:val="000000"/>
        </w:rPr>
        <w:t>1 Expert Automatisation, 2 Automaticiens Junior.</w:t>
      </w:r>
    </w:p>
    <w:p w:rsidR="00B93BE2" w:rsidRPr="001809C6" w:rsidRDefault="00DC1280" w:rsidP="002C55DA">
      <w:pPr>
        <w:pStyle w:val="onePoint-SousTitre"/>
      </w:pPr>
      <w:r w:rsidRPr="001809C6">
        <w:rPr>
          <w:rStyle w:val="sous-titre"/>
          <w:b/>
          <w:bCs/>
          <w:color w:val="auto"/>
        </w:rPr>
        <w:t>Travaux réalisés :</w:t>
      </w:r>
    </w:p>
    <w:p w:rsidR="00B93BE2" w:rsidRPr="001809C6" w:rsidRDefault="00B93BE2" w:rsidP="00B93BE2">
      <w:pPr>
        <w:pStyle w:val="onePoint-listepuce"/>
      </w:pPr>
      <w:r w:rsidRPr="001809C6">
        <w:t>Définition de la stratégie d’automatisation des tests fonctionnels et de non régression</w:t>
      </w:r>
    </w:p>
    <w:p w:rsidR="00B93BE2" w:rsidRPr="001809C6" w:rsidRDefault="00B93BE2" w:rsidP="00B93BE2">
      <w:pPr>
        <w:pStyle w:val="onePoint-listepuce"/>
      </w:pPr>
      <w:r w:rsidRPr="001809C6">
        <w:t xml:space="preserve">Définition de l’approche de l’automatisation </w:t>
      </w:r>
      <w:r w:rsidR="00DA472D" w:rsidRPr="001809C6">
        <w:t>et les processus d’automatisation</w:t>
      </w:r>
    </w:p>
    <w:p w:rsidR="00B93BE2" w:rsidRPr="001809C6" w:rsidRDefault="00B93BE2" w:rsidP="00B93BE2">
      <w:pPr>
        <w:pStyle w:val="onePoint-listepuce"/>
      </w:pPr>
      <w:r w:rsidRPr="001809C6">
        <w:t>Chiffrage et planification de l’automatisation des tests</w:t>
      </w:r>
    </w:p>
    <w:p w:rsidR="00B93BE2" w:rsidRDefault="00B93BE2" w:rsidP="00B93BE2">
      <w:pPr>
        <w:pStyle w:val="onePoint-listepuce"/>
      </w:pPr>
      <w:r w:rsidRPr="001809C6">
        <w:t xml:space="preserve">Developpement d’un Framework de mots clés </w:t>
      </w:r>
    </w:p>
    <w:p w:rsidR="002C4D62" w:rsidRPr="001809C6" w:rsidRDefault="002C4D62" w:rsidP="00B93BE2">
      <w:pPr>
        <w:pStyle w:val="onePoint-listepuce"/>
      </w:pPr>
      <w:r>
        <w:t>Robotisation des Processu sde mises à jours des couriels Client dans l’application de Référentiel Personnes</w:t>
      </w:r>
      <w:r w:rsidR="00984797">
        <w:t xml:space="preserve"> ( Outil UFT)</w:t>
      </w:r>
    </w:p>
    <w:p w:rsidR="00B93BE2" w:rsidRPr="001809C6" w:rsidRDefault="00D730F1" w:rsidP="00B93BE2">
      <w:pPr>
        <w:pStyle w:val="onePoint-listepuce"/>
      </w:pPr>
      <w:r w:rsidRPr="001809C6">
        <w:lastRenderedPageBreak/>
        <w:t xml:space="preserve">Pilotage et </w:t>
      </w:r>
      <w:r w:rsidR="00B93BE2" w:rsidRPr="001809C6">
        <w:t>Reporting de l’automatisation</w:t>
      </w:r>
    </w:p>
    <w:p w:rsidR="00B93BE2" w:rsidRPr="001809C6" w:rsidRDefault="00B93BE2" w:rsidP="00B93BE2">
      <w:pPr>
        <w:pStyle w:val="onePoint-listepuce"/>
      </w:pPr>
      <w:r w:rsidRPr="001809C6">
        <w:t>Formation, Coaching et gestion des ressources d’automatisation</w:t>
      </w:r>
      <w:r w:rsidR="00DA472D" w:rsidRPr="001809C6">
        <w:t>.</w:t>
      </w:r>
    </w:p>
    <w:p w:rsidR="00D730F1" w:rsidRPr="001809C6" w:rsidRDefault="00D730F1" w:rsidP="00B93BE2">
      <w:pPr>
        <w:pStyle w:val="onePoint-listepuce"/>
      </w:pPr>
      <w:r w:rsidRPr="001809C6">
        <w:t xml:space="preserve">Promotion de l’automatisation auprès de différents domaines </w:t>
      </w:r>
    </w:p>
    <w:p w:rsidR="00D730F1" w:rsidRPr="001809C6" w:rsidRDefault="00D730F1" w:rsidP="00B93BE2">
      <w:pPr>
        <w:pStyle w:val="onePoint-listepuce"/>
      </w:pPr>
      <w:r w:rsidRPr="001809C6">
        <w:t>Support et administration des outils de tests ( HP UFT et HP /ALM)</w:t>
      </w:r>
    </w:p>
    <w:p w:rsidR="00DC1280" w:rsidRPr="001809C6" w:rsidRDefault="00B93BE2" w:rsidP="00B93BE2">
      <w:pPr>
        <w:pStyle w:val="onePoint-listepuce"/>
        <w:numPr>
          <w:ilvl w:val="0"/>
          <w:numId w:val="0"/>
        </w:numPr>
        <w:ind w:left="927"/>
      </w:pPr>
      <w:r w:rsidRPr="001809C6">
        <w:t xml:space="preserve"> </w:t>
      </w:r>
    </w:p>
    <w:p w:rsidR="00DC1280" w:rsidRPr="00B221D6" w:rsidRDefault="00DC1280" w:rsidP="00DC1280">
      <w:pPr>
        <w:pStyle w:val="onePoint-SousTitre"/>
        <w:rPr>
          <w:lang w:val="en-US"/>
        </w:rPr>
      </w:pPr>
      <w:r w:rsidRPr="00B221D6">
        <w:rPr>
          <w:lang w:val="en-US"/>
        </w:rPr>
        <w:t xml:space="preserve">Outils / </w:t>
      </w:r>
      <w:r w:rsidR="005B5727" w:rsidRPr="00B221D6">
        <w:rPr>
          <w:lang w:val="en-US"/>
        </w:rPr>
        <w:t>Progiciels:</w:t>
      </w:r>
    </w:p>
    <w:p w:rsidR="00DC1280" w:rsidRPr="00B221D6" w:rsidRDefault="00B93BE2" w:rsidP="00DC1280">
      <w:pPr>
        <w:ind w:left="2127" w:right="2" w:hanging="2127"/>
        <w:rPr>
          <w:color w:val="000000"/>
          <w:lang w:val="en-US"/>
        </w:rPr>
      </w:pPr>
      <w:r w:rsidRPr="00B221D6">
        <w:rPr>
          <w:color w:val="000000"/>
          <w:lang w:val="en-US"/>
        </w:rPr>
        <w:t xml:space="preserve"> </w:t>
      </w:r>
      <w:r w:rsidR="00DC1280" w:rsidRPr="00B221D6">
        <w:rPr>
          <w:color w:val="000000"/>
          <w:lang w:val="en-US"/>
        </w:rPr>
        <w:t xml:space="preserve"> Windows </w:t>
      </w:r>
      <w:r w:rsidRPr="00B221D6">
        <w:rPr>
          <w:color w:val="000000"/>
          <w:lang w:val="en-US"/>
        </w:rPr>
        <w:t xml:space="preserve">2007, HP UFT 11.51, 12.01 </w:t>
      </w:r>
      <w:r w:rsidR="007E7DB8" w:rsidRPr="00B221D6">
        <w:rPr>
          <w:color w:val="000000"/>
          <w:lang w:val="en-US"/>
        </w:rPr>
        <w:t>et</w:t>
      </w:r>
      <w:r w:rsidRPr="00B221D6">
        <w:rPr>
          <w:color w:val="000000"/>
          <w:lang w:val="en-US"/>
        </w:rPr>
        <w:t xml:space="preserve"> 12.52</w:t>
      </w:r>
      <w:r w:rsidR="00913F54" w:rsidRPr="00B221D6">
        <w:rPr>
          <w:color w:val="000000"/>
          <w:lang w:val="en-US"/>
        </w:rPr>
        <w:t>,</w:t>
      </w:r>
      <w:r w:rsidRPr="00B221D6">
        <w:rPr>
          <w:color w:val="000000"/>
          <w:lang w:val="en-US"/>
        </w:rPr>
        <w:t xml:space="preserve"> HP ALM 11.50</w:t>
      </w:r>
      <w:r w:rsidR="007E7DB8" w:rsidRPr="00B221D6">
        <w:rPr>
          <w:color w:val="000000"/>
          <w:lang w:val="en-US"/>
        </w:rPr>
        <w:t>, Selenium, Jenkins.</w:t>
      </w:r>
    </w:p>
    <w:tbl>
      <w:tblPr>
        <w:tblStyle w:val="Grilledutableau"/>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9"/>
      </w:tblGrid>
      <w:tr w:rsidR="005B5727" w:rsidRPr="001809C6" w:rsidTr="003E6C5C">
        <w:trPr>
          <w:trHeight w:val="475"/>
        </w:trPr>
        <w:tc>
          <w:tcPr>
            <w:tcW w:w="11089" w:type="dxa"/>
            <w:shd w:val="clear" w:color="auto" w:fill="auto"/>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6194"/>
            </w:tblGrid>
            <w:tr w:rsidR="005B5727" w:rsidRPr="001809C6" w:rsidTr="003E6C5C">
              <w:trPr>
                <w:trHeight w:val="475"/>
              </w:trPr>
              <w:tc>
                <w:tcPr>
                  <w:tcW w:w="4679" w:type="dxa"/>
                  <w:shd w:val="clear" w:color="auto" w:fill="C0C0BB"/>
                  <w:tcMar>
                    <w:right w:w="284" w:type="dxa"/>
                  </w:tcMar>
                  <w:vAlign w:val="center"/>
                </w:tcPr>
                <w:p w:rsidR="005B5727" w:rsidRPr="001809C6" w:rsidRDefault="005B5727" w:rsidP="001F6152">
                  <w:pPr>
                    <w:jc w:val="center"/>
                    <w:rPr>
                      <w:color w:val="FFFFFF" w:themeColor="background1"/>
                      <w:lang w:val="fr-FR"/>
                    </w:rPr>
                  </w:pPr>
                  <w:r w:rsidRPr="001809C6">
                    <w:rPr>
                      <w:color w:val="FFFFFF" w:themeColor="background1"/>
                      <w:sz w:val="24"/>
                      <w:lang w:val="fr-FR"/>
                    </w:rPr>
                    <w:t>AXA France Services</w:t>
                  </w:r>
                </w:p>
              </w:tc>
              <w:tc>
                <w:tcPr>
                  <w:tcW w:w="6410" w:type="dxa"/>
                  <w:tcMar>
                    <w:left w:w="284" w:type="dxa"/>
                  </w:tcMar>
                  <w:vAlign w:val="center"/>
                </w:tcPr>
                <w:p w:rsidR="005B5727" w:rsidRPr="001809C6" w:rsidRDefault="005B5727" w:rsidP="005B5727">
                  <w:pPr>
                    <w:pStyle w:val="Paragraphedeliste"/>
                    <w:ind w:left="0"/>
                    <w:rPr>
                      <w:color w:val="auto"/>
                      <w:lang w:val="fr-FR"/>
                    </w:rPr>
                  </w:pPr>
                  <w:r w:rsidRPr="001809C6">
                    <w:rPr>
                      <w:iCs/>
                      <w:lang w:val="fr-FR"/>
                    </w:rPr>
                    <w:t>De 01/02/2013 à 30/03/2014</w:t>
                  </w:r>
                </w:p>
              </w:tc>
            </w:tr>
            <w:tr w:rsidR="005B5727" w:rsidRPr="001809C6" w:rsidTr="003E6C5C">
              <w:trPr>
                <w:trHeight w:val="475"/>
              </w:trPr>
              <w:tc>
                <w:tcPr>
                  <w:tcW w:w="11089" w:type="dxa"/>
                  <w:gridSpan w:val="2"/>
                  <w:shd w:val="clear" w:color="auto" w:fill="auto"/>
                  <w:vAlign w:val="center"/>
                </w:tcPr>
                <w:p w:rsidR="005B5727" w:rsidRPr="001809C6" w:rsidRDefault="00C55D41" w:rsidP="00C55D41">
                  <w:pPr>
                    <w:ind w:left="1310"/>
                    <w:rPr>
                      <w:iCs/>
                      <w:color w:val="009EDC"/>
                      <w:lang w:val="fr-FR"/>
                    </w:rPr>
                  </w:pPr>
                  <w:r w:rsidRPr="001809C6">
                    <w:rPr>
                      <w:b/>
                      <w:iCs/>
                      <w:color w:val="009EDC"/>
                      <w:sz w:val="24"/>
                      <w:szCs w:val="24"/>
                      <w:lang w:val="fr-FR"/>
                    </w:rPr>
                    <w:t xml:space="preserve">Leader Technique </w:t>
                  </w:r>
                  <w:r w:rsidR="005B5727" w:rsidRPr="001809C6">
                    <w:rPr>
                      <w:b/>
                      <w:iCs/>
                      <w:color w:val="009EDC"/>
                      <w:sz w:val="24"/>
                      <w:szCs w:val="24"/>
                      <w:lang w:val="fr-FR"/>
                    </w:rPr>
                    <w:t xml:space="preserve"> Automatisation des Tests </w:t>
                  </w:r>
                </w:p>
              </w:tc>
            </w:tr>
          </w:tbl>
          <w:p w:rsidR="005B5727" w:rsidRPr="001809C6" w:rsidRDefault="005B5727" w:rsidP="003E6C5C">
            <w:pPr>
              <w:rPr>
                <w:lang w:val="fr-FR"/>
              </w:rPr>
            </w:pPr>
          </w:p>
        </w:tc>
      </w:tr>
    </w:tbl>
    <w:p w:rsidR="005B5727" w:rsidRPr="001809C6" w:rsidRDefault="007E7DB8" w:rsidP="005B5727">
      <w:pPr>
        <w:rPr>
          <w:iCs/>
          <w:color w:val="231F20"/>
          <w:szCs w:val="24"/>
          <w:lang w:val="fr-FR"/>
        </w:rPr>
      </w:pPr>
      <w:r w:rsidRPr="001809C6">
        <w:rPr>
          <w:b/>
          <w:iCs/>
          <w:color w:val="FF6600"/>
          <w:sz w:val="32"/>
          <w:szCs w:val="32"/>
          <w:lang w:val="fr-FR"/>
        </w:rPr>
        <w:t xml:space="preserve"> </w:t>
      </w:r>
    </w:p>
    <w:p w:rsidR="005B5727" w:rsidRPr="001809C6" w:rsidRDefault="007E7DB8" w:rsidP="005B5727">
      <w:pPr>
        <w:rPr>
          <w:iCs/>
          <w:color w:val="231F20"/>
          <w:szCs w:val="24"/>
          <w:lang w:val="fr-FR"/>
        </w:rPr>
      </w:pPr>
      <w:r w:rsidRPr="001809C6">
        <w:rPr>
          <w:lang w:val="fr-FR"/>
        </w:rPr>
        <w:t>L’équipe DQSI / TNR Automatisés, et le garant du bonne fonctionnement des applications de gestion des assurances pour AXA France</w:t>
      </w:r>
    </w:p>
    <w:p w:rsidR="005B5727" w:rsidRPr="001809C6" w:rsidRDefault="007E7DB8" w:rsidP="005B5727">
      <w:pPr>
        <w:rPr>
          <w:iCs/>
          <w:color w:val="231F20"/>
          <w:szCs w:val="24"/>
          <w:lang w:val="fr-FR"/>
        </w:rPr>
      </w:pPr>
      <w:r w:rsidRPr="001809C6">
        <w:rPr>
          <w:lang w:val="fr-FR"/>
        </w:rPr>
        <w:t>L’équipe DQSI avait un besoin de renouveler ses ressources et au même temps assurer le bon fonctionnement ainsi de répondre aux besoins des différentes services AXA. (Épargne et prévoyance Individuelle, Santé et IARD)</w:t>
      </w:r>
    </w:p>
    <w:p w:rsidR="005B5727" w:rsidRPr="001809C6" w:rsidRDefault="005B5727" w:rsidP="005B5727">
      <w:pPr>
        <w:pStyle w:val="onePoint-SousTitre"/>
      </w:pPr>
      <w:r w:rsidRPr="001809C6">
        <w:t>Équipes projet :</w:t>
      </w:r>
    </w:p>
    <w:p w:rsidR="005B5727" w:rsidRPr="001809C6" w:rsidRDefault="005B5727" w:rsidP="005B5727">
      <w:pPr>
        <w:pStyle w:val="onePoint-SousTitre"/>
        <w:rPr>
          <w:b w:val="0"/>
          <w:bCs w:val="0"/>
          <w:color w:val="000000"/>
        </w:rPr>
      </w:pPr>
      <w:r w:rsidRPr="001809C6">
        <w:rPr>
          <w:b w:val="0"/>
          <w:bCs w:val="0"/>
          <w:color w:val="000000"/>
        </w:rPr>
        <w:t xml:space="preserve">1 CP, </w:t>
      </w:r>
      <w:r w:rsidR="007E7DB8" w:rsidRPr="001809C6">
        <w:rPr>
          <w:b w:val="0"/>
          <w:bCs w:val="0"/>
          <w:color w:val="000000"/>
        </w:rPr>
        <w:t xml:space="preserve"> 1 </w:t>
      </w:r>
      <w:r w:rsidR="00C55D41" w:rsidRPr="001809C6">
        <w:rPr>
          <w:b w:val="0"/>
          <w:bCs w:val="0"/>
          <w:color w:val="000000"/>
        </w:rPr>
        <w:t xml:space="preserve">Leader </w:t>
      </w:r>
      <w:r w:rsidR="007E7DB8" w:rsidRPr="001809C6">
        <w:rPr>
          <w:b w:val="0"/>
          <w:bCs w:val="0"/>
          <w:color w:val="000000"/>
        </w:rPr>
        <w:t xml:space="preserve">automatisation, </w:t>
      </w:r>
      <w:r w:rsidR="00C55D41" w:rsidRPr="001809C6">
        <w:rPr>
          <w:b w:val="0"/>
          <w:bCs w:val="0"/>
          <w:color w:val="000000"/>
        </w:rPr>
        <w:t>5</w:t>
      </w:r>
      <w:r w:rsidR="00A24F55" w:rsidRPr="001809C6">
        <w:rPr>
          <w:b w:val="0"/>
          <w:bCs w:val="0"/>
          <w:color w:val="000000"/>
        </w:rPr>
        <w:t>, Automaticiens</w:t>
      </w:r>
      <w:r w:rsidR="00C55D41" w:rsidRPr="001809C6">
        <w:rPr>
          <w:b w:val="0"/>
          <w:bCs w:val="0"/>
          <w:color w:val="000000"/>
        </w:rPr>
        <w:t xml:space="preserve"> dans 3 </w:t>
      </w:r>
      <w:r w:rsidR="007E7DB8" w:rsidRPr="001809C6">
        <w:rPr>
          <w:b w:val="0"/>
          <w:bCs w:val="0"/>
          <w:color w:val="000000"/>
        </w:rPr>
        <w:t xml:space="preserve"> juniors.</w:t>
      </w:r>
    </w:p>
    <w:p w:rsidR="005B5727" w:rsidRPr="001809C6" w:rsidRDefault="005B5727" w:rsidP="005B5727">
      <w:pPr>
        <w:pStyle w:val="onePoint-SousTitre"/>
        <w:rPr>
          <w:rStyle w:val="sous-titre"/>
          <w:b/>
          <w:bCs/>
          <w:color w:val="auto"/>
        </w:rPr>
      </w:pPr>
      <w:r w:rsidRPr="001809C6">
        <w:rPr>
          <w:rStyle w:val="sous-titre"/>
          <w:b/>
          <w:bCs/>
          <w:color w:val="auto"/>
        </w:rPr>
        <w:t>Travaux réalisés :</w:t>
      </w:r>
    </w:p>
    <w:p w:rsidR="00C55D41" w:rsidRPr="001809C6" w:rsidRDefault="00C55D41" w:rsidP="00C55D41">
      <w:pPr>
        <w:pStyle w:val="onePoint-listepuce"/>
      </w:pPr>
      <w:r w:rsidRPr="001809C6">
        <w:t>Architect d’automatisation et proposition d’approche adaptée avec la t</w:t>
      </w:r>
      <w:r w:rsidR="00F86F36" w:rsidRPr="001809C6">
        <w:t>e</w:t>
      </w:r>
      <w:r w:rsidRPr="001809C6">
        <w:t>chnologie à automatiser</w:t>
      </w:r>
    </w:p>
    <w:p w:rsidR="00C55D41" w:rsidRPr="001809C6" w:rsidRDefault="00C55D41" w:rsidP="00C55D41">
      <w:pPr>
        <w:pStyle w:val="onePoint-listepuce"/>
      </w:pPr>
      <w:r w:rsidRPr="001809C6">
        <w:t xml:space="preserve">Etude de faisabilité de l’automatisation, calcule de ROI </w:t>
      </w:r>
    </w:p>
    <w:p w:rsidR="00C55D41" w:rsidRPr="001809C6" w:rsidRDefault="00C55D41" w:rsidP="00C55D41">
      <w:pPr>
        <w:pStyle w:val="onePoint-listepuce"/>
      </w:pPr>
      <w:r w:rsidRPr="001809C6">
        <w:t>Consolidation d’abaques, métriques et ROI associés</w:t>
      </w:r>
    </w:p>
    <w:p w:rsidR="007E7DB8" w:rsidRPr="001809C6" w:rsidRDefault="007E7DB8" w:rsidP="007E7DB8">
      <w:pPr>
        <w:pStyle w:val="onePoint-listepuce"/>
      </w:pPr>
      <w:r w:rsidRPr="001809C6">
        <w:t xml:space="preserve">Gestion de la relation avec les équipes de tests </w:t>
      </w:r>
      <w:r w:rsidR="00C55D41" w:rsidRPr="001809C6">
        <w:t xml:space="preserve">Manuel et </w:t>
      </w:r>
      <w:r w:rsidRPr="001809C6">
        <w:t>en offshore en INDE</w:t>
      </w:r>
    </w:p>
    <w:p w:rsidR="007E7DB8" w:rsidRPr="001809C6" w:rsidRDefault="007E7DB8" w:rsidP="007E7DB8">
      <w:pPr>
        <w:pStyle w:val="onePoint-listepuce"/>
      </w:pPr>
      <w:r w:rsidRPr="001809C6">
        <w:t xml:space="preserve">Prise en charge et développement d’automates couvrant </w:t>
      </w:r>
      <w:r w:rsidR="00C55D41" w:rsidRPr="001809C6">
        <w:t xml:space="preserve">les </w:t>
      </w:r>
      <w:r w:rsidRPr="001809C6">
        <w:t xml:space="preserve"> applications </w:t>
      </w:r>
      <w:r w:rsidR="00C55D41" w:rsidRPr="001809C6">
        <w:t>dans le domaine de l’assu</w:t>
      </w:r>
      <w:r w:rsidR="00F86F36" w:rsidRPr="001809C6">
        <w:t>rance IARD, Prévoyance Collective</w:t>
      </w:r>
      <w:r w:rsidR="00C55D41" w:rsidRPr="001809C6">
        <w:t xml:space="preserve"> et individuelle </w:t>
      </w:r>
      <w:r w:rsidRPr="001809C6">
        <w:t>et ce dans le respect des normes de développement du client.</w:t>
      </w:r>
    </w:p>
    <w:p w:rsidR="007E7DB8" w:rsidRPr="001809C6" w:rsidRDefault="007E7DB8" w:rsidP="007E7DB8">
      <w:pPr>
        <w:pStyle w:val="onePoint-listepuce"/>
      </w:pPr>
      <w:r w:rsidRPr="001809C6">
        <w:t>Automatisation des applications web, mainframe et web services</w:t>
      </w:r>
    </w:p>
    <w:p w:rsidR="007E7DB8" w:rsidRPr="001809C6" w:rsidRDefault="00C55D41" w:rsidP="007E7DB8">
      <w:pPr>
        <w:pStyle w:val="onePoint-listepuce"/>
      </w:pPr>
      <w:r w:rsidRPr="001809C6">
        <w:t>Pilotage et reporting de l’activité des tests automatisés</w:t>
      </w:r>
    </w:p>
    <w:p w:rsidR="005B5727" w:rsidRPr="00B11948" w:rsidRDefault="005B5727" w:rsidP="00B11948">
      <w:pPr>
        <w:pStyle w:val="onePoint-listepuce"/>
        <w:numPr>
          <w:ilvl w:val="0"/>
          <w:numId w:val="0"/>
        </w:numPr>
        <w:ind w:left="927"/>
      </w:pPr>
    </w:p>
    <w:p w:rsidR="005B5727" w:rsidRPr="00B11948" w:rsidRDefault="00B11948" w:rsidP="005B5727">
      <w:pPr>
        <w:pStyle w:val="onePoint-SousTitre"/>
        <w:rPr>
          <w:lang w:val="en-US"/>
        </w:rPr>
      </w:pPr>
      <w:r>
        <w:rPr>
          <w:lang w:val="en-US"/>
        </w:rPr>
        <w:t>Outils / Progiciels:</w:t>
      </w:r>
    </w:p>
    <w:p w:rsidR="005B5727" w:rsidRPr="00B11948" w:rsidRDefault="005B5727" w:rsidP="005B5727">
      <w:pPr>
        <w:ind w:left="2127" w:right="2" w:hanging="2127"/>
        <w:rPr>
          <w:color w:val="000000"/>
          <w:lang w:val="en-US"/>
        </w:rPr>
      </w:pPr>
      <w:r w:rsidRPr="00B11948">
        <w:rPr>
          <w:color w:val="000000"/>
          <w:lang w:val="en-US"/>
        </w:rPr>
        <w:t xml:space="preserve">Windows 2007, </w:t>
      </w:r>
      <w:r w:rsidR="007E7DB8" w:rsidRPr="00B11948">
        <w:rPr>
          <w:color w:val="000000"/>
          <w:lang w:val="en-US"/>
        </w:rPr>
        <w:t xml:space="preserve">SICS, TSO, Mainframe, </w:t>
      </w:r>
      <w:r w:rsidR="00A24F55" w:rsidRPr="00B11948">
        <w:rPr>
          <w:color w:val="000000"/>
          <w:lang w:val="en-US"/>
        </w:rPr>
        <w:t>HP Quick Test Pro 11,</w:t>
      </w:r>
      <w:r w:rsidR="007E7DB8" w:rsidRPr="00B11948">
        <w:rPr>
          <w:color w:val="000000"/>
          <w:lang w:val="en-US"/>
        </w:rPr>
        <w:t xml:space="preserve"> HP ALM 11</w:t>
      </w:r>
      <w:r w:rsidR="00913F54" w:rsidRPr="00B11948">
        <w:rPr>
          <w:color w:val="000000"/>
          <w:lang w:val="en-US"/>
        </w:rPr>
        <w:t>, SOAPUI,</w:t>
      </w:r>
      <w:r w:rsidR="007E7DB8" w:rsidRPr="00B11948">
        <w:rPr>
          <w:color w:val="000000"/>
          <w:lang w:val="en-US"/>
        </w:rPr>
        <w:t xml:space="preserve"> Jira</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tblGrid>
      <w:tr w:rsidR="00A24F55" w:rsidRPr="001809C6" w:rsidTr="00A24F55">
        <w:trPr>
          <w:trHeight w:val="475"/>
        </w:trPr>
        <w:tc>
          <w:tcPr>
            <w:tcW w:w="4445" w:type="dxa"/>
            <w:shd w:val="clear" w:color="auto" w:fill="C0C0BB"/>
            <w:tcMar>
              <w:right w:w="284" w:type="dxa"/>
            </w:tcMar>
            <w:vAlign w:val="center"/>
          </w:tcPr>
          <w:p w:rsidR="00A24F55" w:rsidRPr="001809C6" w:rsidRDefault="00A24F55" w:rsidP="001F6152">
            <w:pPr>
              <w:jc w:val="center"/>
              <w:rPr>
                <w:color w:val="FFFFFF" w:themeColor="background1"/>
                <w:lang w:val="fr-FR"/>
              </w:rPr>
            </w:pPr>
            <w:r w:rsidRPr="001809C6">
              <w:rPr>
                <w:color w:val="FFFFFF" w:themeColor="background1"/>
                <w:sz w:val="24"/>
                <w:lang w:val="fr-FR"/>
              </w:rPr>
              <w:t>GENERALI</w:t>
            </w:r>
          </w:p>
        </w:tc>
      </w:tr>
    </w:tbl>
    <w:p w:rsidR="003E6C5C" w:rsidRDefault="003E6C5C" w:rsidP="00B11948">
      <w:pPr>
        <w:ind w:left="2127" w:right="2" w:hanging="2127"/>
        <w:rPr>
          <w:b/>
          <w:iCs/>
          <w:color w:val="009EDC"/>
          <w:sz w:val="24"/>
          <w:szCs w:val="24"/>
          <w:lang w:val="fr-FR"/>
        </w:rPr>
      </w:pPr>
      <w:r w:rsidRPr="001809C6">
        <w:rPr>
          <w:b/>
          <w:iCs/>
          <w:color w:val="009EDC"/>
          <w:sz w:val="24"/>
          <w:szCs w:val="24"/>
          <w:lang w:val="fr-FR"/>
        </w:rPr>
        <w:t>Expert Automatisation des Tests</w:t>
      </w:r>
    </w:p>
    <w:p w:rsidR="00B11948" w:rsidRPr="00B11948" w:rsidRDefault="00B11948" w:rsidP="00B11948">
      <w:pPr>
        <w:ind w:left="2127" w:right="2" w:hanging="2127"/>
        <w:rPr>
          <w:color w:val="000000"/>
          <w:lang w:val="fr-FR"/>
        </w:rPr>
      </w:pPr>
    </w:p>
    <w:p w:rsidR="003E6C5C" w:rsidRPr="001809C6" w:rsidRDefault="003E6C5C" w:rsidP="003E6C5C">
      <w:pPr>
        <w:rPr>
          <w:lang w:val="fr-FR"/>
        </w:rPr>
      </w:pPr>
      <w:r w:rsidRPr="001809C6">
        <w:rPr>
          <w:lang w:val="fr-FR"/>
        </w:rPr>
        <w:t>Automatisation des tests de non régression de l’application MAESTRO</w:t>
      </w:r>
    </w:p>
    <w:p w:rsidR="003E6C5C" w:rsidRPr="001809C6" w:rsidRDefault="003E6C5C" w:rsidP="003E6C5C">
      <w:pPr>
        <w:rPr>
          <w:i/>
          <w:lang w:val="fr-FR"/>
        </w:rPr>
      </w:pPr>
      <w:r w:rsidRPr="001809C6">
        <w:rPr>
          <w:lang w:val="fr-FR"/>
        </w:rPr>
        <w:t>Deux fonctionnalités sont mises en œuvre : la gestion électronique de documents (GED) et le débranchement des bons de travail vers les applications de gestion de détail</w:t>
      </w:r>
      <w:r w:rsidR="00B11948">
        <w:rPr>
          <w:i/>
          <w:lang w:val="fr-FR"/>
        </w:rPr>
        <w:t>.</w:t>
      </w:r>
    </w:p>
    <w:p w:rsidR="003E6C5C" w:rsidRPr="001809C6" w:rsidRDefault="003E6C5C" w:rsidP="003E6C5C">
      <w:pPr>
        <w:pStyle w:val="onePoint-SousTitre"/>
        <w:rPr>
          <w:rStyle w:val="sous-titre"/>
          <w:b/>
          <w:bCs/>
          <w:color w:val="auto"/>
        </w:rPr>
      </w:pPr>
      <w:r w:rsidRPr="001809C6">
        <w:rPr>
          <w:rStyle w:val="sous-titre"/>
          <w:b/>
          <w:bCs/>
          <w:color w:val="auto"/>
        </w:rPr>
        <w:t>Travaux réalisés :</w:t>
      </w:r>
    </w:p>
    <w:p w:rsidR="003E6C5C" w:rsidRPr="001809C6" w:rsidRDefault="003E6C5C" w:rsidP="003E6C5C">
      <w:pPr>
        <w:pStyle w:val="onePoint-listepuce"/>
      </w:pPr>
      <w:r w:rsidRPr="001809C6">
        <w:t>Mettre en place un processus d’industri</w:t>
      </w:r>
      <w:r w:rsidR="00F86F36" w:rsidRPr="001809C6">
        <w:t>alisation des TNR autour de l’ application</w:t>
      </w:r>
      <w:r w:rsidRPr="001809C6">
        <w:t xml:space="preserve"> Maestro</w:t>
      </w:r>
    </w:p>
    <w:p w:rsidR="003E6C5C" w:rsidRPr="001809C6" w:rsidRDefault="003E6C5C" w:rsidP="003E6C5C">
      <w:pPr>
        <w:pStyle w:val="onePoint-listepuce"/>
      </w:pPr>
      <w:r w:rsidRPr="001809C6">
        <w:t>Avec l’outil Sélénium (Install</w:t>
      </w:r>
      <w:r w:rsidR="00F86F36" w:rsidRPr="001809C6">
        <w:t>ation</w:t>
      </w:r>
      <w:r w:rsidRPr="001809C6">
        <w:t>, paramétrage de l’outil)</w:t>
      </w:r>
    </w:p>
    <w:p w:rsidR="003E6C5C" w:rsidRPr="001809C6" w:rsidRDefault="003E6C5C" w:rsidP="003E6C5C">
      <w:pPr>
        <w:pStyle w:val="onePoint-listepuce"/>
      </w:pPr>
      <w:r w:rsidRPr="001809C6">
        <w:t>Construction du réferentiel d’objet</w:t>
      </w:r>
      <w:r w:rsidR="00F86F36" w:rsidRPr="001809C6">
        <w:t>s</w:t>
      </w:r>
      <w:r w:rsidRPr="001809C6">
        <w:t xml:space="preserve"> </w:t>
      </w:r>
    </w:p>
    <w:p w:rsidR="003E6C5C" w:rsidRPr="001809C6" w:rsidRDefault="00F86F36" w:rsidP="003E6C5C">
      <w:pPr>
        <w:pStyle w:val="onePoint-listepuce"/>
      </w:pPr>
      <w:r w:rsidRPr="001809C6">
        <w:t xml:space="preserve"> </w:t>
      </w:r>
      <w:r w:rsidR="003E6C5C" w:rsidRPr="001809C6">
        <w:t xml:space="preserve">Développement des briques réutilisables et génération des scripts de tests sous format  XML </w:t>
      </w:r>
    </w:p>
    <w:p w:rsidR="003E6C5C" w:rsidRPr="001809C6" w:rsidRDefault="003E6C5C" w:rsidP="003E6C5C">
      <w:pPr>
        <w:pStyle w:val="onePoint-listepuce"/>
      </w:pPr>
      <w:r w:rsidRPr="001809C6">
        <w:t>Implémentation de la macro VBA pour la valorisation des fiches de tests</w:t>
      </w:r>
    </w:p>
    <w:p w:rsidR="003E6C5C" w:rsidRPr="00B11948" w:rsidRDefault="003E6C5C" w:rsidP="003E6C5C">
      <w:pPr>
        <w:pStyle w:val="onePoint-listepuce"/>
      </w:pPr>
      <w:r w:rsidRPr="001809C6">
        <w:t xml:space="preserve">Accompagner la mise en place des tests Maestro et </w:t>
      </w:r>
      <w:r w:rsidR="00F86F36" w:rsidRPr="001809C6">
        <w:t>gestion des</w:t>
      </w:r>
      <w:r w:rsidR="00B11948">
        <w:t xml:space="preserve"> campagnes</w:t>
      </w:r>
    </w:p>
    <w:p w:rsidR="003E6C5C" w:rsidRPr="001809C6" w:rsidRDefault="003E6C5C" w:rsidP="003E6C5C">
      <w:pPr>
        <w:ind w:left="284"/>
        <w:rPr>
          <w:lang w:val="fr-FR"/>
        </w:rPr>
      </w:pPr>
    </w:p>
    <w:p w:rsidR="003E6C5C" w:rsidRPr="001809C6" w:rsidRDefault="003E6C5C" w:rsidP="003E6C5C">
      <w:pPr>
        <w:pStyle w:val="onePoint-SousTitre"/>
      </w:pPr>
      <w:r w:rsidRPr="001809C6">
        <w:lastRenderedPageBreak/>
        <w:t>Équipes projet :</w:t>
      </w:r>
    </w:p>
    <w:p w:rsidR="003E6C5C" w:rsidRPr="001809C6" w:rsidRDefault="00021047" w:rsidP="003E6C5C">
      <w:pPr>
        <w:pStyle w:val="onePoint-SousTitre"/>
        <w:rPr>
          <w:b w:val="0"/>
          <w:bCs w:val="0"/>
          <w:color w:val="000000"/>
        </w:rPr>
      </w:pPr>
      <w:r>
        <w:rPr>
          <w:b w:val="0"/>
          <w:bCs w:val="0"/>
          <w:color w:val="000000"/>
        </w:rPr>
        <w:t xml:space="preserve">1 CP, </w:t>
      </w:r>
      <w:r w:rsidR="00B11948">
        <w:rPr>
          <w:b w:val="0"/>
          <w:bCs w:val="0"/>
          <w:color w:val="000000"/>
        </w:rPr>
        <w:t>1 expert automatisation.</w:t>
      </w:r>
    </w:p>
    <w:p w:rsidR="003E6C5C" w:rsidRPr="001809C6" w:rsidRDefault="003E6C5C" w:rsidP="003E6C5C">
      <w:pPr>
        <w:ind w:left="284"/>
        <w:rPr>
          <w:lang w:val="fr-FR"/>
        </w:rPr>
      </w:pPr>
    </w:p>
    <w:p w:rsidR="003E6C5C" w:rsidRPr="00B221D6" w:rsidRDefault="003E6C5C" w:rsidP="003E6C5C">
      <w:pPr>
        <w:pStyle w:val="onePoint-SousTitre"/>
        <w:rPr>
          <w:lang w:val="en-US"/>
        </w:rPr>
      </w:pPr>
      <w:r w:rsidRPr="00B221D6">
        <w:rPr>
          <w:lang w:val="en-US"/>
        </w:rPr>
        <w:t>Outils / Progiciels:</w:t>
      </w:r>
    </w:p>
    <w:p w:rsidR="003E6C5C" w:rsidRPr="00B221D6" w:rsidRDefault="003E6C5C" w:rsidP="003E6C5C">
      <w:pPr>
        <w:pStyle w:val="missiongras"/>
        <w:spacing w:after="0"/>
        <w:jc w:val="left"/>
        <w:rPr>
          <w:lang w:val="en-US"/>
        </w:rPr>
      </w:pPr>
      <w:r w:rsidRPr="00B221D6">
        <w:rPr>
          <w:rFonts w:ascii="Century Gothic" w:hAnsi="Century Gothic"/>
          <w:b w:val="0"/>
          <w:color w:val="000000"/>
          <w:sz w:val="20"/>
          <w:szCs w:val="22"/>
          <w:lang w:val="en-US" w:eastAsia="en-US"/>
        </w:rPr>
        <w:t>Windows 2007,</w:t>
      </w:r>
      <w:r w:rsidRPr="00B221D6">
        <w:rPr>
          <w:color w:val="000000"/>
          <w:lang w:val="en-US"/>
        </w:rPr>
        <w:t xml:space="preserve"> </w:t>
      </w:r>
      <w:r w:rsidRPr="00B221D6">
        <w:rPr>
          <w:rFonts w:ascii="Century Gothic" w:hAnsi="Century Gothic"/>
          <w:b w:val="0"/>
          <w:color w:val="000000"/>
          <w:sz w:val="20"/>
          <w:szCs w:val="22"/>
          <w:lang w:val="en-US" w:eastAsia="en-US"/>
        </w:rPr>
        <w:t xml:space="preserve">Selenium IDE </w:t>
      </w:r>
      <w:r w:rsidR="006676C4">
        <w:rPr>
          <w:rFonts w:ascii="Century Gothic" w:hAnsi="Century Gothic"/>
          <w:b w:val="0"/>
          <w:color w:val="000000"/>
          <w:sz w:val="20"/>
          <w:szCs w:val="22"/>
          <w:lang w:val="en-US" w:eastAsia="en-US"/>
        </w:rPr>
        <w:t>e</w:t>
      </w:r>
      <w:r w:rsidR="00021047">
        <w:rPr>
          <w:rFonts w:ascii="Century Gothic" w:hAnsi="Century Gothic"/>
          <w:b w:val="0"/>
          <w:color w:val="000000"/>
          <w:sz w:val="20"/>
          <w:szCs w:val="22"/>
          <w:lang w:val="en-US" w:eastAsia="en-US"/>
        </w:rPr>
        <w:t>t</w:t>
      </w:r>
      <w:r w:rsidRPr="00B221D6">
        <w:rPr>
          <w:rFonts w:ascii="Century Gothic" w:hAnsi="Century Gothic"/>
          <w:b w:val="0"/>
          <w:color w:val="000000"/>
          <w:sz w:val="20"/>
          <w:szCs w:val="22"/>
          <w:lang w:val="en-US" w:eastAsia="en-US"/>
        </w:rPr>
        <w:t xml:space="preserve"> RC</w:t>
      </w:r>
      <w:r w:rsidR="00913F54" w:rsidRPr="00B221D6">
        <w:rPr>
          <w:rFonts w:ascii="Century Gothic" w:hAnsi="Century Gothic"/>
          <w:b w:val="0"/>
          <w:color w:val="000000"/>
          <w:sz w:val="20"/>
          <w:szCs w:val="22"/>
          <w:lang w:val="en-US" w:eastAsia="en-US"/>
        </w:rPr>
        <w:t xml:space="preserve">, </w:t>
      </w:r>
      <w:r w:rsidRPr="00B221D6">
        <w:rPr>
          <w:rFonts w:ascii="Century Gothic" w:hAnsi="Century Gothic"/>
          <w:b w:val="0"/>
          <w:color w:val="000000"/>
          <w:sz w:val="20"/>
          <w:szCs w:val="22"/>
          <w:lang w:val="en-US" w:eastAsia="en-US"/>
        </w:rPr>
        <w:t>Webdriver</w:t>
      </w:r>
      <w:r w:rsidR="00913F54" w:rsidRPr="00B221D6">
        <w:rPr>
          <w:rFonts w:ascii="Century Gothic" w:hAnsi="Century Gothic"/>
          <w:b w:val="0"/>
          <w:color w:val="000000"/>
          <w:sz w:val="20"/>
          <w:szCs w:val="22"/>
          <w:lang w:val="en-US" w:eastAsia="en-US"/>
        </w:rPr>
        <w:t>,</w:t>
      </w:r>
      <w:r w:rsidR="006D66B0" w:rsidRPr="00B221D6">
        <w:rPr>
          <w:rFonts w:ascii="Century Gothic" w:hAnsi="Century Gothic"/>
          <w:b w:val="0"/>
          <w:color w:val="000000"/>
          <w:sz w:val="20"/>
          <w:szCs w:val="22"/>
          <w:lang w:val="en-US" w:eastAsia="en-US"/>
        </w:rPr>
        <w:t xml:space="preserve"> </w:t>
      </w:r>
      <w:r w:rsidRPr="00B221D6">
        <w:rPr>
          <w:rFonts w:ascii="Century Gothic" w:hAnsi="Century Gothic"/>
          <w:b w:val="0"/>
          <w:color w:val="000000"/>
          <w:sz w:val="20"/>
          <w:szCs w:val="22"/>
          <w:lang w:val="en-US" w:eastAsia="en-US"/>
        </w:rPr>
        <w:t>Xpath</w:t>
      </w:r>
      <w:r w:rsidR="00913F54" w:rsidRPr="00B221D6">
        <w:rPr>
          <w:rFonts w:ascii="Century Gothic" w:hAnsi="Century Gothic"/>
          <w:b w:val="0"/>
          <w:color w:val="000000"/>
          <w:sz w:val="20"/>
          <w:szCs w:val="22"/>
          <w:lang w:val="en-US" w:eastAsia="en-US"/>
        </w:rPr>
        <w:t xml:space="preserve">, </w:t>
      </w:r>
      <w:r w:rsidRPr="00B221D6">
        <w:rPr>
          <w:rFonts w:ascii="Century Gothic" w:hAnsi="Century Gothic"/>
          <w:b w:val="0"/>
          <w:color w:val="000000"/>
          <w:sz w:val="20"/>
          <w:szCs w:val="22"/>
          <w:lang w:val="en-US" w:eastAsia="en-US"/>
        </w:rPr>
        <w:t>VB</w:t>
      </w:r>
      <w:r w:rsidR="006D66B0" w:rsidRPr="00B221D6">
        <w:rPr>
          <w:rFonts w:ascii="Century Gothic" w:hAnsi="Century Gothic"/>
          <w:b w:val="0"/>
          <w:color w:val="000000"/>
          <w:sz w:val="20"/>
          <w:szCs w:val="22"/>
          <w:lang w:val="en-US" w:eastAsia="en-US"/>
        </w:rPr>
        <w:t>A</w:t>
      </w:r>
      <w:r w:rsidRPr="00B221D6">
        <w:rPr>
          <w:rFonts w:ascii="Century Gothic" w:hAnsi="Century Gothic"/>
          <w:b w:val="0"/>
          <w:color w:val="000000"/>
          <w:sz w:val="20"/>
          <w:szCs w:val="22"/>
          <w:lang w:val="en-US" w:eastAsia="en-US"/>
        </w:rPr>
        <w:t xml:space="preserve"> Excel</w:t>
      </w:r>
      <w:r w:rsidR="00913F54" w:rsidRPr="00B221D6">
        <w:rPr>
          <w:rFonts w:ascii="Century Gothic" w:hAnsi="Century Gothic"/>
          <w:b w:val="0"/>
          <w:color w:val="000000"/>
          <w:sz w:val="20"/>
          <w:szCs w:val="22"/>
          <w:lang w:val="en-US" w:eastAsia="en-US"/>
        </w:rPr>
        <w:t>,</w:t>
      </w:r>
      <w:r w:rsidRPr="00B221D6">
        <w:rPr>
          <w:rFonts w:ascii="Century Gothic" w:hAnsi="Century Gothic"/>
          <w:b w:val="0"/>
          <w:color w:val="000000"/>
          <w:sz w:val="20"/>
          <w:szCs w:val="22"/>
          <w:lang w:val="en-US" w:eastAsia="en-US"/>
        </w:rPr>
        <w:t xml:space="preserve"> XML</w:t>
      </w:r>
      <w:r w:rsidR="00913F54" w:rsidRPr="00B221D6">
        <w:rPr>
          <w:rFonts w:ascii="Century Gothic" w:hAnsi="Century Gothic"/>
          <w:b w:val="0"/>
          <w:color w:val="000000"/>
          <w:sz w:val="20"/>
          <w:szCs w:val="22"/>
          <w:lang w:val="en-US" w:eastAsia="en-US"/>
        </w:rPr>
        <w:t>.</w:t>
      </w:r>
    </w:p>
    <w:p w:rsidR="003E6C5C" w:rsidRPr="00B221D6" w:rsidRDefault="003E6C5C" w:rsidP="003E6C5C">
      <w:pPr>
        <w:pStyle w:val="missionparagraphe"/>
        <w:spacing w:after="0"/>
        <w:jc w:val="left"/>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9"/>
        <w:gridCol w:w="5797"/>
      </w:tblGrid>
      <w:tr w:rsidR="003E6C5C" w:rsidRPr="001809C6" w:rsidTr="003E6C5C">
        <w:trPr>
          <w:trHeight w:val="475"/>
        </w:trPr>
        <w:tc>
          <w:tcPr>
            <w:tcW w:w="4499" w:type="dxa"/>
            <w:shd w:val="clear" w:color="auto" w:fill="C0C0BB"/>
            <w:tcMar>
              <w:right w:w="284" w:type="dxa"/>
            </w:tcMar>
            <w:vAlign w:val="center"/>
          </w:tcPr>
          <w:p w:rsidR="003E6C5C" w:rsidRPr="001809C6" w:rsidRDefault="003E6C5C" w:rsidP="001F6152">
            <w:pPr>
              <w:jc w:val="center"/>
              <w:rPr>
                <w:color w:val="FFFFFF" w:themeColor="background1"/>
                <w:lang w:val="fr-FR"/>
              </w:rPr>
            </w:pPr>
            <w:r w:rsidRPr="001809C6">
              <w:rPr>
                <w:color w:val="FFFFFF" w:themeColor="background1"/>
                <w:sz w:val="24"/>
                <w:lang w:val="fr-FR"/>
              </w:rPr>
              <w:t>IRSN</w:t>
            </w:r>
          </w:p>
        </w:tc>
        <w:tc>
          <w:tcPr>
            <w:tcW w:w="5923" w:type="dxa"/>
            <w:tcMar>
              <w:left w:w="284" w:type="dxa"/>
            </w:tcMar>
            <w:vAlign w:val="center"/>
          </w:tcPr>
          <w:p w:rsidR="003E6C5C" w:rsidRPr="001809C6" w:rsidRDefault="003E6C5C" w:rsidP="003E6C5C">
            <w:pPr>
              <w:pStyle w:val="Paragraphedeliste"/>
              <w:ind w:left="0"/>
              <w:rPr>
                <w:color w:val="auto"/>
                <w:lang w:val="fr-FR"/>
              </w:rPr>
            </w:pPr>
            <w:r w:rsidRPr="001809C6">
              <w:rPr>
                <w:iCs/>
                <w:lang w:val="fr-FR"/>
              </w:rPr>
              <w:t xml:space="preserve">  </w:t>
            </w:r>
            <w:r w:rsidRPr="001809C6">
              <w:rPr>
                <w:lang w:val="fr-FR"/>
              </w:rPr>
              <w:t>2012 (4 mois)</w:t>
            </w:r>
          </w:p>
        </w:tc>
      </w:tr>
    </w:tbl>
    <w:p w:rsidR="003E6C5C" w:rsidRPr="001809C6" w:rsidRDefault="003E6C5C" w:rsidP="003E6C5C">
      <w:pPr>
        <w:ind w:left="2127" w:right="2" w:hanging="2127"/>
        <w:rPr>
          <w:b/>
          <w:iCs/>
          <w:color w:val="009EDC"/>
          <w:sz w:val="24"/>
          <w:szCs w:val="24"/>
          <w:lang w:val="fr-FR"/>
        </w:rPr>
      </w:pPr>
      <w:r w:rsidRPr="001809C6">
        <w:rPr>
          <w:b/>
          <w:iCs/>
          <w:color w:val="009EDC"/>
          <w:sz w:val="24"/>
          <w:szCs w:val="24"/>
          <w:lang w:val="fr-FR"/>
        </w:rPr>
        <w:t xml:space="preserve"> </w:t>
      </w:r>
    </w:p>
    <w:p w:rsidR="003E6C5C" w:rsidRPr="00B11948" w:rsidRDefault="003E6C5C" w:rsidP="00B11948">
      <w:pPr>
        <w:ind w:left="2127" w:right="2" w:hanging="2127"/>
        <w:rPr>
          <w:b/>
          <w:iCs/>
          <w:color w:val="009EDC"/>
          <w:sz w:val="24"/>
          <w:szCs w:val="24"/>
          <w:lang w:val="fr-FR"/>
        </w:rPr>
      </w:pPr>
      <w:r w:rsidRPr="001809C6">
        <w:rPr>
          <w:b/>
          <w:iCs/>
          <w:color w:val="009EDC"/>
          <w:sz w:val="24"/>
          <w:szCs w:val="24"/>
          <w:lang w:val="fr-FR"/>
        </w:rPr>
        <w:t>Expert outils responsable cellule HP QC/QTP du pôle recette fonctionnelle</w:t>
      </w:r>
    </w:p>
    <w:p w:rsidR="003E6C5C" w:rsidRPr="001809C6" w:rsidRDefault="003E6C5C" w:rsidP="003E6C5C">
      <w:pPr>
        <w:rPr>
          <w:lang w:val="fr-FR"/>
        </w:rPr>
      </w:pPr>
    </w:p>
    <w:p w:rsidR="003E6C5C" w:rsidRPr="001809C6" w:rsidRDefault="003E6C5C" w:rsidP="003E6C5C">
      <w:pPr>
        <w:rPr>
          <w:lang w:val="fr-FR"/>
        </w:rPr>
      </w:pPr>
      <w:r w:rsidRPr="001809C6">
        <w:rPr>
          <w:lang w:val="fr-FR"/>
        </w:rPr>
        <w:t>Le projet PLEIADE a pour objectif la dématérialisation des courriers entrants de l’IRSN et le stockage des informations issues de cette dématérialisation dans une application de Gestion Électronique de Document  « GED Courrier »</w:t>
      </w:r>
    </w:p>
    <w:p w:rsidR="003E6C5C" w:rsidRPr="00B11948" w:rsidRDefault="003E6C5C" w:rsidP="003E6C5C">
      <w:pPr>
        <w:rPr>
          <w:lang w:val="fr-FR"/>
        </w:rPr>
      </w:pPr>
      <w:r w:rsidRPr="001809C6">
        <w:rPr>
          <w:lang w:val="fr-FR"/>
        </w:rPr>
        <w:t xml:space="preserve">La mission confiée est de proposer, suite à la mise en place d’un processus QA structuré, une couverture optimale des TNR via QTP de façon à libérer des ressources pour accroître le volume de tests, et donc la qualité des produits. De même qu’une reprise de l’activité administration et support des bases </w:t>
      </w:r>
      <w:r w:rsidR="00A27673" w:rsidRPr="001809C6">
        <w:rPr>
          <w:lang w:val="fr-FR"/>
        </w:rPr>
        <w:t xml:space="preserve">HP </w:t>
      </w:r>
      <w:r w:rsidRPr="001809C6">
        <w:rPr>
          <w:lang w:val="fr-FR"/>
        </w:rPr>
        <w:t>QC.</w:t>
      </w:r>
    </w:p>
    <w:p w:rsidR="003E6C5C" w:rsidRPr="001809C6" w:rsidRDefault="003E6C5C" w:rsidP="003E6C5C">
      <w:pPr>
        <w:pStyle w:val="onePoint-SousTitre"/>
        <w:rPr>
          <w:rStyle w:val="sous-titre"/>
          <w:b/>
          <w:bCs/>
          <w:color w:val="auto"/>
        </w:rPr>
      </w:pPr>
      <w:r w:rsidRPr="001809C6">
        <w:rPr>
          <w:rStyle w:val="sous-titre"/>
          <w:b/>
          <w:bCs/>
          <w:color w:val="auto"/>
        </w:rPr>
        <w:t>Travaux réalisés :</w:t>
      </w:r>
    </w:p>
    <w:p w:rsidR="003E6C5C" w:rsidRPr="001809C6" w:rsidRDefault="003E6C5C" w:rsidP="003E6C5C">
      <w:pPr>
        <w:pStyle w:val="onePoint-listepuce"/>
      </w:pPr>
      <w:r w:rsidRPr="001809C6">
        <w:t>Apport méthodologique et technique / outils de test</w:t>
      </w:r>
      <w:r w:rsidR="00A27673" w:rsidRPr="001809C6">
        <w:t>s</w:t>
      </w:r>
      <w:r w:rsidRPr="001809C6">
        <w:t xml:space="preserve"> </w:t>
      </w:r>
    </w:p>
    <w:p w:rsidR="003E6C5C" w:rsidRPr="001809C6" w:rsidRDefault="003E6C5C" w:rsidP="003E6C5C">
      <w:pPr>
        <w:pStyle w:val="onePoint-listepuce"/>
      </w:pPr>
      <w:r w:rsidRPr="001809C6">
        <w:t>Analyse de l’existant (couverture matricielle) et préconisations au travers d’un audit</w:t>
      </w:r>
    </w:p>
    <w:p w:rsidR="003E6C5C" w:rsidRPr="001809C6" w:rsidRDefault="003E6C5C" w:rsidP="003E6C5C">
      <w:pPr>
        <w:pStyle w:val="onePoint-listepuce"/>
      </w:pPr>
      <w:r w:rsidRPr="001809C6">
        <w:t>Industrialisation du processus de recette et automatisation de tests de non régression (121 cas de test :</w:t>
      </w:r>
      <w:r w:rsidR="00A27673" w:rsidRPr="001809C6">
        <w:t xml:space="preserve"> Soit </w:t>
      </w:r>
      <w:r w:rsidRPr="001809C6">
        <w:t xml:space="preserve"> 80% de l’activité couverte)</w:t>
      </w:r>
    </w:p>
    <w:p w:rsidR="003E6C5C" w:rsidRPr="001809C6" w:rsidRDefault="003E6C5C" w:rsidP="003E6C5C">
      <w:pPr>
        <w:pStyle w:val="onePoint-listepuce"/>
      </w:pPr>
      <w:r w:rsidRPr="001809C6">
        <w:t>Sensibilisation et apport méthodologique / utilisation de QC et méthodologie de test</w:t>
      </w:r>
    </w:p>
    <w:p w:rsidR="003E6C5C" w:rsidRPr="001809C6" w:rsidRDefault="003E6C5C" w:rsidP="003E6C5C">
      <w:pPr>
        <w:pStyle w:val="onePoint-listepuce"/>
      </w:pPr>
      <w:r w:rsidRPr="001809C6">
        <w:t>Support, maintenance et administration de Quality Center (création/admin projets)</w:t>
      </w:r>
    </w:p>
    <w:p w:rsidR="003E6C5C" w:rsidRPr="001809C6" w:rsidRDefault="003E6C5C" w:rsidP="003E6C5C">
      <w:pPr>
        <w:pStyle w:val="onePoint-listepuce"/>
      </w:pPr>
      <w:r w:rsidRPr="001809C6">
        <w:t xml:space="preserve">Montée de versions QTP et QC est migration vers </w:t>
      </w:r>
      <w:r w:rsidR="00A27673" w:rsidRPr="001809C6">
        <w:t xml:space="preserve">HP </w:t>
      </w:r>
      <w:r w:rsidRPr="001809C6">
        <w:t xml:space="preserve">UFT </w:t>
      </w:r>
    </w:p>
    <w:p w:rsidR="003E6C5C" w:rsidRPr="001809C6" w:rsidRDefault="003E6C5C" w:rsidP="00A27673">
      <w:pPr>
        <w:pStyle w:val="onePoint-listepuce"/>
      </w:pPr>
      <w:r w:rsidRPr="001809C6">
        <w:t xml:space="preserve"> Planification, exécution et suivi de</w:t>
      </w:r>
      <w:r w:rsidR="00A27673" w:rsidRPr="001809C6">
        <w:t>s</w:t>
      </w:r>
      <w:r w:rsidRPr="001809C6">
        <w:t xml:space="preserve"> campagnes adaptées, road map de mise à niveau / enrichissement du catalogue de scripts  </w:t>
      </w:r>
    </w:p>
    <w:p w:rsidR="003E6C5C" w:rsidRPr="001809C6" w:rsidRDefault="003E6C5C" w:rsidP="003E6C5C">
      <w:pPr>
        <w:pStyle w:val="onePoint-SousTitre"/>
      </w:pPr>
      <w:r w:rsidRPr="001809C6">
        <w:t>Équipes projet :</w:t>
      </w:r>
    </w:p>
    <w:p w:rsidR="003E6C5C" w:rsidRPr="001809C6" w:rsidRDefault="003E6C5C" w:rsidP="003E6C5C">
      <w:pPr>
        <w:pStyle w:val="onePoint-SousTitre"/>
        <w:rPr>
          <w:b w:val="0"/>
          <w:bCs w:val="0"/>
          <w:color w:val="000000"/>
        </w:rPr>
      </w:pPr>
      <w:r w:rsidRPr="001809C6">
        <w:rPr>
          <w:b w:val="0"/>
          <w:bCs w:val="0"/>
          <w:color w:val="000000"/>
        </w:rPr>
        <w:t>1 CP, 1 expert automatisation QTP et Administrat</w:t>
      </w:r>
      <w:r w:rsidR="00A27673" w:rsidRPr="001809C6">
        <w:rPr>
          <w:b w:val="0"/>
          <w:bCs w:val="0"/>
          <w:color w:val="000000"/>
        </w:rPr>
        <w:t xml:space="preserve">ion HP </w:t>
      </w:r>
      <w:r w:rsidR="00B11948">
        <w:rPr>
          <w:b w:val="0"/>
          <w:bCs w:val="0"/>
          <w:color w:val="000000"/>
        </w:rPr>
        <w:t>QC.</w:t>
      </w:r>
    </w:p>
    <w:p w:rsidR="003E6C5C" w:rsidRPr="001809C6" w:rsidRDefault="003E6C5C" w:rsidP="003E6C5C">
      <w:pPr>
        <w:ind w:left="284"/>
        <w:rPr>
          <w:lang w:val="fr-FR"/>
        </w:rPr>
      </w:pPr>
    </w:p>
    <w:p w:rsidR="003E6C5C" w:rsidRPr="001809C6" w:rsidRDefault="003E6C5C" w:rsidP="003E6C5C">
      <w:pPr>
        <w:pStyle w:val="onePoint-SousTitre"/>
      </w:pPr>
      <w:r w:rsidRPr="001809C6">
        <w:t>Outils / Progiciels:</w:t>
      </w:r>
    </w:p>
    <w:p w:rsidR="003E6C5C" w:rsidRDefault="003E6C5C" w:rsidP="00B11948">
      <w:pPr>
        <w:pStyle w:val="missiongras"/>
        <w:spacing w:after="0"/>
        <w:jc w:val="left"/>
        <w:rPr>
          <w:color w:val="595959"/>
          <w:sz w:val="20"/>
        </w:rPr>
      </w:pPr>
      <w:r w:rsidRPr="001809C6">
        <w:rPr>
          <w:rFonts w:ascii="Century Gothic" w:hAnsi="Century Gothic"/>
          <w:b w:val="0"/>
          <w:color w:val="000000"/>
          <w:sz w:val="20"/>
          <w:szCs w:val="22"/>
          <w:lang w:eastAsia="en-US"/>
        </w:rPr>
        <w:t>Windows 2007,</w:t>
      </w:r>
      <w:r w:rsidRPr="001809C6">
        <w:rPr>
          <w:color w:val="000000"/>
        </w:rPr>
        <w:t xml:space="preserve"> </w:t>
      </w:r>
      <w:r w:rsidR="00913F54" w:rsidRPr="001809C6">
        <w:rPr>
          <w:rFonts w:ascii="Century Gothic" w:hAnsi="Century Gothic"/>
          <w:b w:val="0"/>
          <w:color w:val="000000"/>
          <w:sz w:val="20"/>
          <w:szCs w:val="22"/>
          <w:lang w:eastAsia="en-US"/>
        </w:rPr>
        <w:t>Pleiades HP QTP,</w:t>
      </w:r>
      <w:r w:rsidRPr="001809C6">
        <w:rPr>
          <w:rFonts w:ascii="Century Gothic" w:hAnsi="Century Gothic"/>
          <w:b w:val="0"/>
          <w:color w:val="000000"/>
          <w:sz w:val="20"/>
          <w:szCs w:val="22"/>
          <w:lang w:eastAsia="en-US"/>
        </w:rPr>
        <w:t xml:space="preserve"> HP QC</w:t>
      </w:r>
      <w:r w:rsidR="00913F54" w:rsidRPr="001809C6">
        <w:rPr>
          <w:rFonts w:ascii="Century Gothic" w:hAnsi="Century Gothic"/>
          <w:b w:val="0"/>
          <w:color w:val="000000"/>
          <w:sz w:val="20"/>
          <w:szCs w:val="22"/>
          <w:lang w:eastAsia="en-US"/>
        </w:rPr>
        <w:t>,</w:t>
      </w:r>
      <w:r w:rsidRPr="001809C6">
        <w:rPr>
          <w:rFonts w:ascii="Century Gothic" w:hAnsi="Century Gothic"/>
          <w:b w:val="0"/>
          <w:color w:val="000000"/>
          <w:sz w:val="20"/>
          <w:szCs w:val="22"/>
          <w:lang w:eastAsia="en-US"/>
        </w:rPr>
        <w:t xml:space="preserve"> VBS.</w:t>
      </w:r>
      <w:r w:rsidRPr="001809C6">
        <w:rPr>
          <w:color w:val="595959"/>
          <w:sz w:val="20"/>
        </w:rPr>
        <w:t xml:space="preserve">  </w:t>
      </w:r>
    </w:p>
    <w:p w:rsidR="00B11948" w:rsidRPr="00B11948" w:rsidRDefault="00B11948" w:rsidP="00B11948">
      <w:pPr>
        <w:pStyle w:val="missionparagraph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5799"/>
      </w:tblGrid>
      <w:tr w:rsidR="003E6C5C" w:rsidRPr="001809C6" w:rsidTr="003E6C5C">
        <w:trPr>
          <w:trHeight w:val="475"/>
        </w:trPr>
        <w:tc>
          <w:tcPr>
            <w:tcW w:w="4499" w:type="dxa"/>
            <w:shd w:val="clear" w:color="auto" w:fill="C0C0BB"/>
            <w:tcMar>
              <w:right w:w="284" w:type="dxa"/>
            </w:tcMar>
            <w:vAlign w:val="center"/>
          </w:tcPr>
          <w:p w:rsidR="003E6C5C" w:rsidRPr="001809C6" w:rsidRDefault="003E6C5C" w:rsidP="001F6152">
            <w:pPr>
              <w:jc w:val="center"/>
              <w:rPr>
                <w:color w:val="FFFFFF" w:themeColor="background1"/>
                <w:lang w:val="fr-FR"/>
              </w:rPr>
            </w:pPr>
            <w:r w:rsidRPr="001809C6">
              <w:rPr>
                <w:color w:val="FFFFFF" w:themeColor="background1"/>
                <w:sz w:val="24"/>
                <w:lang w:val="fr-FR"/>
              </w:rPr>
              <w:t>TF1</w:t>
            </w:r>
          </w:p>
        </w:tc>
        <w:tc>
          <w:tcPr>
            <w:tcW w:w="5923" w:type="dxa"/>
            <w:tcMar>
              <w:left w:w="284" w:type="dxa"/>
            </w:tcMar>
            <w:vAlign w:val="center"/>
          </w:tcPr>
          <w:p w:rsidR="003E6C5C" w:rsidRPr="001809C6" w:rsidRDefault="003E6C5C" w:rsidP="003E6C5C">
            <w:pPr>
              <w:pStyle w:val="Paragraphedeliste"/>
              <w:ind w:left="0"/>
              <w:rPr>
                <w:color w:val="auto"/>
                <w:lang w:val="fr-FR"/>
              </w:rPr>
            </w:pPr>
            <w:r w:rsidRPr="001809C6">
              <w:rPr>
                <w:iCs/>
                <w:lang w:val="fr-FR"/>
              </w:rPr>
              <w:t xml:space="preserve">  </w:t>
            </w:r>
            <w:r w:rsidRPr="001809C6">
              <w:rPr>
                <w:lang w:val="fr-FR"/>
              </w:rPr>
              <w:t>2011 (6 mois)</w:t>
            </w:r>
          </w:p>
        </w:tc>
      </w:tr>
    </w:tbl>
    <w:p w:rsidR="003E6C5C" w:rsidRPr="001809C6" w:rsidRDefault="003E6C5C" w:rsidP="003E6C5C">
      <w:pPr>
        <w:ind w:left="2127" w:right="2" w:hanging="2127"/>
        <w:rPr>
          <w:b/>
          <w:iCs/>
          <w:color w:val="009EDC"/>
          <w:sz w:val="24"/>
          <w:szCs w:val="24"/>
          <w:lang w:val="fr-FR"/>
        </w:rPr>
      </w:pPr>
    </w:p>
    <w:p w:rsidR="003E6C5C" w:rsidRPr="001809C6" w:rsidRDefault="00773C18" w:rsidP="00773C18">
      <w:pPr>
        <w:ind w:left="2127" w:right="2" w:hanging="2127"/>
        <w:rPr>
          <w:rFonts w:ascii="Calibri" w:hAnsi="Calibri"/>
          <w:b/>
          <w:sz w:val="18"/>
          <w:szCs w:val="18"/>
          <w:lang w:val="fr-FR"/>
        </w:rPr>
      </w:pPr>
      <w:r w:rsidRPr="001809C6">
        <w:rPr>
          <w:b/>
          <w:iCs/>
          <w:color w:val="009EDC"/>
          <w:sz w:val="24"/>
          <w:szCs w:val="24"/>
          <w:lang w:val="fr-FR"/>
        </w:rPr>
        <w:t>Expert automatisation et  méthodologie QC</w:t>
      </w:r>
      <w:r w:rsidR="003E6C5C" w:rsidRPr="001809C6">
        <w:rPr>
          <w:rFonts w:ascii="Calibri" w:hAnsi="Calibri"/>
          <w:b/>
          <w:sz w:val="18"/>
          <w:szCs w:val="18"/>
          <w:lang w:val="fr-FR"/>
        </w:rPr>
        <w:t xml:space="preserve"> </w:t>
      </w:r>
    </w:p>
    <w:p w:rsidR="003E6C5C" w:rsidRPr="001809C6" w:rsidRDefault="003E6C5C" w:rsidP="003E6C5C">
      <w:pPr>
        <w:rPr>
          <w:lang w:val="fr-FR"/>
        </w:rPr>
      </w:pPr>
    </w:p>
    <w:p w:rsidR="003E6C5C" w:rsidRPr="001809C6" w:rsidRDefault="00A27673" w:rsidP="00B11948">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Automatisation des tests des module SAP, </w:t>
      </w:r>
      <w:r w:rsidR="003E6C5C" w:rsidRPr="001809C6">
        <w:rPr>
          <w:rFonts w:ascii="Century Gothic" w:hAnsi="Century Gothic"/>
          <w:color w:val="000000" w:themeColor="text1"/>
          <w:sz w:val="20"/>
          <w:szCs w:val="22"/>
          <w:lang w:eastAsia="en-US"/>
        </w:rPr>
        <w:t xml:space="preserve">Ressources Humaine, Contrôle de Gestion, Comptabilité Trésorerie, Finance et Achats.  </w:t>
      </w:r>
      <w:r w:rsidRPr="001809C6">
        <w:rPr>
          <w:rFonts w:ascii="Century Gothic" w:hAnsi="Century Gothic"/>
          <w:color w:val="000000" w:themeColor="text1"/>
          <w:sz w:val="20"/>
          <w:szCs w:val="22"/>
          <w:lang w:eastAsia="en-US"/>
        </w:rPr>
        <w:t>Cela dans le cadre du déploiement de l’ERP SAP au sein des filiales de TF1 Entreprise.</w:t>
      </w:r>
    </w:p>
    <w:p w:rsidR="003E6C5C" w:rsidRPr="001809C6" w:rsidRDefault="003E6C5C" w:rsidP="003E6C5C">
      <w:pPr>
        <w:rPr>
          <w:i/>
          <w:lang w:val="fr-FR"/>
        </w:rPr>
      </w:pPr>
    </w:p>
    <w:p w:rsidR="003E6C5C" w:rsidRPr="001809C6" w:rsidRDefault="003E6C5C" w:rsidP="003E6C5C">
      <w:pPr>
        <w:pStyle w:val="onePoint-SousTitre"/>
        <w:rPr>
          <w:rStyle w:val="sous-titre"/>
          <w:b/>
          <w:bCs/>
          <w:color w:val="auto"/>
        </w:rPr>
      </w:pPr>
      <w:r w:rsidRPr="001809C6">
        <w:rPr>
          <w:rStyle w:val="sous-titre"/>
          <w:b/>
          <w:bCs/>
          <w:color w:val="auto"/>
        </w:rPr>
        <w:t>Travaux réalisés :</w:t>
      </w:r>
    </w:p>
    <w:p w:rsidR="003E6C5C" w:rsidRPr="001809C6" w:rsidRDefault="003E6C5C" w:rsidP="00C62165">
      <w:pPr>
        <w:pStyle w:val="onePoint-listepuce"/>
        <w:numPr>
          <w:ilvl w:val="0"/>
          <w:numId w:val="0"/>
        </w:numPr>
        <w:ind w:left="927" w:hanging="360"/>
      </w:pPr>
    </w:p>
    <w:p w:rsidR="00C62165" w:rsidRPr="001809C6" w:rsidRDefault="00C62165" w:rsidP="00C62165">
      <w:pPr>
        <w:pStyle w:val="onePoint-listepuce"/>
      </w:pPr>
      <w:r w:rsidRPr="001809C6">
        <w:t>Apport méthodologique et technique  outils de test</w:t>
      </w:r>
      <w:r w:rsidR="00A27673" w:rsidRPr="001809C6">
        <w:t>s</w:t>
      </w:r>
    </w:p>
    <w:p w:rsidR="00C62165" w:rsidRPr="001809C6" w:rsidRDefault="00C62165" w:rsidP="00C62165">
      <w:pPr>
        <w:pStyle w:val="onePoint-listepuce"/>
      </w:pPr>
      <w:r w:rsidRPr="001809C6">
        <w:t xml:space="preserve">Automatisation des flux SAP domaine : HR, FI/CO, MM, SD  à partir des spécifications fonctionnelles, contact direct avec la MOA </w:t>
      </w:r>
    </w:p>
    <w:p w:rsidR="00C62165" w:rsidRPr="001809C6" w:rsidRDefault="00C62165" w:rsidP="00C62165">
      <w:pPr>
        <w:pStyle w:val="onePoint-listepuce"/>
      </w:pPr>
      <w:r w:rsidRPr="001809C6">
        <w:lastRenderedPageBreak/>
        <w:t>Conception, Enrichissement et valorisation des cas de tests</w:t>
      </w:r>
    </w:p>
    <w:p w:rsidR="00C62165" w:rsidRPr="001809C6" w:rsidRDefault="00C62165" w:rsidP="00C62165">
      <w:pPr>
        <w:pStyle w:val="onePoint-listepuce"/>
      </w:pPr>
      <w:r w:rsidRPr="001809C6">
        <w:t>PV de recette et réunions de mise en production</w:t>
      </w:r>
    </w:p>
    <w:p w:rsidR="00C62165" w:rsidRPr="001809C6" w:rsidRDefault="00C62165" w:rsidP="00C62165">
      <w:pPr>
        <w:pStyle w:val="onePoint-listepuce"/>
      </w:pPr>
      <w:r w:rsidRPr="001809C6">
        <w:t>Industrialisation du processus de recette et automatisation de tests de non régression</w:t>
      </w:r>
    </w:p>
    <w:p w:rsidR="00C62165" w:rsidRPr="001809C6" w:rsidRDefault="00C62165" w:rsidP="00C62165">
      <w:pPr>
        <w:pStyle w:val="onePoint-listepuce"/>
      </w:pPr>
      <w:r w:rsidRPr="001809C6">
        <w:t>Maintenance des environnements d’homologation</w:t>
      </w:r>
    </w:p>
    <w:p w:rsidR="00C62165" w:rsidRPr="001809C6" w:rsidRDefault="00C62165" w:rsidP="00C62165">
      <w:pPr>
        <w:pStyle w:val="onePoint-listepuce"/>
      </w:pPr>
      <w:r w:rsidRPr="001809C6">
        <w:t>Assistance méthodologique et technique sur des projets connexes</w:t>
      </w:r>
    </w:p>
    <w:p w:rsidR="00C62165" w:rsidRPr="001809C6" w:rsidRDefault="00A27673" w:rsidP="00C62165">
      <w:pPr>
        <w:pStyle w:val="onePoint-listepuce"/>
      </w:pPr>
      <w:r w:rsidRPr="001809C6">
        <w:t>Formation sur l’automatisation avec QTP.</w:t>
      </w:r>
    </w:p>
    <w:p w:rsidR="003E6C5C" w:rsidRPr="001809C6" w:rsidRDefault="003E6C5C" w:rsidP="003E6C5C">
      <w:pPr>
        <w:rPr>
          <w:lang w:val="fr-FR"/>
        </w:rPr>
      </w:pPr>
    </w:p>
    <w:p w:rsidR="003E6C5C" w:rsidRPr="001809C6" w:rsidRDefault="003E6C5C" w:rsidP="00B11948">
      <w:pPr>
        <w:rPr>
          <w:lang w:val="fr-FR"/>
        </w:rPr>
      </w:pPr>
    </w:p>
    <w:p w:rsidR="003E6C5C" w:rsidRPr="001809C6" w:rsidRDefault="003E6C5C" w:rsidP="003E6C5C">
      <w:pPr>
        <w:pStyle w:val="onePoint-SousTitre"/>
      </w:pPr>
      <w:r w:rsidRPr="001809C6">
        <w:t>Équipes projet :</w:t>
      </w:r>
    </w:p>
    <w:p w:rsidR="003E6C5C" w:rsidRPr="001809C6" w:rsidRDefault="003E6C5C" w:rsidP="003E6C5C">
      <w:pPr>
        <w:pStyle w:val="onePoint-SousTitre"/>
        <w:rPr>
          <w:b w:val="0"/>
          <w:bCs w:val="0"/>
          <w:color w:val="000000"/>
        </w:rPr>
      </w:pPr>
      <w:r w:rsidRPr="001809C6">
        <w:rPr>
          <w:b w:val="0"/>
          <w:bCs w:val="0"/>
          <w:color w:val="000000"/>
        </w:rPr>
        <w:t>1 CP,  1 expert automatisation QTP et Administrateur QC.</w:t>
      </w:r>
    </w:p>
    <w:p w:rsidR="003E6C5C" w:rsidRPr="00B221D6" w:rsidRDefault="003E6C5C" w:rsidP="003E6C5C">
      <w:pPr>
        <w:pStyle w:val="onePoint-SousTitre"/>
        <w:rPr>
          <w:lang w:val="en-US"/>
        </w:rPr>
      </w:pPr>
      <w:r w:rsidRPr="00B221D6">
        <w:rPr>
          <w:lang w:val="en-US"/>
        </w:rPr>
        <w:t>Outils / Progiciels:</w:t>
      </w:r>
    </w:p>
    <w:p w:rsidR="00C62165" w:rsidRPr="00B221D6" w:rsidRDefault="003E6C5C" w:rsidP="00C62165">
      <w:pPr>
        <w:pStyle w:val="missiongras"/>
        <w:spacing w:after="0"/>
        <w:jc w:val="left"/>
        <w:rPr>
          <w:rFonts w:ascii="Century Gothic" w:hAnsi="Century Gothic"/>
          <w:b w:val="0"/>
          <w:color w:val="000000"/>
          <w:sz w:val="20"/>
          <w:szCs w:val="22"/>
          <w:lang w:val="en-US" w:eastAsia="en-US"/>
        </w:rPr>
      </w:pPr>
      <w:r w:rsidRPr="00B221D6">
        <w:rPr>
          <w:rFonts w:ascii="Century Gothic" w:hAnsi="Century Gothic"/>
          <w:b w:val="0"/>
          <w:color w:val="000000"/>
          <w:sz w:val="20"/>
          <w:szCs w:val="22"/>
          <w:lang w:val="en-US" w:eastAsia="en-US"/>
        </w:rPr>
        <w:t xml:space="preserve">  Windows 2007, </w:t>
      </w:r>
      <w:r w:rsidR="00C62165" w:rsidRPr="00B221D6">
        <w:rPr>
          <w:rFonts w:ascii="Century Gothic" w:hAnsi="Century Gothic"/>
          <w:b w:val="0"/>
          <w:color w:val="000000"/>
          <w:sz w:val="20"/>
          <w:szCs w:val="22"/>
          <w:lang w:val="en-US" w:eastAsia="en-US"/>
        </w:rPr>
        <w:t xml:space="preserve">SAP </w:t>
      </w:r>
      <w:r w:rsidR="007D7E6C" w:rsidRPr="00B221D6">
        <w:rPr>
          <w:rFonts w:ascii="Century Gothic" w:hAnsi="Century Gothic"/>
          <w:b w:val="0"/>
          <w:color w:val="000000"/>
          <w:sz w:val="20"/>
          <w:szCs w:val="22"/>
          <w:lang w:val="en-US" w:eastAsia="en-US"/>
        </w:rPr>
        <w:t>ECC 710</w:t>
      </w:r>
      <w:r w:rsidR="00C62165" w:rsidRPr="00B221D6">
        <w:rPr>
          <w:rFonts w:ascii="Century Gothic" w:hAnsi="Century Gothic"/>
          <w:b w:val="0"/>
          <w:color w:val="000000"/>
          <w:sz w:val="20"/>
          <w:szCs w:val="22"/>
          <w:lang w:val="en-US" w:eastAsia="en-US"/>
        </w:rPr>
        <w:t xml:space="preserve"> / Module SAP FI-CO/ MM/ HR/VB Script/ Quick Test Professional 11/ Quality Center 10 et ALM 11</w:t>
      </w:r>
    </w:p>
    <w:p w:rsidR="00DC1280" w:rsidRPr="00B221D6" w:rsidRDefault="00DC1280" w:rsidP="00DC1280">
      <w:pPr>
        <w:ind w:right="2"/>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9"/>
        <w:gridCol w:w="5797"/>
      </w:tblGrid>
      <w:tr w:rsidR="00FE2459" w:rsidRPr="001809C6" w:rsidTr="001543CF">
        <w:trPr>
          <w:trHeight w:val="475"/>
        </w:trPr>
        <w:tc>
          <w:tcPr>
            <w:tcW w:w="4499" w:type="dxa"/>
            <w:shd w:val="clear" w:color="auto" w:fill="C0C0BB"/>
            <w:tcMar>
              <w:right w:w="284" w:type="dxa"/>
            </w:tcMar>
            <w:vAlign w:val="center"/>
          </w:tcPr>
          <w:p w:rsidR="00FE2459" w:rsidRPr="001809C6" w:rsidRDefault="00FE2459" w:rsidP="001F6152">
            <w:pPr>
              <w:jc w:val="center"/>
              <w:rPr>
                <w:color w:val="FFFFFF" w:themeColor="background1"/>
                <w:lang w:val="fr-FR"/>
              </w:rPr>
            </w:pPr>
            <w:r w:rsidRPr="001809C6">
              <w:rPr>
                <w:color w:val="FFFFFF" w:themeColor="background1"/>
                <w:sz w:val="24"/>
                <w:lang w:val="fr-FR"/>
              </w:rPr>
              <w:t>GDF Sues</w:t>
            </w:r>
          </w:p>
        </w:tc>
        <w:tc>
          <w:tcPr>
            <w:tcW w:w="5923" w:type="dxa"/>
            <w:tcMar>
              <w:left w:w="284" w:type="dxa"/>
            </w:tcMar>
            <w:vAlign w:val="center"/>
          </w:tcPr>
          <w:p w:rsidR="00FE2459" w:rsidRPr="001809C6" w:rsidRDefault="00FE2459" w:rsidP="001543CF">
            <w:pPr>
              <w:pStyle w:val="Paragraphedeliste"/>
              <w:ind w:left="0"/>
              <w:rPr>
                <w:color w:val="auto"/>
                <w:lang w:val="fr-FR"/>
              </w:rPr>
            </w:pPr>
            <w:r w:rsidRPr="001809C6">
              <w:rPr>
                <w:iCs/>
                <w:lang w:val="fr-FR"/>
              </w:rPr>
              <w:t xml:space="preserve">  </w:t>
            </w:r>
            <w:r w:rsidRPr="001809C6">
              <w:rPr>
                <w:lang w:val="fr-FR"/>
              </w:rPr>
              <w:t>2011 (6 mois)</w:t>
            </w:r>
          </w:p>
        </w:tc>
      </w:tr>
    </w:tbl>
    <w:p w:rsidR="00FE2459" w:rsidRPr="001809C6" w:rsidRDefault="00FE2459" w:rsidP="00FE2459">
      <w:pPr>
        <w:ind w:left="2127" w:right="2" w:hanging="2127"/>
        <w:rPr>
          <w:b/>
          <w:iCs/>
          <w:color w:val="009EDC"/>
          <w:sz w:val="24"/>
          <w:szCs w:val="24"/>
          <w:lang w:val="fr-FR"/>
        </w:rPr>
      </w:pPr>
    </w:p>
    <w:p w:rsidR="00FE2459" w:rsidRPr="001809C6" w:rsidRDefault="00FE2459" w:rsidP="00FE2459">
      <w:pPr>
        <w:ind w:left="2127" w:right="2" w:hanging="2127"/>
        <w:rPr>
          <w:rFonts w:ascii="Calibri" w:hAnsi="Calibri"/>
          <w:b/>
          <w:sz w:val="18"/>
          <w:szCs w:val="18"/>
          <w:lang w:val="fr-FR"/>
        </w:rPr>
      </w:pPr>
      <w:r w:rsidRPr="001809C6">
        <w:rPr>
          <w:b/>
          <w:iCs/>
          <w:color w:val="009EDC"/>
          <w:sz w:val="24"/>
          <w:szCs w:val="24"/>
          <w:lang w:val="fr-FR"/>
        </w:rPr>
        <w:t>Expert automatisation et  méthodologie QC</w:t>
      </w:r>
      <w:r w:rsidRPr="001809C6">
        <w:rPr>
          <w:rFonts w:ascii="Calibri" w:hAnsi="Calibri"/>
          <w:b/>
          <w:sz w:val="18"/>
          <w:szCs w:val="18"/>
          <w:lang w:val="fr-FR"/>
        </w:rPr>
        <w:t xml:space="preserve"> </w:t>
      </w:r>
    </w:p>
    <w:p w:rsidR="00FE2459" w:rsidRPr="001809C6" w:rsidRDefault="00FE2459" w:rsidP="00FE2459">
      <w:pPr>
        <w:rPr>
          <w:lang w:val="fr-FR"/>
        </w:rPr>
      </w:pPr>
    </w:p>
    <w:p w:rsidR="00A27673" w:rsidRPr="001809C6" w:rsidRDefault="00A27673" w:rsidP="00FE2459">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Audit et amélioration des processus d’automatisation des tests d’intégration et de non régression pour les domaines fonctionnels du CCSAP et  autour des modules SAP FI-CO, MM, PS et Immobilisations  </w:t>
      </w:r>
    </w:p>
    <w:p w:rsidR="00FE2459" w:rsidRPr="001809C6" w:rsidRDefault="00A27673" w:rsidP="00FE2459">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Au sein</w:t>
      </w:r>
      <w:r w:rsidR="00FE2459" w:rsidRPr="001809C6">
        <w:rPr>
          <w:rFonts w:ascii="Century Gothic" w:hAnsi="Century Gothic"/>
          <w:color w:val="000000" w:themeColor="text1"/>
          <w:sz w:val="20"/>
          <w:szCs w:val="22"/>
          <w:lang w:eastAsia="en-US"/>
        </w:rPr>
        <w:t xml:space="preserve">  </w:t>
      </w:r>
      <w:r w:rsidRPr="001809C6">
        <w:rPr>
          <w:rFonts w:ascii="Century Gothic" w:hAnsi="Century Gothic"/>
          <w:color w:val="000000" w:themeColor="text1"/>
          <w:sz w:val="20"/>
          <w:szCs w:val="22"/>
          <w:lang w:eastAsia="en-US"/>
        </w:rPr>
        <w:t xml:space="preserve">du </w:t>
      </w:r>
      <w:r w:rsidR="00FE2459" w:rsidRPr="001809C6">
        <w:rPr>
          <w:rFonts w:ascii="Century Gothic" w:hAnsi="Century Gothic"/>
          <w:color w:val="000000" w:themeColor="text1"/>
          <w:sz w:val="20"/>
          <w:szCs w:val="22"/>
          <w:lang w:eastAsia="en-US"/>
        </w:rPr>
        <w:t xml:space="preserve">Centre de Compétences SAP (CCSAP)  de GDF Suez et de l’équipe du Centre de Méthodes et Tests (CMT).  </w:t>
      </w:r>
      <w:r w:rsidRPr="001809C6">
        <w:rPr>
          <w:rFonts w:ascii="Century Gothic" w:hAnsi="Century Gothic"/>
          <w:color w:val="000000" w:themeColor="text1"/>
          <w:sz w:val="20"/>
          <w:szCs w:val="22"/>
          <w:lang w:eastAsia="en-US"/>
        </w:rPr>
        <w:t>CMT et le fournisseur de service de tests</w:t>
      </w:r>
      <w:r w:rsidR="00FE2459" w:rsidRPr="001809C6">
        <w:rPr>
          <w:rFonts w:ascii="Century Gothic" w:hAnsi="Century Gothic"/>
          <w:color w:val="000000" w:themeColor="text1"/>
          <w:sz w:val="20"/>
          <w:szCs w:val="22"/>
          <w:lang w:eastAsia="en-US"/>
        </w:rPr>
        <w:t xml:space="preserve"> </w:t>
      </w:r>
      <w:r w:rsidRPr="001809C6">
        <w:rPr>
          <w:rFonts w:ascii="Century Gothic" w:hAnsi="Century Gothic"/>
          <w:color w:val="000000" w:themeColor="text1"/>
          <w:sz w:val="20"/>
          <w:szCs w:val="22"/>
          <w:lang w:eastAsia="en-US"/>
        </w:rPr>
        <w:t>et qualité pour l</w:t>
      </w:r>
      <w:r w:rsidR="00FE2459" w:rsidRPr="001809C6">
        <w:rPr>
          <w:rFonts w:ascii="Century Gothic" w:hAnsi="Century Gothic"/>
          <w:color w:val="000000" w:themeColor="text1"/>
          <w:sz w:val="20"/>
          <w:szCs w:val="22"/>
          <w:lang w:eastAsia="en-US"/>
        </w:rPr>
        <w:t xml:space="preserve">es différents services et projets en matière de tests et qualité </w:t>
      </w:r>
      <w:r w:rsidRPr="001809C6">
        <w:rPr>
          <w:rFonts w:ascii="Century Gothic" w:hAnsi="Century Gothic"/>
          <w:color w:val="000000" w:themeColor="text1"/>
          <w:sz w:val="20"/>
          <w:szCs w:val="22"/>
          <w:lang w:eastAsia="en-US"/>
        </w:rPr>
        <w:t>pour le centre CCSAP.</w:t>
      </w:r>
    </w:p>
    <w:p w:rsidR="00FE2459" w:rsidRPr="001809C6" w:rsidRDefault="00FE2459" w:rsidP="00B11948">
      <w:pPr>
        <w:pStyle w:val="missionpuces"/>
        <w:numPr>
          <w:ilvl w:val="0"/>
          <w:numId w:val="0"/>
        </w:numPr>
        <w:spacing w:after="0"/>
        <w:ind w:left="454"/>
        <w:jc w:val="left"/>
        <w:rPr>
          <w:rFonts w:ascii="Century Gothic" w:hAnsi="Century Gothic"/>
          <w:color w:val="000000" w:themeColor="text1"/>
          <w:sz w:val="20"/>
          <w:szCs w:val="22"/>
          <w:lang w:eastAsia="en-US"/>
        </w:rPr>
      </w:pPr>
    </w:p>
    <w:p w:rsidR="00FE2459" w:rsidRPr="001809C6" w:rsidRDefault="00FE2459" w:rsidP="00FE2459">
      <w:pPr>
        <w:pStyle w:val="onePoint-SousTitre"/>
        <w:rPr>
          <w:rStyle w:val="sous-titre"/>
          <w:b/>
          <w:bCs/>
          <w:color w:val="auto"/>
        </w:rPr>
      </w:pPr>
      <w:r w:rsidRPr="001809C6">
        <w:rPr>
          <w:rStyle w:val="sous-titre"/>
          <w:b/>
          <w:bCs/>
          <w:color w:val="auto"/>
        </w:rPr>
        <w:t>Travaux réalisés :</w:t>
      </w:r>
    </w:p>
    <w:p w:rsidR="00FE2459" w:rsidRPr="001809C6" w:rsidRDefault="00FE2459" w:rsidP="00FE2459">
      <w:pPr>
        <w:pStyle w:val="onePoint-listepuce"/>
        <w:numPr>
          <w:ilvl w:val="0"/>
          <w:numId w:val="0"/>
        </w:numPr>
        <w:ind w:left="927" w:hanging="360"/>
      </w:pPr>
    </w:p>
    <w:p w:rsidR="00FE2459" w:rsidRPr="001809C6" w:rsidRDefault="00FE2459" w:rsidP="00FE2459">
      <w:pPr>
        <w:pStyle w:val="onePoint-listepuce"/>
      </w:pPr>
      <w:r w:rsidRPr="001809C6">
        <w:t>Apport méthodologique et technique / outils de test</w:t>
      </w:r>
    </w:p>
    <w:p w:rsidR="00FE2459" w:rsidRPr="001809C6" w:rsidRDefault="00FE2459" w:rsidP="00FE2459">
      <w:pPr>
        <w:pStyle w:val="onePoint-listepuce"/>
      </w:pPr>
      <w:r w:rsidRPr="001809C6">
        <w:t xml:space="preserve"> Automatisation et maintenance des scripts de tests pour le projet One E&amp;P </w:t>
      </w:r>
    </w:p>
    <w:p w:rsidR="00FE2459" w:rsidRPr="001809C6" w:rsidRDefault="00FE2459" w:rsidP="00FE2459">
      <w:pPr>
        <w:pStyle w:val="onePoint-listepuce"/>
      </w:pPr>
      <w:r w:rsidRPr="001809C6">
        <w:t xml:space="preserve">Présentation d’une approche d’automatisation des applications SAP basé sur la réutilisation des ressources de tests </w:t>
      </w:r>
    </w:p>
    <w:p w:rsidR="00FE2459" w:rsidRPr="001809C6" w:rsidRDefault="00FE2459" w:rsidP="00FE2459">
      <w:pPr>
        <w:pStyle w:val="onePoint-listepuce"/>
      </w:pPr>
      <w:r w:rsidRPr="001809C6">
        <w:t xml:space="preserve">Audit des projets ONE EP, TNR CCSAP, </w:t>
      </w:r>
      <w:r w:rsidR="00A27673" w:rsidRPr="001809C6">
        <w:t xml:space="preserve">Les </w:t>
      </w:r>
      <w:r w:rsidRPr="001809C6">
        <w:t>Immobilisation</w:t>
      </w:r>
      <w:r w:rsidR="00A27673" w:rsidRPr="001809C6">
        <w:t>s</w:t>
      </w:r>
    </w:p>
    <w:p w:rsidR="00FE2459" w:rsidRPr="001809C6" w:rsidRDefault="00A27673" w:rsidP="00FE2459">
      <w:pPr>
        <w:pStyle w:val="onePoint-listepuce"/>
      </w:pPr>
      <w:r w:rsidRPr="001809C6">
        <w:t xml:space="preserve">Automatisation des Etats Business Objectet du domaine de </w:t>
      </w:r>
      <w:r w:rsidR="00FE2459" w:rsidRPr="001809C6">
        <w:t xml:space="preserve">Décisionnel Régulé </w:t>
      </w:r>
      <w:r w:rsidRPr="001809C6">
        <w:t xml:space="preserve"> </w:t>
      </w:r>
    </w:p>
    <w:p w:rsidR="00FE2459" w:rsidRPr="001809C6" w:rsidRDefault="00FE2459" w:rsidP="00FE2459">
      <w:pPr>
        <w:pStyle w:val="onePoint-listepuce"/>
      </w:pPr>
      <w:r w:rsidRPr="001809C6">
        <w:t>Rapport hebdomadaire d’avancement des demandes d’automatisations</w:t>
      </w:r>
    </w:p>
    <w:p w:rsidR="00FE2459" w:rsidRPr="001809C6" w:rsidRDefault="00FE2459" w:rsidP="00FE2459">
      <w:pPr>
        <w:pStyle w:val="onePoint-listepuce"/>
      </w:pPr>
      <w:r w:rsidRPr="001809C6">
        <w:t xml:space="preserve">Support interne et référant </w:t>
      </w:r>
      <w:r w:rsidR="00A27673" w:rsidRPr="001809C6">
        <w:t>dans</w:t>
      </w:r>
      <w:r w:rsidRPr="001809C6">
        <w:t xml:space="preserve"> le domaine automatisation des tests</w:t>
      </w:r>
    </w:p>
    <w:p w:rsidR="00E26D7F" w:rsidRPr="001809C6" w:rsidRDefault="00E26D7F" w:rsidP="00FE2459">
      <w:pPr>
        <w:pStyle w:val="onePoint-listepuce"/>
      </w:pPr>
      <w:r w:rsidRPr="001809C6">
        <w:t>Contribution à la Migration de l’outil HP QC 1</w:t>
      </w:r>
      <w:r w:rsidR="00802510" w:rsidRPr="001809C6">
        <w:t>0</w:t>
      </w:r>
      <w:r w:rsidRPr="001809C6">
        <w:t xml:space="preserve"> vers HP ALM 11</w:t>
      </w:r>
    </w:p>
    <w:p w:rsidR="00FE2459" w:rsidRPr="001809C6" w:rsidRDefault="00FE2459" w:rsidP="00B11948">
      <w:pPr>
        <w:rPr>
          <w:lang w:val="fr-FR"/>
        </w:rPr>
      </w:pPr>
    </w:p>
    <w:p w:rsidR="00FE2459" w:rsidRPr="001809C6" w:rsidRDefault="00FE2459" w:rsidP="00FE2459">
      <w:pPr>
        <w:pStyle w:val="onePoint-SousTitre"/>
      </w:pPr>
      <w:r w:rsidRPr="001809C6">
        <w:t>Équipes projet :</w:t>
      </w:r>
    </w:p>
    <w:p w:rsidR="00FE2459" w:rsidRPr="001809C6" w:rsidRDefault="00FE2459" w:rsidP="00FE2459">
      <w:pPr>
        <w:pStyle w:val="onePoint-SousTitre"/>
        <w:rPr>
          <w:b w:val="0"/>
          <w:bCs w:val="0"/>
          <w:color w:val="000000"/>
        </w:rPr>
      </w:pPr>
      <w:r w:rsidRPr="001809C6">
        <w:rPr>
          <w:b w:val="0"/>
          <w:bCs w:val="0"/>
          <w:color w:val="000000"/>
        </w:rPr>
        <w:t xml:space="preserve">1 CP,  </w:t>
      </w:r>
      <w:r w:rsidR="00802510" w:rsidRPr="001809C6">
        <w:rPr>
          <w:b w:val="0"/>
          <w:bCs w:val="0"/>
          <w:color w:val="000000"/>
        </w:rPr>
        <w:t>1</w:t>
      </w:r>
      <w:r w:rsidRPr="001809C6">
        <w:rPr>
          <w:b w:val="0"/>
          <w:bCs w:val="0"/>
          <w:color w:val="000000"/>
        </w:rPr>
        <w:t xml:space="preserve"> Expert automatisation</w:t>
      </w:r>
      <w:r w:rsidR="00802510" w:rsidRPr="001809C6">
        <w:rPr>
          <w:b w:val="0"/>
          <w:bCs w:val="0"/>
          <w:color w:val="000000"/>
        </w:rPr>
        <w:t>s QTP, Expert HP ALM et HP QC, 3 Automaticiens confirmés</w:t>
      </w:r>
      <w:r w:rsidRPr="001809C6">
        <w:rPr>
          <w:b w:val="0"/>
          <w:bCs w:val="0"/>
          <w:color w:val="000000"/>
        </w:rPr>
        <w:t xml:space="preserve">. </w:t>
      </w:r>
    </w:p>
    <w:p w:rsidR="00FE2459" w:rsidRPr="001809C6" w:rsidRDefault="00FE2459" w:rsidP="00FE2459">
      <w:pPr>
        <w:ind w:left="284"/>
        <w:rPr>
          <w:lang w:val="fr-FR"/>
        </w:rPr>
      </w:pPr>
    </w:p>
    <w:p w:rsidR="00FE2459" w:rsidRPr="001809C6" w:rsidRDefault="00FE2459" w:rsidP="00FE2459">
      <w:pPr>
        <w:pStyle w:val="onePoint-SousTitre"/>
      </w:pPr>
      <w:r w:rsidRPr="001809C6">
        <w:t>Outils / Progiciels:</w:t>
      </w:r>
    </w:p>
    <w:p w:rsidR="00FE2459" w:rsidRPr="001809C6" w:rsidRDefault="00FE2459" w:rsidP="00FE2459">
      <w:pPr>
        <w:pStyle w:val="missiongras"/>
        <w:spacing w:after="0"/>
        <w:jc w:val="left"/>
        <w:rPr>
          <w:rFonts w:ascii="Century Gothic" w:hAnsi="Century Gothic"/>
          <w:b w:val="0"/>
          <w:color w:val="000000"/>
          <w:sz w:val="20"/>
          <w:szCs w:val="22"/>
          <w:lang w:eastAsia="en-US"/>
        </w:rPr>
      </w:pPr>
      <w:r w:rsidRPr="001809C6">
        <w:rPr>
          <w:rFonts w:ascii="Century Gothic" w:hAnsi="Century Gothic"/>
          <w:b w:val="0"/>
          <w:color w:val="000000"/>
          <w:sz w:val="20"/>
          <w:szCs w:val="22"/>
          <w:lang w:eastAsia="en-US"/>
        </w:rPr>
        <w:t>ECC 710</w:t>
      </w:r>
      <w:r w:rsidR="00913F54" w:rsidRPr="001809C6">
        <w:rPr>
          <w:rFonts w:ascii="Century Gothic" w:hAnsi="Century Gothic"/>
          <w:b w:val="0"/>
          <w:color w:val="000000"/>
          <w:sz w:val="20"/>
          <w:szCs w:val="22"/>
          <w:lang w:eastAsia="en-US"/>
        </w:rPr>
        <w:t>, Windows</w:t>
      </w:r>
      <w:r w:rsidRPr="001809C6">
        <w:rPr>
          <w:rFonts w:ascii="Century Gothic" w:hAnsi="Century Gothic"/>
          <w:b w:val="0"/>
          <w:color w:val="000000"/>
          <w:sz w:val="20"/>
          <w:szCs w:val="22"/>
          <w:lang w:eastAsia="en-US"/>
        </w:rPr>
        <w:t xml:space="preserve"> Vista</w:t>
      </w:r>
      <w:r w:rsidR="00913F54" w:rsidRPr="001809C6">
        <w:rPr>
          <w:rFonts w:ascii="Century Gothic" w:hAnsi="Century Gothic"/>
          <w:b w:val="0"/>
          <w:color w:val="000000"/>
          <w:sz w:val="20"/>
          <w:szCs w:val="22"/>
          <w:lang w:eastAsia="en-US"/>
        </w:rPr>
        <w:t xml:space="preserve">, </w:t>
      </w:r>
      <w:r w:rsidRPr="001809C6">
        <w:rPr>
          <w:rFonts w:ascii="Century Gothic" w:hAnsi="Century Gothic"/>
          <w:b w:val="0"/>
          <w:color w:val="000000"/>
          <w:sz w:val="20"/>
          <w:szCs w:val="22"/>
          <w:lang w:eastAsia="en-US"/>
        </w:rPr>
        <w:t>SAP FI-CO</w:t>
      </w:r>
      <w:r w:rsidR="00913F54" w:rsidRPr="001809C6">
        <w:rPr>
          <w:rFonts w:ascii="Century Gothic" w:hAnsi="Century Gothic"/>
          <w:b w:val="0"/>
          <w:color w:val="000000"/>
          <w:sz w:val="20"/>
          <w:szCs w:val="22"/>
          <w:lang w:eastAsia="en-US"/>
        </w:rPr>
        <w:t>,</w:t>
      </w:r>
      <w:r w:rsidR="00802510" w:rsidRPr="001809C6">
        <w:rPr>
          <w:rFonts w:ascii="Century Gothic" w:hAnsi="Century Gothic"/>
          <w:b w:val="0"/>
          <w:color w:val="000000"/>
          <w:sz w:val="20"/>
          <w:szCs w:val="22"/>
          <w:lang w:eastAsia="en-US"/>
        </w:rPr>
        <w:t xml:space="preserve"> MM, PS</w:t>
      </w:r>
      <w:r w:rsidR="00913F54" w:rsidRPr="001809C6">
        <w:rPr>
          <w:rFonts w:ascii="Century Gothic" w:hAnsi="Century Gothic"/>
          <w:b w:val="0"/>
          <w:color w:val="000000"/>
          <w:sz w:val="20"/>
          <w:szCs w:val="22"/>
          <w:lang w:eastAsia="en-US"/>
        </w:rPr>
        <w:t xml:space="preserve">, </w:t>
      </w:r>
      <w:r w:rsidRPr="001809C6">
        <w:rPr>
          <w:rFonts w:ascii="Century Gothic" w:hAnsi="Century Gothic"/>
          <w:b w:val="0"/>
          <w:color w:val="000000"/>
          <w:sz w:val="20"/>
          <w:szCs w:val="22"/>
          <w:lang w:eastAsia="en-US"/>
        </w:rPr>
        <w:t>Im</w:t>
      </w:r>
      <w:r w:rsidR="00913F54" w:rsidRPr="001809C6">
        <w:rPr>
          <w:rFonts w:ascii="Century Gothic" w:hAnsi="Century Gothic"/>
          <w:b w:val="0"/>
          <w:color w:val="000000"/>
          <w:sz w:val="20"/>
          <w:szCs w:val="22"/>
          <w:lang w:eastAsia="en-US"/>
        </w:rPr>
        <w:t xml:space="preserve">, </w:t>
      </w:r>
      <w:r w:rsidRPr="001809C6">
        <w:rPr>
          <w:rFonts w:ascii="Century Gothic" w:hAnsi="Century Gothic"/>
          <w:b w:val="0"/>
          <w:color w:val="000000"/>
          <w:sz w:val="20"/>
          <w:szCs w:val="22"/>
          <w:lang w:eastAsia="en-US"/>
        </w:rPr>
        <w:t>VB Script</w:t>
      </w:r>
      <w:r w:rsidR="00C3176F" w:rsidRPr="001809C6">
        <w:rPr>
          <w:rFonts w:ascii="Century Gothic" w:hAnsi="Century Gothic"/>
          <w:b w:val="0"/>
          <w:color w:val="000000"/>
          <w:sz w:val="20"/>
          <w:szCs w:val="22"/>
          <w:lang w:eastAsia="en-US"/>
        </w:rPr>
        <w:t>,</w:t>
      </w:r>
      <w:r w:rsidRPr="001809C6">
        <w:rPr>
          <w:rFonts w:ascii="Century Gothic" w:hAnsi="Century Gothic"/>
          <w:b w:val="0"/>
          <w:color w:val="000000"/>
          <w:sz w:val="20"/>
          <w:szCs w:val="22"/>
          <w:lang w:eastAsia="en-US"/>
        </w:rPr>
        <w:t xml:space="preserve"> Quick Test Professional 10 et 11</w:t>
      </w:r>
      <w:r w:rsidR="00913F54" w:rsidRPr="001809C6">
        <w:rPr>
          <w:rFonts w:ascii="Century Gothic" w:hAnsi="Century Gothic"/>
          <w:b w:val="0"/>
          <w:color w:val="000000"/>
          <w:sz w:val="20"/>
          <w:szCs w:val="22"/>
          <w:lang w:eastAsia="en-US"/>
        </w:rPr>
        <w:t>,</w:t>
      </w:r>
      <w:r w:rsidRPr="001809C6">
        <w:rPr>
          <w:rFonts w:ascii="Century Gothic" w:hAnsi="Century Gothic"/>
          <w:b w:val="0"/>
          <w:color w:val="000000"/>
          <w:sz w:val="20"/>
          <w:szCs w:val="22"/>
          <w:lang w:eastAsia="en-US"/>
        </w:rPr>
        <w:t xml:space="preserve"> Quality Center 10 et </w:t>
      </w:r>
      <w:r w:rsidR="00802510" w:rsidRPr="001809C6">
        <w:rPr>
          <w:rFonts w:ascii="Century Gothic" w:hAnsi="Century Gothic"/>
          <w:b w:val="0"/>
          <w:color w:val="000000"/>
          <w:sz w:val="20"/>
          <w:szCs w:val="22"/>
          <w:lang w:eastAsia="en-US"/>
        </w:rPr>
        <w:t xml:space="preserve">HP </w:t>
      </w:r>
      <w:r w:rsidRPr="001809C6">
        <w:rPr>
          <w:rFonts w:ascii="Century Gothic" w:hAnsi="Century Gothic"/>
          <w:b w:val="0"/>
          <w:color w:val="000000"/>
          <w:sz w:val="20"/>
          <w:szCs w:val="22"/>
          <w:lang w:eastAsia="en-US"/>
        </w:rPr>
        <w:t>ALM 11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5779"/>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1F6152">
            <w:pPr>
              <w:jc w:val="center"/>
              <w:rPr>
                <w:color w:val="FFFFFF" w:themeColor="background1"/>
                <w:lang w:val="fr-FR"/>
              </w:rPr>
            </w:pPr>
            <w:r w:rsidRPr="001809C6">
              <w:rPr>
                <w:color w:val="FFFFFF" w:themeColor="background1"/>
                <w:sz w:val="24"/>
                <w:lang w:val="fr-FR"/>
              </w:rPr>
              <w:t>BNP  Asset Management</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2010 (7 mois)</w:t>
            </w:r>
          </w:p>
        </w:tc>
      </w:tr>
    </w:tbl>
    <w:p w:rsidR="008A3965" w:rsidRPr="001809C6" w:rsidRDefault="008A3965" w:rsidP="008A3965">
      <w:pPr>
        <w:ind w:left="2127" w:right="2" w:hanging="2127"/>
        <w:rPr>
          <w:b/>
          <w:iCs/>
          <w:color w:val="009EDC"/>
          <w:sz w:val="24"/>
          <w:szCs w:val="24"/>
          <w:lang w:val="fr-FR"/>
        </w:rPr>
      </w:pPr>
    </w:p>
    <w:p w:rsidR="008A3965" w:rsidRPr="001809C6" w:rsidRDefault="008A3965" w:rsidP="008A3965">
      <w:pPr>
        <w:ind w:left="2127" w:right="2" w:hanging="2127"/>
        <w:rPr>
          <w:rFonts w:ascii="Calibri" w:hAnsi="Calibri"/>
          <w:b/>
          <w:sz w:val="18"/>
          <w:szCs w:val="18"/>
          <w:lang w:val="fr-FR"/>
        </w:rPr>
      </w:pPr>
      <w:r w:rsidRPr="001809C6">
        <w:rPr>
          <w:b/>
          <w:iCs/>
          <w:color w:val="009EDC"/>
          <w:sz w:val="24"/>
          <w:szCs w:val="24"/>
          <w:lang w:val="fr-FR"/>
        </w:rPr>
        <w:t>Expert automatisation et  méthodologie QC</w:t>
      </w:r>
      <w:r w:rsidRPr="001809C6">
        <w:rPr>
          <w:rFonts w:ascii="Calibri" w:hAnsi="Calibri"/>
          <w:b/>
          <w:sz w:val="18"/>
          <w:szCs w:val="18"/>
          <w:lang w:val="fr-FR"/>
        </w:rPr>
        <w:t xml:space="preserve"> </w:t>
      </w:r>
    </w:p>
    <w:p w:rsidR="008A3965" w:rsidRPr="001809C6" w:rsidRDefault="008A3965" w:rsidP="008A3965">
      <w:pPr>
        <w:rPr>
          <w:lang w:val="fr-FR"/>
        </w:rPr>
      </w:pPr>
    </w:p>
    <w:p w:rsidR="00025C5E" w:rsidRPr="001809C6" w:rsidRDefault="00025C5E" w:rsidP="00025C5E">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Dan</w:t>
      </w:r>
      <w:r w:rsidR="00802510" w:rsidRPr="001809C6">
        <w:rPr>
          <w:rFonts w:ascii="Century Gothic" w:hAnsi="Century Gothic"/>
          <w:color w:val="000000" w:themeColor="text1"/>
          <w:sz w:val="20"/>
          <w:szCs w:val="22"/>
          <w:lang w:eastAsia="en-US"/>
        </w:rPr>
        <w:t>s le cadre de la convergence de</w:t>
      </w:r>
      <w:r w:rsidRPr="001809C6">
        <w:rPr>
          <w:rFonts w:ascii="Century Gothic" w:hAnsi="Century Gothic"/>
          <w:color w:val="000000" w:themeColor="text1"/>
          <w:sz w:val="20"/>
          <w:szCs w:val="22"/>
          <w:lang w:eastAsia="en-US"/>
        </w:rPr>
        <w:t xml:space="preserve"> gestions de</w:t>
      </w:r>
      <w:r w:rsidR="00802510" w:rsidRPr="001809C6">
        <w:rPr>
          <w:rFonts w:ascii="Century Gothic" w:hAnsi="Century Gothic"/>
          <w:color w:val="000000" w:themeColor="text1"/>
          <w:sz w:val="20"/>
          <w:szCs w:val="22"/>
          <w:lang w:eastAsia="en-US"/>
        </w:rPr>
        <w:t>s</w:t>
      </w:r>
      <w:r w:rsidRPr="001809C6">
        <w:rPr>
          <w:rFonts w:ascii="Century Gothic" w:hAnsi="Century Gothic"/>
          <w:color w:val="000000" w:themeColor="text1"/>
          <w:sz w:val="20"/>
          <w:szCs w:val="22"/>
          <w:lang w:eastAsia="en-US"/>
        </w:rPr>
        <w:t xml:space="preserve"> fonds Fixed Incombe (produits de taux, monétaires, obligataires et structurés) de Fortis Investment Managers et BNP Paribas Asset Management autour de l’application ThinkFolio dédié</w:t>
      </w:r>
      <w:r w:rsidR="00802510" w:rsidRPr="001809C6">
        <w:rPr>
          <w:rFonts w:ascii="Century Gothic" w:hAnsi="Century Gothic"/>
          <w:color w:val="000000" w:themeColor="text1"/>
          <w:sz w:val="20"/>
          <w:szCs w:val="22"/>
          <w:lang w:eastAsia="en-US"/>
        </w:rPr>
        <w:t>e</w:t>
      </w:r>
      <w:r w:rsidRPr="001809C6">
        <w:rPr>
          <w:rFonts w:ascii="Century Gothic" w:hAnsi="Century Gothic"/>
          <w:color w:val="000000" w:themeColor="text1"/>
          <w:sz w:val="20"/>
          <w:szCs w:val="22"/>
          <w:lang w:eastAsia="en-US"/>
        </w:rPr>
        <w:t xml:space="preserve"> au FrontOffice. </w:t>
      </w:r>
    </w:p>
    <w:p w:rsidR="00802510" w:rsidRPr="001809C6" w:rsidRDefault="00802510" w:rsidP="00025C5E">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Automatisation de bout en bout de l’activité de banque : trading, arbitrage, validation et enrichissement, et des opérations   post marché: Confirmation, paiement, règlement-livraison et comptabilité.</w:t>
      </w:r>
    </w:p>
    <w:p w:rsidR="008A3965" w:rsidRPr="001809C6" w:rsidRDefault="008A3965" w:rsidP="00025C5E">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 </w:t>
      </w:r>
    </w:p>
    <w:p w:rsidR="008A3965" w:rsidRPr="001809C6" w:rsidRDefault="008A3965" w:rsidP="008A3965">
      <w:pPr>
        <w:pStyle w:val="onePoint-SousTitre"/>
        <w:rPr>
          <w:rStyle w:val="sous-titre"/>
          <w:b/>
          <w:bCs/>
          <w:color w:val="auto"/>
        </w:rPr>
      </w:pPr>
      <w:r w:rsidRPr="001809C6">
        <w:rPr>
          <w:rStyle w:val="sous-titre"/>
          <w:b/>
          <w:bCs/>
          <w:color w:val="auto"/>
        </w:rPr>
        <w:t>Travaux réalisés :</w:t>
      </w:r>
    </w:p>
    <w:p w:rsidR="008A3965" w:rsidRPr="001809C6" w:rsidRDefault="008A3965" w:rsidP="008A3965">
      <w:pPr>
        <w:pStyle w:val="onePoint-listepuce"/>
        <w:numPr>
          <w:ilvl w:val="0"/>
          <w:numId w:val="0"/>
        </w:numPr>
        <w:ind w:left="927" w:hanging="360"/>
      </w:pPr>
    </w:p>
    <w:p w:rsidR="00025C5E" w:rsidRPr="001809C6" w:rsidRDefault="00025C5E" w:rsidP="00025C5E">
      <w:pPr>
        <w:pStyle w:val="onePoint-listepuce"/>
      </w:pPr>
      <w:r w:rsidRPr="001809C6">
        <w:t>Mise en place du référentiel de tests de l’application financière ThinkFolio sous Quality Center</w:t>
      </w:r>
    </w:p>
    <w:p w:rsidR="00025C5E" w:rsidRPr="001809C6" w:rsidRDefault="00025C5E" w:rsidP="00802510">
      <w:pPr>
        <w:pStyle w:val="onePoint-listepuce"/>
      </w:pPr>
      <w:r w:rsidRPr="001809C6">
        <w:t>Développement d’un Framework de tests automatisés basé sur  la méthode Hybride ( TDD + Mot Clefs)</w:t>
      </w:r>
    </w:p>
    <w:p w:rsidR="00025C5E" w:rsidRPr="001809C6" w:rsidRDefault="00025C5E" w:rsidP="00025C5E">
      <w:pPr>
        <w:pStyle w:val="onePoint-listepuce"/>
      </w:pPr>
      <w:r w:rsidRPr="001809C6">
        <w:t>Exécution de</w:t>
      </w:r>
      <w:r w:rsidR="00802510" w:rsidRPr="001809C6">
        <w:t>s</w:t>
      </w:r>
      <w:r w:rsidRPr="001809C6">
        <w:t xml:space="preserve"> campagnes de test et suivi des anomalies</w:t>
      </w:r>
    </w:p>
    <w:p w:rsidR="008A3965" w:rsidRPr="001809C6" w:rsidRDefault="00802510" w:rsidP="008A3965">
      <w:pPr>
        <w:pStyle w:val="onePoint-listepuce"/>
      </w:pPr>
      <w:r w:rsidRPr="001809C6">
        <w:t>Formation d’une</w:t>
      </w:r>
      <w:r w:rsidR="00025C5E" w:rsidRPr="001809C6">
        <w:t xml:space="preserve"> personne sur les outils de test déployés</w:t>
      </w:r>
      <w:r w:rsidRPr="001809C6">
        <w:t>.</w:t>
      </w:r>
    </w:p>
    <w:p w:rsidR="008A3965" w:rsidRPr="001809C6" w:rsidRDefault="008A3965" w:rsidP="00B11948">
      <w:pPr>
        <w:rPr>
          <w:lang w:val="fr-FR"/>
        </w:rPr>
      </w:pPr>
    </w:p>
    <w:p w:rsidR="008A3965" w:rsidRPr="001809C6" w:rsidRDefault="008A3965" w:rsidP="008A3965">
      <w:pPr>
        <w:pStyle w:val="onePoint-SousTitre"/>
      </w:pPr>
      <w:r w:rsidRPr="001809C6">
        <w:t>Équipes projet :</w:t>
      </w:r>
      <w:r w:rsidR="00802510" w:rsidRPr="001809C6">
        <w:t xml:space="preserve"> </w:t>
      </w:r>
    </w:p>
    <w:p w:rsidR="008A3965" w:rsidRPr="001809C6" w:rsidRDefault="00B11948" w:rsidP="008A3965">
      <w:pPr>
        <w:pStyle w:val="onePoint-SousTitre"/>
        <w:rPr>
          <w:b w:val="0"/>
          <w:bCs w:val="0"/>
          <w:color w:val="000000"/>
        </w:rPr>
      </w:pPr>
      <w:r>
        <w:rPr>
          <w:b w:val="0"/>
          <w:bCs w:val="0"/>
          <w:color w:val="000000"/>
        </w:rPr>
        <w:t>1 CP,</w:t>
      </w:r>
      <w:r w:rsidR="008A3965" w:rsidRPr="001809C6">
        <w:rPr>
          <w:b w:val="0"/>
          <w:bCs w:val="0"/>
          <w:color w:val="000000"/>
        </w:rPr>
        <w:t xml:space="preserve"> </w:t>
      </w:r>
      <w:r w:rsidR="00025C5E" w:rsidRPr="001809C6">
        <w:rPr>
          <w:b w:val="0"/>
          <w:bCs w:val="0"/>
          <w:color w:val="000000"/>
        </w:rPr>
        <w:t>1</w:t>
      </w:r>
      <w:r w:rsidR="008A3965" w:rsidRPr="001809C6">
        <w:rPr>
          <w:b w:val="0"/>
          <w:bCs w:val="0"/>
          <w:color w:val="000000"/>
        </w:rPr>
        <w:t xml:space="preserve"> Expert automatisation QTP</w:t>
      </w:r>
      <w:r w:rsidR="00025C5E" w:rsidRPr="001809C6">
        <w:rPr>
          <w:b w:val="0"/>
          <w:bCs w:val="0"/>
          <w:color w:val="000000"/>
        </w:rPr>
        <w:t>, 5 Analystes</w:t>
      </w:r>
      <w:r>
        <w:rPr>
          <w:b w:val="0"/>
          <w:bCs w:val="0"/>
          <w:color w:val="000000"/>
        </w:rPr>
        <w:t>.</w:t>
      </w:r>
    </w:p>
    <w:p w:rsidR="008A3965" w:rsidRPr="001809C6" w:rsidRDefault="008A3965" w:rsidP="008A3965">
      <w:pPr>
        <w:ind w:left="284"/>
        <w:rPr>
          <w:lang w:val="fr-FR"/>
        </w:rPr>
      </w:pPr>
    </w:p>
    <w:p w:rsidR="008A3965" w:rsidRPr="00B221D6" w:rsidRDefault="008A3965" w:rsidP="008A3965">
      <w:pPr>
        <w:pStyle w:val="onePoint-SousTitre"/>
        <w:rPr>
          <w:lang w:val="en-US"/>
        </w:rPr>
      </w:pPr>
      <w:r w:rsidRPr="00B221D6">
        <w:rPr>
          <w:lang w:val="en-US"/>
        </w:rPr>
        <w:t>Outils / Progiciels:</w:t>
      </w:r>
    </w:p>
    <w:p w:rsidR="00025C5E" w:rsidRDefault="00025C5E" w:rsidP="00025C5E">
      <w:pPr>
        <w:pStyle w:val="Paragraphedeliste"/>
        <w:ind w:left="284"/>
        <w:rPr>
          <w:szCs w:val="18"/>
          <w:lang w:val="en-US"/>
        </w:rPr>
      </w:pPr>
      <w:r w:rsidRPr="00B221D6">
        <w:rPr>
          <w:szCs w:val="18"/>
          <w:lang w:val="en-US"/>
        </w:rPr>
        <w:t>Windows XP</w:t>
      </w:r>
      <w:r w:rsidR="00913F54" w:rsidRPr="00B221D6">
        <w:rPr>
          <w:szCs w:val="18"/>
          <w:lang w:val="en-US"/>
        </w:rPr>
        <w:t>,</w:t>
      </w:r>
      <w:r w:rsidRPr="00B221D6">
        <w:rPr>
          <w:szCs w:val="18"/>
          <w:lang w:val="en-US"/>
        </w:rPr>
        <w:t xml:space="preserve"> Citrix</w:t>
      </w:r>
      <w:r w:rsidR="00913F54" w:rsidRPr="00B221D6">
        <w:rPr>
          <w:szCs w:val="18"/>
          <w:lang w:val="en-US"/>
        </w:rPr>
        <w:t>,</w:t>
      </w:r>
      <w:r w:rsidRPr="00B221D6">
        <w:rPr>
          <w:szCs w:val="18"/>
          <w:lang w:val="en-US"/>
        </w:rPr>
        <w:t xml:space="preserve"> Dot Net</w:t>
      </w:r>
      <w:r w:rsidR="00913F54" w:rsidRPr="00B221D6">
        <w:rPr>
          <w:szCs w:val="18"/>
          <w:lang w:val="en-US"/>
        </w:rPr>
        <w:t>,</w:t>
      </w:r>
      <w:r w:rsidRPr="00B221D6">
        <w:rPr>
          <w:szCs w:val="18"/>
          <w:lang w:val="en-US"/>
        </w:rPr>
        <w:t xml:space="preserve"> ThinkFolio</w:t>
      </w:r>
      <w:r w:rsidR="00913F54" w:rsidRPr="00B221D6">
        <w:rPr>
          <w:szCs w:val="18"/>
          <w:lang w:val="en-US"/>
        </w:rPr>
        <w:t>,</w:t>
      </w:r>
      <w:r w:rsidRPr="00B221D6">
        <w:rPr>
          <w:szCs w:val="18"/>
          <w:lang w:val="en-US"/>
        </w:rPr>
        <w:t xml:space="preserve"> Minerva</w:t>
      </w:r>
      <w:r w:rsidR="00913F54" w:rsidRPr="00B221D6">
        <w:rPr>
          <w:szCs w:val="18"/>
          <w:lang w:val="en-US"/>
        </w:rPr>
        <w:t>,</w:t>
      </w:r>
      <w:r w:rsidRPr="00B221D6">
        <w:rPr>
          <w:szCs w:val="18"/>
          <w:lang w:val="en-US"/>
        </w:rPr>
        <w:t xml:space="preserve"> Decalog</w:t>
      </w:r>
      <w:r w:rsidR="00913F54" w:rsidRPr="00B221D6">
        <w:rPr>
          <w:szCs w:val="18"/>
          <w:lang w:val="en-US"/>
        </w:rPr>
        <w:t>,</w:t>
      </w:r>
      <w:r w:rsidRPr="00B221D6">
        <w:rPr>
          <w:szCs w:val="18"/>
          <w:lang w:val="en-US"/>
        </w:rPr>
        <w:t xml:space="preserve"> Murex</w:t>
      </w:r>
      <w:r w:rsidR="00913F54" w:rsidRPr="00B221D6">
        <w:rPr>
          <w:szCs w:val="18"/>
          <w:lang w:val="en-US"/>
        </w:rPr>
        <w:t>,</w:t>
      </w:r>
      <w:r w:rsidRPr="00B221D6">
        <w:rPr>
          <w:szCs w:val="18"/>
          <w:lang w:val="en-US"/>
        </w:rPr>
        <w:t xml:space="preserve"> Oracle</w:t>
      </w:r>
      <w:r w:rsidR="00913F54" w:rsidRPr="00B221D6">
        <w:rPr>
          <w:szCs w:val="18"/>
          <w:lang w:val="en-US"/>
        </w:rPr>
        <w:t>,</w:t>
      </w:r>
      <w:r w:rsidRPr="00B221D6">
        <w:rPr>
          <w:szCs w:val="18"/>
          <w:lang w:val="en-US"/>
        </w:rPr>
        <w:t xml:space="preserve"> SQL Server</w:t>
      </w:r>
      <w:r w:rsidR="00913F54" w:rsidRPr="00B221D6">
        <w:rPr>
          <w:szCs w:val="18"/>
          <w:lang w:val="en-US"/>
        </w:rPr>
        <w:t>,</w:t>
      </w:r>
      <w:r w:rsidRPr="00B221D6">
        <w:rPr>
          <w:szCs w:val="18"/>
          <w:lang w:val="en-US"/>
        </w:rPr>
        <w:t xml:space="preserve"> Sybase</w:t>
      </w:r>
      <w:r w:rsidR="00913F54" w:rsidRPr="00B221D6">
        <w:rPr>
          <w:szCs w:val="18"/>
          <w:lang w:val="en-US"/>
        </w:rPr>
        <w:t xml:space="preserve">, </w:t>
      </w:r>
      <w:r w:rsidRPr="00B221D6">
        <w:rPr>
          <w:szCs w:val="18"/>
          <w:lang w:val="en-US"/>
        </w:rPr>
        <w:t>PL</w:t>
      </w:r>
      <w:r w:rsidR="00913F54" w:rsidRPr="00B221D6">
        <w:rPr>
          <w:szCs w:val="18"/>
          <w:lang w:val="en-US"/>
        </w:rPr>
        <w:t>/SQL,</w:t>
      </w:r>
      <w:r w:rsidRPr="00B221D6">
        <w:rPr>
          <w:szCs w:val="18"/>
          <w:lang w:val="en-US"/>
        </w:rPr>
        <w:t xml:space="preserve"> Quick Test Professional</w:t>
      </w:r>
      <w:r w:rsidR="00913F54" w:rsidRPr="00B221D6">
        <w:rPr>
          <w:szCs w:val="18"/>
          <w:lang w:val="en-US"/>
        </w:rPr>
        <w:t xml:space="preserve">, </w:t>
      </w:r>
      <w:r w:rsidRPr="00B221D6">
        <w:rPr>
          <w:szCs w:val="18"/>
          <w:lang w:val="en-US"/>
        </w:rPr>
        <w:t>Quality Center (HP)</w:t>
      </w:r>
      <w:r w:rsidR="00913F54" w:rsidRPr="00B221D6">
        <w:rPr>
          <w:szCs w:val="18"/>
          <w:lang w:val="en-US"/>
        </w:rPr>
        <w:t>,</w:t>
      </w:r>
      <w:r w:rsidRPr="00B221D6">
        <w:rPr>
          <w:szCs w:val="18"/>
          <w:lang w:val="en-US"/>
        </w:rPr>
        <w:t xml:space="preserve"> VB Script.</w:t>
      </w:r>
    </w:p>
    <w:p w:rsidR="004D5741" w:rsidRPr="00B221D6" w:rsidRDefault="004D5741" w:rsidP="00025C5E">
      <w:pPr>
        <w:pStyle w:val="Paragraphedeliste"/>
        <w:ind w:left="284"/>
        <w:rPr>
          <w:szCs w:val="18"/>
          <w:lang w:val="en-US"/>
        </w:rPr>
      </w:pPr>
    </w:p>
    <w:p w:rsidR="00DC1280" w:rsidRPr="00B221D6" w:rsidRDefault="00DC1280" w:rsidP="00025C5E">
      <w:pPr>
        <w:pStyle w:val="missiongras"/>
        <w:spacing w:after="0"/>
        <w:jc w:val="left"/>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5766"/>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 xml:space="preserve">Banque de France  </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2009 (6 mois)</w:t>
            </w:r>
          </w:p>
        </w:tc>
      </w:tr>
    </w:tbl>
    <w:p w:rsidR="00025C5E" w:rsidRPr="001809C6" w:rsidRDefault="00025C5E" w:rsidP="00025C5E">
      <w:pPr>
        <w:ind w:left="2127" w:right="2" w:hanging="2127"/>
        <w:rPr>
          <w:rFonts w:ascii="Calibri" w:hAnsi="Calibri"/>
          <w:b/>
          <w:sz w:val="18"/>
          <w:szCs w:val="18"/>
          <w:lang w:val="fr-FR"/>
        </w:rPr>
      </w:pPr>
      <w:r w:rsidRPr="001809C6">
        <w:rPr>
          <w:b/>
          <w:iCs/>
          <w:color w:val="009EDC"/>
          <w:sz w:val="24"/>
          <w:szCs w:val="24"/>
          <w:lang w:val="fr-FR"/>
        </w:rPr>
        <w:t>Expert automatisation et  méthodologie QC</w:t>
      </w:r>
      <w:r w:rsidRPr="001809C6">
        <w:rPr>
          <w:rFonts w:ascii="Calibri" w:hAnsi="Calibri"/>
          <w:b/>
          <w:sz w:val="18"/>
          <w:szCs w:val="18"/>
          <w:lang w:val="fr-FR"/>
        </w:rPr>
        <w:t xml:space="preserve"> </w:t>
      </w:r>
    </w:p>
    <w:p w:rsidR="00DC1280" w:rsidRPr="001809C6" w:rsidRDefault="00DC1280" w:rsidP="00DC1280">
      <w:pPr>
        <w:rPr>
          <w:color w:val="000000"/>
          <w:lang w:val="fr-FR"/>
        </w:rPr>
      </w:pPr>
    </w:p>
    <w:p w:rsidR="00025C5E" w:rsidRPr="001809C6" w:rsidRDefault="00025C5E" w:rsidP="00025C5E">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Dans le cadre de l’Institution d’une Organisation Nouvelle des </w:t>
      </w:r>
      <w:r w:rsidR="00B11948" w:rsidRPr="001809C6">
        <w:rPr>
          <w:rFonts w:ascii="Century Gothic" w:hAnsi="Century Gothic"/>
          <w:color w:val="000000" w:themeColor="text1"/>
          <w:sz w:val="20"/>
          <w:szCs w:val="22"/>
          <w:lang w:eastAsia="en-US"/>
        </w:rPr>
        <w:t>Échanges</w:t>
      </w:r>
      <w:r w:rsidRPr="001809C6">
        <w:rPr>
          <w:rFonts w:ascii="Century Gothic" w:hAnsi="Century Gothic"/>
          <w:color w:val="000000" w:themeColor="text1"/>
          <w:sz w:val="20"/>
          <w:szCs w:val="22"/>
          <w:lang w:eastAsia="en-US"/>
        </w:rPr>
        <w:t xml:space="preserve"> via un Guichet d’Alimentation et de Transferts vers l’Extérieur. La banque de France a décidé de mettre en place un portail de collecte qui repose sur le logiciel OneGate (CSSR) – releases V1.0 et V1.1 – développé en partenariat avec la Banque Nationale de Belgique et déployé dans l</w:t>
      </w:r>
      <w:r w:rsidR="00C3176F" w:rsidRPr="001809C6">
        <w:rPr>
          <w:rFonts w:ascii="Century Gothic" w:hAnsi="Century Gothic"/>
          <w:color w:val="000000" w:themeColor="text1"/>
          <w:sz w:val="20"/>
          <w:szCs w:val="22"/>
          <w:lang w:eastAsia="en-US"/>
        </w:rPr>
        <w:t>’environnement Banque de France</w:t>
      </w:r>
    </w:p>
    <w:p w:rsidR="00025C5E" w:rsidRPr="001809C6" w:rsidRDefault="00025C5E" w:rsidP="00025C5E">
      <w:pPr>
        <w:pStyle w:val="onePoint-SousTitre"/>
        <w:rPr>
          <w:rStyle w:val="sous-titre"/>
          <w:b/>
          <w:bCs/>
          <w:color w:val="auto"/>
        </w:rPr>
      </w:pPr>
      <w:r w:rsidRPr="001809C6">
        <w:rPr>
          <w:rStyle w:val="sous-titre"/>
          <w:b/>
          <w:bCs/>
          <w:color w:val="auto"/>
        </w:rPr>
        <w:t>Travaux réalisés :</w:t>
      </w:r>
    </w:p>
    <w:p w:rsidR="00025C5E" w:rsidRPr="001809C6" w:rsidRDefault="00025C5E" w:rsidP="00B11948">
      <w:pPr>
        <w:pStyle w:val="onePoint-listepuce"/>
        <w:numPr>
          <w:ilvl w:val="0"/>
          <w:numId w:val="0"/>
        </w:numPr>
      </w:pPr>
    </w:p>
    <w:p w:rsidR="00025C5E" w:rsidRPr="001809C6" w:rsidRDefault="00025C5E" w:rsidP="00025C5E">
      <w:pPr>
        <w:pStyle w:val="onePoint-listepuce"/>
      </w:pPr>
      <w:r w:rsidRPr="001809C6">
        <w:t xml:space="preserve">Etude de l’opportunité et </w:t>
      </w:r>
      <w:r w:rsidR="00B11948">
        <w:t>faisabilité de l’automatisation</w:t>
      </w:r>
    </w:p>
    <w:p w:rsidR="00025C5E" w:rsidRPr="001809C6" w:rsidRDefault="00025C5E" w:rsidP="00025C5E">
      <w:pPr>
        <w:pStyle w:val="onePoint-listepuce"/>
      </w:pPr>
      <w:r w:rsidRPr="001809C6">
        <w:t>Définition du périmètre et à auto</w:t>
      </w:r>
      <w:r w:rsidR="00B11948">
        <w:t>matiser / ROI</w:t>
      </w:r>
    </w:p>
    <w:p w:rsidR="00025C5E" w:rsidRPr="001809C6" w:rsidRDefault="00025C5E" w:rsidP="00025C5E">
      <w:pPr>
        <w:pStyle w:val="onePoint-listepuce"/>
      </w:pPr>
      <w:r w:rsidRPr="001809C6">
        <w:t>Mise en place de la stratégie et pl</w:t>
      </w:r>
      <w:r w:rsidR="00B11948">
        <w:t>anification de l’automatisation</w:t>
      </w:r>
    </w:p>
    <w:p w:rsidR="00025C5E" w:rsidRPr="001809C6" w:rsidRDefault="00025C5E" w:rsidP="00025C5E">
      <w:pPr>
        <w:pStyle w:val="onePoint-listepuce"/>
      </w:pPr>
      <w:r w:rsidRPr="001809C6">
        <w:t xml:space="preserve"> Réalisation de l’automatisation par la méthode des composants </w:t>
      </w:r>
      <w:r w:rsidR="00C3176F" w:rsidRPr="001809C6">
        <w:t>reutilisables</w:t>
      </w:r>
    </w:p>
    <w:p w:rsidR="00025C5E" w:rsidRPr="001809C6" w:rsidRDefault="00025C5E" w:rsidP="00025C5E">
      <w:pPr>
        <w:pStyle w:val="onePoint-listepuce"/>
      </w:pPr>
      <w:r w:rsidRPr="001809C6">
        <w:t>Exécu</w:t>
      </w:r>
      <w:r w:rsidR="00B11948">
        <w:t>tion des campagnes automatiques</w:t>
      </w:r>
    </w:p>
    <w:p w:rsidR="00025C5E" w:rsidRPr="001809C6" w:rsidRDefault="00025C5E" w:rsidP="00025C5E">
      <w:pPr>
        <w:pStyle w:val="onePoint-listepuce"/>
      </w:pPr>
      <w:r w:rsidRPr="001809C6">
        <w:t>Analyse des résultats de tests automatiques</w:t>
      </w:r>
    </w:p>
    <w:p w:rsidR="00025C5E" w:rsidRPr="001809C6" w:rsidRDefault="00025C5E" w:rsidP="00025C5E">
      <w:pPr>
        <w:pStyle w:val="onePoint-listepuce"/>
      </w:pPr>
      <w:r w:rsidRPr="001809C6">
        <w:t>Reporting sou</w:t>
      </w:r>
      <w:r w:rsidR="00B11948">
        <w:t>s QC et XLS</w:t>
      </w:r>
    </w:p>
    <w:p w:rsidR="00025C5E" w:rsidRPr="001809C6" w:rsidRDefault="00025C5E" w:rsidP="00025C5E">
      <w:pPr>
        <w:pStyle w:val="onePoint-listepuce"/>
      </w:pPr>
      <w:r w:rsidRPr="001809C6">
        <w:t>Support de formation QC et QTP</w:t>
      </w:r>
    </w:p>
    <w:p w:rsidR="00025C5E" w:rsidRPr="001809C6" w:rsidRDefault="00025C5E" w:rsidP="00B11948">
      <w:pPr>
        <w:rPr>
          <w:lang w:val="fr-FR"/>
        </w:rPr>
      </w:pPr>
    </w:p>
    <w:p w:rsidR="00025C5E" w:rsidRPr="001809C6" w:rsidRDefault="00025C5E" w:rsidP="00025C5E">
      <w:pPr>
        <w:pStyle w:val="onePoint-SousTitre"/>
      </w:pPr>
      <w:r w:rsidRPr="001809C6">
        <w:t>Équipes projet :</w:t>
      </w:r>
    </w:p>
    <w:p w:rsidR="00025C5E" w:rsidRPr="001809C6" w:rsidRDefault="00025C5E" w:rsidP="00025C5E">
      <w:pPr>
        <w:pStyle w:val="onePoint-SousTitre"/>
        <w:rPr>
          <w:b w:val="0"/>
          <w:bCs w:val="0"/>
          <w:color w:val="000000"/>
        </w:rPr>
      </w:pPr>
      <w:r w:rsidRPr="001809C6">
        <w:rPr>
          <w:b w:val="0"/>
          <w:bCs w:val="0"/>
          <w:color w:val="000000"/>
        </w:rPr>
        <w:t>1 CP,  1 Expert a</w:t>
      </w:r>
      <w:r w:rsidR="00B11948">
        <w:rPr>
          <w:b w:val="0"/>
          <w:bCs w:val="0"/>
          <w:color w:val="000000"/>
        </w:rPr>
        <w:t>utomatisation QTP, 5 Analystes.</w:t>
      </w:r>
    </w:p>
    <w:p w:rsidR="00025C5E" w:rsidRPr="001809C6" w:rsidRDefault="00025C5E" w:rsidP="00025C5E">
      <w:pPr>
        <w:ind w:left="284"/>
        <w:rPr>
          <w:lang w:val="fr-FR"/>
        </w:rPr>
      </w:pPr>
    </w:p>
    <w:p w:rsidR="00025C5E" w:rsidRPr="00B221D6" w:rsidRDefault="00025C5E" w:rsidP="00025C5E">
      <w:pPr>
        <w:pStyle w:val="onePoint-SousTitre"/>
        <w:rPr>
          <w:lang w:val="en-US"/>
        </w:rPr>
      </w:pPr>
      <w:r w:rsidRPr="00B221D6">
        <w:rPr>
          <w:lang w:val="en-US"/>
        </w:rPr>
        <w:lastRenderedPageBreak/>
        <w:t>Outils / Progiciels:</w:t>
      </w:r>
    </w:p>
    <w:p w:rsidR="008A3965" w:rsidRPr="00B221D6" w:rsidRDefault="00312402" w:rsidP="00025C5E">
      <w:pPr>
        <w:rPr>
          <w:color w:val="000000"/>
          <w:lang w:val="en-US"/>
        </w:rPr>
      </w:pPr>
      <w:r w:rsidRPr="00B221D6">
        <w:rPr>
          <w:szCs w:val="18"/>
          <w:lang w:val="en-US"/>
        </w:rPr>
        <w:t xml:space="preserve"> </w:t>
      </w:r>
      <w:r w:rsidR="00025C5E" w:rsidRPr="00B221D6">
        <w:rPr>
          <w:szCs w:val="18"/>
          <w:lang w:val="en-US"/>
        </w:rPr>
        <w:t xml:space="preserve"> </w:t>
      </w:r>
      <w:r w:rsidRPr="00B221D6">
        <w:rPr>
          <w:szCs w:val="18"/>
          <w:lang w:val="en-US"/>
        </w:rPr>
        <w:t xml:space="preserve">Windows, </w:t>
      </w:r>
      <w:r w:rsidR="00025C5E" w:rsidRPr="00B221D6">
        <w:rPr>
          <w:szCs w:val="18"/>
          <w:lang w:val="en-US"/>
        </w:rPr>
        <w:t>Quick Test Professional/Quality Center (HP)/ VB Script</w:t>
      </w:r>
      <w:r w:rsidRPr="00B221D6">
        <w:rPr>
          <w:szCs w:val="18"/>
          <w:lang w:val="en-US"/>
        </w:rPr>
        <w:t>, AJAX</w:t>
      </w:r>
    </w:p>
    <w:p w:rsidR="008A3965" w:rsidRPr="00B221D6" w:rsidRDefault="008A3965" w:rsidP="00DC1280">
      <w:pPr>
        <w:rPr>
          <w:color w:val="000000"/>
          <w:lang w:val="en-US"/>
        </w:rPr>
      </w:pPr>
    </w:p>
    <w:p w:rsidR="00025C5E" w:rsidRPr="00B221D6" w:rsidRDefault="00025C5E" w:rsidP="00DC1280">
      <w:pPr>
        <w:rPr>
          <w:color w:val="000000"/>
          <w:lang w:val="en-US"/>
        </w:rPr>
      </w:pPr>
    </w:p>
    <w:p w:rsidR="00312402" w:rsidRPr="00B221D6" w:rsidRDefault="00312402" w:rsidP="00DC1280">
      <w:pPr>
        <w:rPr>
          <w:color w:val="000000"/>
          <w:lang w:val="en-US"/>
        </w:rPr>
      </w:pPr>
    </w:p>
    <w:p w:rsidR="008A3965" w:rsidRPr="00B221D6" w:rsidRDefault="008A3965" w:rsidP="00DC1280">
      <w:pPr>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0"/>
        <w:gridCol w:w="5776"/>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 xml:space="preserve">UNEO  </w:t>
            </w:r>
          </w:p>
        </w:tc>
        <w:tc>
          <w:tcPr>
            <w:tcW w:w="5923" w:type="dxa"/>
            <w:tcMar>
              <w:left w:w="284" w:type="dxa"/>
            </w:tcMar>
            <w:vAlign w:val="center"/>
          </w:tcPr>
          <w:p w:rsidR="00025C5E" w:rsidRPr="001809C6" w:rsidRDefault="008A3965" w:rsidP="008A3965">
            <w:pPr>
              <w:pStyle w:val="Paragraphedeliste"/>
              <w:ind w:left="0"/>
              <w:rPr>
                <w:lang w:val="fr-FR"/>
              </w:rPr>
            </w:pPr>
            <w:r w:rsidRPr="001809C6">
              <w:rPr>
                <w:iCs/>
                <w:lang w:val="fr-FR"/>
              </w:rPr>
              <w:t xml:space="preserve">  </w:t>
            </w:r>
            <w:r w:rsidRPr="001809C6">
              <w:rPr>
                <w:lang w:val="fr-FR"/>
              </w:rPr>
              <w:t>2008/2009 (18 mois)</w:t>
            </w:r>
          </w:p>
        </w:tc>
      </w:tr>
    </w:tbl>
    <w:p w:rsidR="00025C5E" w:rsidRPr="001809C6" w:rsidRDefault="00025C5E" w:rsidP="00025C5E">
      <w:pPr>
        <w:ind w:left="2127" w:right="2" w:hanging="2127"/>
        <w:rPr>
          <w:rFonts w:ascii="Calibri" w:hAnsi="Calibri"/>
          <w:b/>
          <w:sz w:val="18"/>
          <w:szCs w:val="18"/>
          <w:lang w:val="fr-FR"/>
        </w:rPr>
      </w:pPr>
      <w:r w:rsidRPr="001809C6">
        <w:rPr>
          <w:b/>
          <w:iCs/>
          <w:color w:val="009EDC"/>
          <w:sz w:val="24"/>
          <w:szCs w:val="24"/>
          <w:lang w:val="fr-FR"/>
        </w:rPr>
        <w:t xml:space="preserve">Consultant Sénior </w:t>
      </w:r>
      <w:r w:rsidR="00855B44" w:rsidRPr="001809C6">
        <w:rPr>
          <w:b/>
          <w:iCs/>
          <w:color w:val="009EDC"/>
          <w:sz w:val="24"/>
          <w:szCs w:val="24"/>
          <w:lang w:val="fr-FR"/>
        </w:rPr>
        <w:t xml:space="preserve">Automatisation et </w:t>
      </w:r>
      <w:r w:rsidRPr="001809C6">
        <w:rPr>
          <w:b/>
          <w:iCs/>
          <w:color w:val="009EDC"/>
          <w:sz w:val="24"/>
          <w:szCs w:val="24"/>
          <w:lang w:val="fr-FR"/>
        </w:rPr>
        <w:t>Méthode e</w:t>
      </w:r>
      <w:r w:rsidR="00855B44" w:rsidRPr="001809C6">
        <w:rPr>
          <w:b/>
          <w:iCs/>
          <w:color w:val="009EDC"/>
          <w:sz w:val="24"/>
          <w:szCs w:val="24"/>
          <w:lang w:val="fr-FR"/>
        </w:rPr>
        <w:t>t</w:t>
      </w:r>
      <w:r w:rsidRPr="001809C6">
        <w:rPr>
          <w:b/>
          <w:iCs/>
          <w:color w:val="009EDC"/>
          <w:sz w:val="24"/>
          <w:szCs w:val="24"/>
          <w:lang w:val="fr-FR"/>
        </w:rPr>
        <w:t xml:space="preserve"> outils  </w:t>
      </w:r>
      <w:r w:rsidRPr="001809C6">
        <w:rPr>
          <w:rFonts w:ascii="Calibri" w:hAnsi="Calibri"/>
          <w:b/>
          <w:sz w:val="18"/>
          <w:szCs w:val="18"/>
          <w:lang w:val="fr-FR"/>
        </w:rPr>
        <w:t xml:space="preserve"> </w:t>
      </w:r>
    </w:p>
    <w:p w:rsidR="00312402" w:rsidRPr="001809C6" w:rsidRDefault="00312402" w:rsidP="00025C5E">
      <w:pPr>
        <w:ind w:left="2127" w:right="2" w:hanging="2127"/>
        <w:rPr>
          <w:rFonts w:ascii="Calibri" w:hAnsi="Calibri"/>
          <w:b/>
          <w:sz w:val="18"/>
          <w:szCs w:val="18"/>
          <w:lang w:val="fr-FR"/>
        </w:rPr>
      </w:pPr>
    </w:p>
    <w:p w:rsidR="00025C5E" w:rsidRPr="001809C6" w:rsidRDefault="003628D6" w:rsidP="00025C5E">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Dans le cadre de la refonte du Système de Cotisation SICOS et la mise en place d’un ERP de gestion des cotisations évolutive et ergonomique</w:t>
      </w:r>
      <w:r w:rsidR="00B11948">
        <w:t xml:space="preserve"> </w:t>
      </w:r>
    </w:p>
    <w:p w:rsidR="00025C5E" w:rsidRPr="001809C6" w:rsidRDefault="00025C5E" w:rsidP="00025C5E">
      <w:pPr>
        <w:pStyle w:val="onePoint-SousTitre"/>
        <w:rPr>
          <w:rStyle w:val="sous-titre"/>
          <w:b/>
          <w:bCs/>
          <w:color w:val="auto"/>
        </w:rPr>
      </w:pPr>
      <w:r w:rsidRPr="001809C6">
        <w:rPr>
          <w:rStyle w:val="sous-titre"/>
          <w:b/>
          <w:bCs/>
          <w:color w:val="auto"/>
        </w:rPr>
        <w:t>Travaux réalisés :</w:t>
      </w:r>
    </w:p>
    <w:p w:rsidR="00025C5E" w:rsidRPr="001809C6" w:rsidRDefault="00025C5E" w:rsidP="00B11948">
      <w:pPr>
        <w:pStyle w:val="onePoint-listepuce"/>
        <w:numPr>
          <w:ilvl w:val="0"/>
          <w:numId w:val="0"/>
        </w:numPr>
      </w:pPr>
    </w:p>
    <w:p w:rsidR="00025C5E" w:rsidRPr="001809C6" w:rsidRDefault="00025C5E" w:rsidP="00025C5E">
      <w:pPr>
        <w:pStyle w:val="onePoint-listepuce"/>
      </w:pPr>
      <w:r w:rsidRPr="001809C6">
        <w:t xml:space="preserve">Etude de l’opportunité et faisabilité de l’automatisation </w:t>
      </w:r>
    </w:p>
    <w:p w:rsidR="00855B44" w:rsidRPr="001809C6" w:rsidRDefault="00855B44" w:rsidP="00855B44">
      <w:pPr>
        <w:pStyle w:val="onePoint-listepuce"/>
      </w:pPr>
      <w:r w:rsidRPr="001809C6">
        <w:t>Analyse des  spécifications fonctionnelles et techniques</w:t>
      </w:r>
    </w:p>
    <w:p w:rsidR="00855B44" w:rsidRPr="001809C6" w:rsidRDefault="00855B44" w:rsidP="00855B44">
      <w:pPr>
        <w:pStyle w:val="onePoint-listepuce"/>
      </w:pPr>
      <w:r w:rsidRPr="001809C6">
        <w:t xml:space="preserve">Identification des cas de tests </w:t>
      </w:r>
    </w:p>
    <w:p w:rsidR="00855B44" w:rsidRPr="001809C6" w:rsidRDefault="00855B44" w:rsidP="00855B44">
      <w:pPr>
        <w:pStyle w:val="onePoint-listepuce"/>
      </w:pPr>
      <w:r w:rsidRPr="001809C6">
        <w:t>Rédaction des plans de test, définition des scénarios et cas de tests</w:t>
      </w:r>
    </w:p>
    <w:p w:rsidR="00855B44" w:rsidRPr="001809C6" w:rsidRDefault="00855B44" w:rsidP="00855B44">
      <w:pPr>
        <w:pStyle w:val="onePoint-listepuce"/>
      </w:pPr>
      <w:r w:rsidRPr="001809C6">
        <w:t>Définition des données de test nécessaires aux tests et valorisation des cas de tests</w:t>
      </w:r>
    </w:p>
    <w:p w:rsidR="00855B44" w:rsidRPr="001809C6" w:rsidRDefault="00855B44" w:rsidP="00855B44">
      <w:pPr>
        <w:pStyle w:val="onePoint-listepuce"/>
      </w:pPr>
      <w:r w:rsidRPr="001809C6">
        <w:t>Étude de la faisabilité et le ROI de l’automatisation et choix de l’automate de test entre QTP et TestPartner.</w:t>
      </w:r>
    </w:p>
    <w:p w:rsidR="00855B44" w:rsidRPr="001809C6" w:rsidRDefault="00855B44" w:rsidP="00855B44">
      <w:pPr>
        <w:pStyle w:val="onePoint-listepuce"/>
      </w:pPr>
      <w:r w:rsidRPr="001809C6">
        <w:t>Paramétrage des outils de tests,</w:t>
      </w:r>
    </w:p>
    <w:p w:rsidR="00855B44" w:rsidRPr="001809C6" w:rsidRDefault="00855B44" w:rsidP="00855B44">
      <w:pPr>
        <w:pStyle w:val="onePoint-listepuce"/>
      </w:pPr>
      <w:r w:rsidRPr="001809C6">
        <w:t>Réalisation des manuels d’installation des outils de tests,</w:t>
      </w:r>
    </w:p>
    <w:p w:rsidR="00855B44" w:rsidRPr="001809C6" w:rsidRDefault="00855B44" w:rsidP="00855B44">
      <w:pPr>
        <w:pStyle w:val="onePoint-listepuce"/>
      </w:pPr>
      <w:r w:rsidRPr="001809C6">
        <w:t>Mise en place d’un référentiel de tests dans TestLi</w:t>
      </w:r>
      <w:r w:rsidR="00B11948">
        <w:t>nk,</w:t>
      </w:r>
    </w:p>
    <w:p w:rsidR="00855B44" w:rsidRPr="001809C6" w:rsidRDefault="00855B44" w:rsidP="00855B44">
      <w:pPr>
        <w:pStyle w:val="onePoint-listepuce"/>
      </w:pPr>
      <w:r w:rsidRPr="001809C6">
        <w:t>Automatisation des tests de non régression, avec TestPartner,</w:t>
      </w:r>
    </w:p>
    <w:p w:rsidR="00855B44" w:rsidRPr="001809C6" w:rsidRDefault="00855B44" w:rsidP="00855B44">
      <w:pPr>
        <w:pStyle w:val="onePoint-listepuce"/>
      </w:pPr>
      <w:r w:rsidRPr="001809C6">
        <w:t>Stratégie et approche d’automatisation basée sur l’approche des Mots-Clés,</w:t>
      </w:r>
    </w:p>
    <w:p w:rsidR="00855B44" w:rsidRPr="001809C6" w:rsidRDefault="00855B44" w:rsidP="00855B44">
      <w:pPr>
        <w:pStyle w:val="onePoint-listepuce"/>
      </w:pPr>
      <w:r w:rsidRPr="001809C6">
        <w:t>Analyse des spécifications Fonctionnelles,</w:t>
      </w:r>
    </w:p>
    <w:p w:rsidR="00855B44" w:rsidRPr="001809C6" w:rsidRDefault="00855B44" w:rsidP="00855B44">
      <w:pPr>
        <w:pStyle w:val="onePoint-listepuce"/>
      </w:pPr>
      <w:r w:rsidRPr="001809C6">
        <w:t>Paramétrage des jeux de données,</w:t>
      </w:r>
    </w:p>
    <w:p w:rsidR="00855B44" w:rsidRPr="001809C6" w:rsidRDefault="00855B44" w:rsidP="00855B44">
      <w:pPr>
        <w:pStyle w:val="onePoint-listepuce"/>
      </w:pPr>
      <w:r w:rsidRPr="001809C6">
        <w:t>Mise en place d’une approche d’automatisation des scenarios Métiers par la méthode des mots clés,</w:t>
      </w:r>
    </w:p>
    <w:p w:rsidR="00855B44" w:rsidRPr="001809C6" w:rsidRDefault="00855B44" w:rsidP="00855B44">
      <w:pPr>
        <w:pStyle w:val="onePoint-listepuce"/>
      </w:pPr>
      <w:r w:rsidRPr="001809C6">
        <w:t>Reporting XML. Excel,</w:t>
      </w:r>
    </w:p>
    <w:p w:rsidR="00855B44" w:rsidRPr="001809C6" w:rsidRDefault="00855B44" w:rsidP="00855B44">
      <w:pPr>
        <w:pStyle w:val="onePoint-listepuce"/>
      </w:pPr>
      <w:r w:rsidRPr="001809C6">
        <w:t>Gestion du Workflow des anomalies sous Mantis</w:t>
      </w:r>
    </w:p>
    <w:p w:rsidR="00855B44" w:rsidRPr="001809C6" w:rsidRDefault="00855B44" w:rsidP="00855B44">
      <w:pPr>
        <w:pStyle w:val="onePoint-listepuce"/>
      </w:pPr>
      <w:r w:rsidRPr="001809C6">
        <w:t>Support formation sur l’outil TestPartner et l’approche d’automatisation par les Mots-Clés</w:t>
      </w:r>
    </w:p>
    <w:p w:rsidR="00025C5E" w:rsidRPr="001809C6" w:rsidRDefault="00025C5E" w:rsidP="00025C5E">
      <w:pPr>
        <w:ind w:left="284"/>
        <w:rPr>
          <w:lang w:val="fr-FR"/>
        </w:rPr>
      </w:pPr>
      <w:r w:rsidRPr="001809C6">
        <w:rPr>
          <w:lang w:val="fr-FR"/>
        </w:rPr>
        <w:t xml:space="preserve"> </w:t>
      </w:r>
    </w:p>
    <w:p w:rsidR="00025C5E" w:rsidRPr="001809C6" w:rsidRDefault="00025C5E" w:rsidP="00025C5E">
      <w:pPr>
        <w:pStyle w:val="onePoint-SousTitre"/>
      </w:pPr>
      <w:r w:rsidRPr="001809C6">
        <w:t>Équipes projet :</w:t>
      </w:r>
    </w:p>
    <w:p w:rsidR="00025C5E" w:rsidRPr="001809C6" w:rsidRDefault="00025C5E" w:rsidP="00025C5E">
      <w:pPr>
        <w:pStyle w:val="onePoint-SousTitre"/>
        <w:rPr>
          <w:b w:val="0"/>
          <w:bCs w:val="0"/>
          <w:color w:val="000000"/>
        </w:rPr>
      </w:pPr>
      <w:r w:rsidRPr="001809C6">
        <w:rPr>
          <w:b w:val="0"/>
          <w:bCs w:val="0"/>
          <w:color w:val="000000"/>
        </w:rPr>
        <w:t xml:space="preserve">1 CP,  1 Expert automatisation QTP, </w:t>
      </w:r>
      <w:r w:rsidR="00855B44" w:rsidRPr="001809C6">
        <w:rPr>
          <w:b w:val="0"/>
          <w:bCs w:val="0"/>
          <w:color w:val="000000"/>
        </w:rPr>
        <w:t xml:space="preserve"> 1 consultant </w:t>
      </w:r>
      <w:r w:rsidRPr="001809C6">
        <w:rPr>
          <w:b w:val="0"/>
          <w:bCs w:val="0"/>
          <w:color w:val="000000"/>
        </w:rPr>
        <w:t xml:space="preserve"> </w:t>
      </w:r>
      <w:r w:rsidR="00855B44" w:rsidRPr="001809C6">
        <w:rPr>
          <w:b w:val="0"/>
          <w:bCs w:val="0"/>
          <w:color w:val="000000"/>
        </w:rPr>
        <w:t xml:space="preserve">Senior, 1 </w:t>
      </w:r>
      <w:r w:rsidR="00312402" w:rsidRPr="001809C6">
        <w:rPr>
          <w:b w:val="0"/>
          <w:bCs w:val="0"/>
          <w:color w:val="000000"/>
        </w:rPr>
        <w:t>testeur fonctionnel</w:t>
      </w:r>
      <w:r w:rsidRPr="001809C6">
        <w:rPr>
          <w:b w:val="0"/>
          <w:bCs w:val="0"/>
          <w:color w:val="000000"/>
        </w:rPr>
        <w:t xml:space="preserve">. </w:t>
      </w:r>
    </w:p>
    <w:p w:rsidR="00025C5E" w:rsidRPr="001809C6" w:rsidRDefault="00025C5E" w:rsidP="00025C5E">
      <w:pPr>
        <w:ind w:left="284"/>
        <w:rPr>
          <w:lang w:val="fr-FR"/>
        </w:rPr>
      </w:pPr>
    </w:p>
    <w:p w:rsidR="00025C5E" w:rsidRPr="00B221D6" w:rsidRDefault="00025C5E" w:rsidP="00025C5E">
      <w:pPr>
        <w:pStyle w:val="onePoint-SousTitre"/>
        <w:rPr>
          <w:lang w:val="en-US"/>
        </w:rPr>
      </w:pPr>
      <w:r w:rsidRPr="00B221D6">
        <w:rPr>
          <w:lang w:val="en-US"/>
        </w:rPr>
        <w:t>Outils / Progiciels:</w:t>
      </w:r>
    </w:p>
    <w:p w:rsidR="00855B44" w:rsidRPr="00B221D6" w:rsidRDefault="00025C5E" w:rsidP="00855B44">
      <w:pPr>
        <w:pStyle w:val="Paragraphedeliste"/>
        <w:ind w:left="284"/>
        <w:rPr>
          <w:color w:val="595959"/>
          <w:szCs w:val="20"/>
          <w:lang w:val="en-US"/>
        </w:rPr>
      </w:pPr>
      <w:r w:rsidRPr="00B221D6">
        <w:rPr>
          <w:szCs w:val="18"/>
          <w:lang w:val="en-US"/>
        </w:rPr>
        <w:t>Windows XP</w:t>
      </w:r>
      <w:r w:rsidR="00855B44" w:rsidRPr="00B221D6">
        <w:rPr>
          <w:szCs w:val="18"/>
          <w:lang w:val="en-US"/>
        </w:rPr>
        <w:t xml:space="preserve"> Citrix</w:t>
      </w:r>
      <w:r w:rsidR="00312402" w:rsidRPr="00B221D6">
        <w:rPr>
          <w:szCs w:val="18"/>
          <w:lang w:val="en-US"/>
        </w:rPr>
        <w:t>,</w:t>
      </w:r>
      <w:r w:rsidR="00855B44" w:rsidRPr="00B221D6">
        <w:rPr>
          <w:szCs w:val="18"/>
          <w:lang w:val="en-US"/>
        </w:rPr>
        <w:t xml:space="preserve"> Adelia</w:t>
      </w:r>
      <w:r w:rsidR="00312402" w:rsidRPr="00B221D6">
        <w:rPr>
          <w:szCs w:val="18"/>
          <w:lang w:val="en-US"/>
        </w:rPr>
        <w:t xml:space="preserve">, </w:t>
      </w:r>
      <w:r w:rsidR="00855B44" w:rsidRPr="00B221D6">
        <w:rPr>
          <w:szCs w:val="18"/>
          <w:lang w:val="en-US"/>
        </w:rPr>
        <w:t>TestPartner</w:t>
      </w:r>
      <w:r w:rsidR="00312402" w:rsidRPr="00B221D6">
        <w:rPr>
          <w:szCs w:val="18"/>
          <w:lang w:val="en-US"/>
        </w:rPr>
        <w:t xml:space="preserve">, VB, </w:t>
      </w:r>
      <w:r w:rsidR="00855B44" w:rsidRPr="00B221D6">
        <w:rPr>
          <w:szCs w:val="18"/>
          <w:lang w:val="en-US"/>
        </w:rPr>
        <w:t>XML et XSL</w:t>
      </w:r>
      <w:r w:rsidR="00312402" w:rsidRPr="00B221D6">
        <w:rPr>
          <w:szCs w:val="18"/>
          <w:lang w:val="en-US"/>
        </w:rPr>
        <w:t xml:space="preserve">, </w:t>
      </w:r>
      <w:r w:rsidR="00855B44" w:rsidRPr="00B221D6">
        <w:rPr>
          <w:szCs w:val="18"/>
          <w:lang w:val="en-US"/>
        </w:rPr>
        <w:t>TestPartner, TestLink et Mantis</w:t>
      </w:r>
    </w:p>
    <w:p w:rsidR="00855B44" w:rsidRPr="00B221D6" w:rsidRDefault="00855B44" w:rsidP="008A3965">
      <w:pPr>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5766"/>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 xml:space="preserve">Banque de France  </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2007  (7 mois)</w:t>
            </w:r>
          </w:p>
        </w:tc>
      </w:tr>
    </w:tbl>
    <w:p w:rsidR="00025C5E" w:rsidRPr="001809C6" w:rsidRDefault="00025C5E" w:rsidP="00025C5E">
      <w:pPr>
        <w:ind w:left="2127" w:right="2" w:hanging="2127"/>
        <w:rPr>
          <w:rFonts w:ascii="Calibri" w:hAnsi="Calibri"/>
          <w:b/>
          <w:sz w:val="18"/>
          <w:szCs w:val="18"/>
          <w:lang w:val="fr-FR"/>
        </w:rPr>
      </w:pPr>
      <w:r w:rsidRPr="001809C6">
        <w:rPr>
          <w:b/>
          <w:iCs/>
          <w:color w:val="009EDC"/>
          <w:sz w:val="24"/>
          <w:szCs w:val="24"/>
          <w:lang w:val="fr-FR"/>
        </w:rPr>
        <w:t>Consultant Sénior Méthodes de Qualification</w:t>
      </w:r>
    </w:p>
    <w:p w:rsidR="00C3176F" w:rsidRPr="001809C6" w:rsidRDefault="00C3176F" w:rsidP="00855B44">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Industrialisation de l’activité de qualification et l’optimisation des processus de qualification</w:t>
      </w:r>
      <w:r w:rsidR="00855B44" w:rsidRPr="001809C6">
        <w:rPr>
          <w:rFonts w:ascii="Century Gothic" w:hAnsi="Century Gothic"/>
          <w:color w:val="000000" w:themeColor="text1"/>
          <w:sz w:val="20"/>
          <w:szCs w:val="22"/>
          <w:lang w:eastAsia="en-US"/>
        </w:rPr>
        <w:t xml:space="preserve"> </w:t>
      </w:r>
    </w:p>
    <w:p w:rsidR="00D13E5E" w:rsidRDefault="00C3176F" w:rsidP="00D13E5E">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Au sein du </w:t>
      </w:r>
      <w:r w:rsidR="00855B44" w:rsidRPr="001809C6">
        <w:rPr>
          <w:rFonts w:ascii="Century Gothic" w:hAnsi="Century Gothic"/>
          <w:color w:val="000000" w:themeColor="text1"/>
          <w:sz w:val="20"/>
          <w:szCs w:val="22"/>
          <w:lang w:eastAsia="en-US"/>
        </w:rPr>
        <w:t>service Saisie de</w:t>
      </w:r>
      <w:r w:rsidRPr="001809C6">
        <w:rPr>
          <w:rFonts w:ascii="Century Gothic" w:hAnsi="Century Gothic"/>
          <w:color w:val="000000" w:themeColor="text1"/>
          <w:sz w:val="20"/>
          <w:szCs w:val="22"/>
          <w:lang w:eastAsia="en-US"/>
        </w:rPr>
        <w:t xml:space="preserve"> la Banque de France. Le service SAISIE, service aux </w:t>
      </w:r>
      <w:r w:rsidR="00855B44" w:rsidRPr="001809C6">
        <w:rPr>
          <w:rFonts w:ascii="Century Gothic" w:hAnsi="Century Gothic"/>
          <w:color w:val="000000" w:themeColor="text1"/>
          <w:sz w:val="20"/>
          <w:szCs w:val="22"/>
          <w:lang w:eastAsia="en-US"/>
        </w:rPr>
        <w:t>entreprise</w:t>
      </w:r>
      <w:r w:rsidRPr="001809C6">
        <w:rPr>
          <w:rFonts w:ascii="Century Gothic" w:hAnsi="Century Gothic"/>
          <w:color w:val="000000" w:themeColor="text1"/>
          <w:sz w:val="20"/>
          <w:szCs w:val="22"/>
          <w:lang w:eastAsia="en-US"/>
        </w:rPr>
        <w:t>s,</w:t>
      </w:r>
      <w:r w:rsidR="00855B44" w:rsidRPr="001809C6">
        <w:rPr>
          <w:rFonts w:ascii="Century Gothic" w:hAnsi="Century Gothic"/>
          <w:color w:val="000000" w:themeColor="text1"/>
          <w:sz w:val="20"/>
          <w:szCs w:val="22"/>
          <w:lang w:eastAsia="en-US"/>
        </w:rPr>
        <w:t xml:space="preserve"> gère le  patrimoine applicatifs tel que : La Gestion de la relation commercial  (Gerico), Bilan, CIPE (Gestion des impayés) et ASCOT (Assistance à la Cotation),</w:t>
      </w:r>
    </w:p>
    <w:p w:rsidR="00D13E5E" w:rsidRDefault="00D13E5E">
      <w:pPr>
        <w:rPr>
          <w:lang w:val="fr-FR"/>
        </w:rPr>
      </w:pPr>
      <w:r>
        <w:br w:type="page"/>
      </w:r>
    </w:p>
    <w:p w:rsidR="00855B44" w:rsidRPr="001809C6" w:rsidRDefault="00855B44" w:rsidP="00D13E5E">
      <w:pPr>
        <w:pStyle w:val="missionpuces"/>
        <w:numPr>
          <w:ilvl w:val="0"/>
          <w:numId w:val="0"/>
        </w:numPr>
        <w:spacing w:after="0"/>
        <w:ind w:left="454"/>
        <w:jc w:val="left"/>
        <w:rPr>
          <w:rFonts w:ascii="Century Gothic" w:hAnsi="Century Gothic"/>
          <w:color w:val="000000" w:themeColor="text1"/>
          <w:sz w:val="20"/>
          <w:szCs w:val="22"/>
          <w:lang w:eastAsia="en-US"/>
        </w:rPr>
      </w:pPr>
    </w:p>
    <w:p w:rsidR="00855B44" w:rsidRPr="001809C6" w:rsidRDefault="00855B44" w:rsidP="00855B44">
      <w:pPr>
        <w:pStyle w:val="onePoint-SousTitre"/>
        <w:rPr>
          <w:rStyle w:val="sous-titre"/>
          <w:b/>
          <w:bCs/>
          <w:color w:val="auto"/>
        </w:rPr>
      </w:pPr>
      <w:r w:rsidRPr="001809C6">
        <w:rPr>
          <w:rStyle w:val="sous-titre"/>
          <w:b/>
          <w:bCs/>
          <w:color w:val="auto"/>
        </w:rPr>
        <w:t>Travaux réalisés :</w:t>
      </w:r>
    </w:p>
    <w:p w:rsidR="00855B44" w:rsidRPr="001809C6" w:rsidRDefault="00855B44" w:rsidP="00D13E5E">
      <w:pPr>
        <w:pStyle w:val="onePoint-listepuce"/>
        <w:numPr>
          <w:ilvl w:val="0"/>
          <w:numId w:val="0"/>
        </w:numPr>
      </w:pPr>
    </w:p>
    <w:p w:rsidR="00855B44" w:rsidRPr="001809C6" w:rsidRDefault="00855B44" w:rsidP="00855B44">
      <w:pPr>
        <w:pStyle w:val="onePoint-listepuce"/>
      </w:pPr>
      <w:r w:rsidRPr="001809C6">
        <w:t>Recueil des besoins de l’ensemble des équipes (Gestion de la relation commerciale, Bilan, CIPE (gestion des impayés) et ASCOT (assistance à la cotation),</w:t>
      </w:r>
    </w:p>
    <w:p w:rsidR="00855B44" w:rsidRPr="001809C6" w:rsidRDefault="00855B44" w:rsidP="00855B44">
      <w:pPr>
        <w:pStyle w:val="onePoint-listepuce"/>
      </w:pPr>
      <w:r w:rsidRPr="001809C6">
        <w:t xml:space="preserve">Pilotage de la recette GERICO (Gestion </w:t>
      </w:r>
      <w:r w:rsidR="00D13E5E">
        <w:t>des relations et des contacts),</w:t>
      </w:r>
    </w:p>
    <w:p w:rsidR="00855B44" w:rsidRPr="001809C6" w:rsidRDefault="00855B44" w:rsidP="00855B44">
      <w:pPr>
        <w:pStyle w:val="onePoint-listepuce"/>
      </w:pPr>
      <w:r w:rsidRPr="001809C6">
        <w:t>Réunion de lancement de la recette MOA Projet GERICO,</w:t>
      </w:r>
    </w:p>
    <w:p w:rsidR="00855B44" w:rsidRPr="001809C6" w:rsidRDefault="00855B44" w:rsidP="00855B44">
      <w:pPr>
        <w:pStyle w:val="onePoint-listepuce"/>
      </w:pPr>
      <w:r w:rsidRPr="001809C6">
        <w:t>Mise en place de la stratégie de la recette GERICO,</w:t>
      </w:r>
    </w:p>
    <w:p w:rsidR="00855B44" w:rsidRPr="001809C6" w:rsidRDefault="00855B44" w:rsidP="00855B44">
      <w:pPr>
        <w:pStyle w:val="onePoint-listepuce"/>
      </w:pPr>
      <w:r w:rsidRPr="001809C6">
        <w:t>Planning de la recette MOA,</w:t>
      </w:r>
    </w:p>
    <w:p w:rsidR="00855B44" w:rsidRPr="001809C6" w:rsidRDefault="00855B44" w:rsidP="00855B44">
      <w:pPr>
        <w:pStyle w:val="onePoint-listepuce"/>
      </w:pPr>
      <w:r w:rsidRPr="001809C6">
        <w:t>Suivi de l’activité de la recette MOA,</w:t>
      </w:r>
    </w:p>
    <w:p w:rsidR="00855B44" w:rsidRPr="001809C6" w:rsidRDefault="00855B44" w:rsidP="00855B44">
      <w:pPr>
        <w:pStyle w:val="onePoint-listepuce"/>
      </w:pPr>
      <w:r w:rsidRPr="001809C6">
        <w:t>Risque Based Testi</w:t>
      </w:r>
      <w:r w:rsidR="00D13E5E">
        <w:t>ng (priorisation des exigences)</w:t>
      </w:r>
    </w:p>
    <w:p w:rsidR="00855B44" w:rsidRPr="001809C6" w:rsidRDefault="00855B44" w:rsidP="00855B44">
      <w:pPr>
        <w:pStyle w:val="onePoint-listepuce"/>
      </w:pPr>
      <w:r w:rsidRPr="001809C6">
        <w:t>Audit des processus de qualification ASCOT,</w:t>
      </w:r>
    </w:p>
    <w:p w:rsidR="00855B44" w:rsidRPr="001809C6" w:rsidRDefault="00855B44" w:rsidP="00855B44">
      <w:pPr>
        <w:pStyle w:val="onePoint-listepuce"/>
      </w:pPr>
      <w:r w:rsidRPr="001809C6">
        <w:t>Organisation de session de formation des utilisateurs,</w:t>
      </w:r>
    </w:p>
    <w:p w:rsidR="00855B44" w:rsidRPr="001809C6" w:rsidRDefault="00855B44" w:rsidP="00855B44">
      <w:pPr>
        <w:pStyle w:val="onePoint-listepuce"/>
      </w:pPr>
      <w:r w:rsidRPr="001809C6">
        <w:t>Optimisation des pr</w:t>
      </w:r>
      <w:r w:rsidR="00D13E5E">
        <w:t>ocessus de qualification ASCOT.</w:t>
      </w:r>
    </w:p>
    <w:p w:rsidR="00855B44" w:rsidRPr="001809C6" w:rsidRDefault="00855B44" w:rsidP="00855B44">
      <w:pPr>
        <w:pStyle w:val="onePoint-listepuce"/>
      </w:pPr>
      <w:r w:rsidRPr="001809C6">
        <w:t xml:space="preserve">Pilotage des Réunions de concertation </w:t>
      </w:r>
      <w:r w:rsidR="00D13E5E">
        <w:t>avec les équipes MOE et MOA</w:t>
      </w:r>
      <w:r w:rsidRPr="001809C6">
        <w:t>,</w:t>
      </w:r>
    </w:p>
    <w:p w:rsidR="00855B44" w:rsidRPr="001809C6" w:rsidRDefault="00855B44" w:rsidP="00855B44">
      <w:pPr>
        <w:pStyle w:val="onePoint-listepuce"/>
      </w:pPr>
      <w:r w:rsidRPr="001809C6">
        <w:t>Présentation d’une démarche de recette outillée, pour le compte de la direction des entreprises, service aux entreprises SASIE une veille technologique dans l</w:t>
      </w:r>
      <w:r w:rsidR="00D13E5E">
        <w:t>es domaines de la qualification</w:t>
      </w:r>
    </w:p>
    <w:p w:rsidR="00855B44" w:rsidRPr="001809C6" w:rsidRDefault="00855B44" w:rsidP="00855B44">
      <w:pPr>
        <w:ind w:left="284"/>
        <w:rPr>
          <w:lang w:val="fr-FR"/>
        </w:rPr>
      </w:pPr>
    </w:p>
    <w:p w:rsidR="00855B44" w:rsidRPr="001809C6" w:rsidRDefault="00855B44" w:rsidP="00855B44">
      <w:pPr>
        <w:pStyle w:val="onePoint-SousTitre"/>
      </w:pPr>
      <w:r w:rsidRPr="001809C6">
        <w:t>Équipes projet :</w:t>
      </w:r>
    </w:p>
    <w:p w:rsidR="00855B44" w:rsidRPr="001809C6" w:rsidRDefault="00855B44" w:rsidP="00855B44">
      <w:pPr>
        <w:pStyle w:val="onePoint-SousTitre"/>
        <w:rPr>
          <w:b w:val="0"/>
          <w:bCs w:val="0"/>
          <w:color w:val="000000"/>
        </w:rPr>
      </w:pPr>
      <w:r w:rsidRPr="001809C6">
        <w:rPr>
          <w:b w:val="0"/>
          <w:bCs w:val="0"/>
          <w:color w:val="000000"/>
        </w:rPr>
        <w:t xml:space="preserve">1 CP,  1 consultant  Senior, 2 testeurs fonctionnels. </w:t>
      </w:r>
    </w:p>
    <w:p w:rsidR="00855B44" w:rsidRPr="001809C6" w:rsidRDefault="00855B44" w:rsidP="00855B44">
      <w:pPr>
        <w:ind w:left="284"/>
        <w:rPr>
          <w:lang w:val="fr-FR"/>
        </w:rPr>
      </w:pPr>
    </w:p>
    <w:p w:rsidR="00855B44" w:rsidRPr="00B221D6" w:rsidRDefault="00855B44" w:rsidP="00855B44">
      <w:pPr>
        <w:pStyle w:val="onePoint-SousTitre"/>
        <w:rPr>
          <w:lang w:val="en-US"/>
        </w:rPr>
      </w:pPr>
      <w:r w:rsidRPr="00B221D6">
        <w:rPr>
          <w:lang w:val="en-US"/>
        </w:rPr>
        <w:t>Outils / Progiciels:</w:t>
      </w:r>
    </w:p>
    <w:p w:rsidR="00855B44" w:rsidRPr="00B221D6" w:rsidRDefault="00855B44" w:rsidP="00855B44">
      <w:pPr>
        <w:pStyle w:val="Paragraphedeliste"/>
        <w:ind w:left="284"/>
        <w:rPr>
          <w:color w:val="595959"/>
          <w:szCs w:val="20"/>
          <w:lang w:val="en-US"/>
        </w:rPr>
      </w:pPr>
      <w:r w:rsidRPr="00B221D6">
        <w:rPr>
          <w:szCs w:val="18"/>
          <w:lang w:val="en-US"/>
        </w:rPr>
        <w:t>Windows</w:t>
      </w:r>
      <w:r w:rsidR="00312402" w:rsidRPr="00B221D6">
        <w:rPr>
          <w:szCs w:val="18"/>
          <w:lang w:val="en-US"/>
        </w:rPr>
        <w:t xml:space="preserve">, </w:t>
      </w:r>
      <w:r w:rsidRPr="00B221D6">
        <w:rPr>
          <w:szCs w:val="18"/>
          <w:lang w:val="en-US"/>
        </w:rPr>
        <w:t>MVS</w:t>
      </w:r>
      <w:r w:rsidR="00312402" w:rsidRPr="00B221D6">
        <w:rPr>
          <w:szCs w:val="18"/>
          <w:lang w:val="en-US"/>
        </w:rPr>
        <w:t>,</w:t>
      </w:r>
      <w:r w:rsidRPr="00B221D6">
        <w:rPr>
          <w:szCs w:val="18"/>
          <w:lang w:val="en-US"/>
        </w:rPr>
        <w:t xml:space="preserve"> Pacbase</w:t>
      </w:r>
      <w:r w:rsidR="00312402" w:rsidRPr="00B221D6">
        <w:rPr>
          <w:szCs w:val="18"/>
          <w:lang w:val="en-US"/>
        </w:rPr>
        <w:t>,</w:t>
      </w:r>
      <w:r w:rsidRPr="00B221D6">
        <w:rPr>
          <w:szCs w:val="18"/>
          <w:lang w:val="en-US"/>
        </w:rPr>
        <w:t xml:space="preserve"> DB2</w:t>
      </w:r>
      <w:r w:rsidR="00312402" w:rsidRPr="00B221D6">
        <w:rPr>
          <w:szCs w:val="18"/>
          <w:lang w:val="en-US"/>
        </w:rPr>
        <w:t xml:space="preserve">, </w:t>
      </w:r>
      <w:r w:rsidRPr="00B221D6">
        <w:rPr>
          <w:szCs w:val="18"/>
          <w:lang w:val="en-US"/>
        </w:rPr>
        <w:t>Websphere 5.0</w:t>
      </w:r>
      <w:r w:rsidR="00312402" w:rsidRPr="00B221D6">
        <w:rPr>
          <w:szCs w:val="18"/>
          <w:lang w:val="en-US"/>
        </w:rPr>
        <w:t xml:space="preserve">, </w:t>
      </w:r>
      <w:r w:rsidRPr="00B221D6">
        <w:rPr>
          <w:szCs w:val="18"/>
          <w:lang w:val="en-US"/>
        </w:rPr>
        <w:t>J2EE</w:t>
      </w:r>
      <w:r w:rsidR="00312402" w:rsidRPr="00B221D6">
        <w:rPr>
          <w:szCs w:val="18"/>
          <w:lang w:val="en-US"/>
        </w:rPr>
        <w:t xml:space="preserve">, </w:t>
      </w:r>
      <w:r w:rsidRPr="00B221D6">
        <w:rPr>
          <w:szCs w:val="18"/>
          <w:lang w:val="en-US"/>
        </w:rPr>
        <w:t>Quality center</w:t>
      </w:r>
      <w:r w:rsidRPr="00B221D6">
        <w:rPr>
          <w:rFonts w:ascii="Calibri" w:hAnsi="Calibri"/>
          <w:sz w:val="18"/>
          <w:szCs w:val="18"/>
          <w:lang w:val="en-US"/>
        </w:rPr>
        <w:t xml:space="preserve">  </w:t>
      </w:r>
    </w:p>
    <w:p w:rsidR="008A3965" w:rsidRPr="00B221D6" w:rsidRDefault="008A3965" w:rsidP="008A3965">
      <w:pPr>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5"/>
        <w:gridCol w:w="5741"/>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BNP PARIBAS/SIG</w:t>
            </w:r>
            <w:r w:rsidR="001F6152">
              <w:rPr>
                <w:color w:val="FFFFFF" w:themeColor="background1"/>
                <w:sz w:val="24"/>
                <w:lang w:val="fr-FR"/>
              </w:rPr>
              <w:t>/CIB</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2005/2007  (24 mois)</w:t>
            </w:r>
          </w:p>
        </w:tc>
      </w:tr>
    </w:tbl>
    <w:p w:rsidR="00025C5E" w:rsidRPr="001809C6" w:rsidRDefault="00025C5E" w:rsidP="00025C5E">
      <w:pPr>
        <w:ind w:left="2127" w:right="2" w:hanging="2127"/>
        <w:rPr>
          <w:rFonts w:ascii="Calibri" w:hAnsi="Calibri"/>
          <w:b/>
          <w:sz w:val="18"/>
          <w:szCs w:val="18"/>
          <w:lang w:val="fr-FR"/>
        </w:rPr>
      </w:pPr>
      <w:r w:rsidRPr="001809C6">
        <w:rPr>
          <w:b/>
          <w:iCs/>
          <w:color w:val="009EDC"/>
          <w:sz w:val="24"/>
          <w:szCs w:val="24"/>
          <w:lang w:val="fr-FR"/>
        </w:rPr>
        <w:t>Consultant   Méthodes et Outils de Qualification</w:t>
      </w:r>
    </w:p>
    <w:p w:rsidR="00855B44" w:rsidRPr="001809C6" w:rsidRDefault="00855B44" w:rsidP="00855B44">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Au sein de la cellule de qualification de l’application  Atlas 2 (Progiciel de la BNP de Gestion bancaire, multi banque et multi langue).</w:t>
      </w:r>
    </w:p>
    <w:p w:rsidR="00855B44" w:rsidRPr="001809C6" w:rsidRDefault="00855B44" w:rsidP="00855B44">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Pilotage de </w:t>
      </w:r>
      <w:r w:rsidR="00C3176F" w:rsidRPr="001809C6">
        <w:rPr>
          <w:rFonts w:ascii="Century Gothic" w:hAnsi="Century Gothic"/>
          <w:color w:val="000000" w:themeColor="text1"/>
          <w:sz w:val="20"/>
          <w:szCs w:val="22"/>
          <w:lang w:eastAsia="en-US"/>
        </w:rPr>
        <w:t xml:space="preserve">la </w:t>
      </w:r>
      <w:r w:rsidRPr="001809C6">
        <w:rPr>
          <w:rFonts w:ascii="Century Gothic" w:hAnsi="Century Gothic"/>
          <w:color w:val="000000" w:themeColor="text1"/>
          <w:sz w:val="20"/>
          <w:szCs w:val="22"/>
          <w:lang w:eastAsia="en-US"/>
        </w:rPr>
        <w:t>recette d’intégration et préparation des environnements de qualification pour les équipes de développement basé</w:t>
      </w:r>
      <w:r w:rsidR="00C3176F" w:rsidRPr="001809C6">
        <w:rPr>
          <w:rFonts w:ascii="Century Gothic" w:hAnsi="Century Gothic"/>
          <w:color w:val="000000" w:themeColor="text1"/>
          <w:sz w:val="20"/>
          <w:szCs w:val="22"/>
          <w:lang w:eastAsia="en-US"/>
        </w:rPr>
        <w:t xml:space="preserve">es au Maroc, ainsi que </w:t>
      </w:r>
      <w:r w:rsidRPr="001809C6">
        <w:rPr>
          <w:rFonts w:ascii="Century Gothic" w:hAnsi="Century Gothic"/>
          <w:color w:val="000000" w:themeColor="text1"/>
          <w:sz w:val="20"/>
          <w:szCs w:val="22"/>
          <w:lang w:eastAsia="en-US"/>
        </w:rPr>
        <w:t xml:space="preserve">les équipes fonctionnelles </w:t>
      </w:r>
      <w:r w:rsidR="00C3176F" w:rsidRPr="001809C6">
        <w:rPr>
          <w:rFonts w:ascii="Century Gothic" w:hAnsi="Century Gothic"/>
          <w:color w:val="000000" w:themeColor="text1"/>
          <w:sz w:val="20"/>
          <w:szCs w:val="22"/>
          <w:lang w:eastAsia="en-US"/>
        </w:rPr>
        <w:t>Atlas</w:t>
      </w:r>
      <w:r w:rsidR="004F5507" w:rsidRPr="001809C6">
        <w:rPr>
          <w:rFonts w:ascii="Century Gothic" w:hAnsi="Century Gothic"/>
          <w:color w:val="000000" w:themeColor="text1"/>
          <w:sz w:val="20"/>
          <w:szCs w:val="22"/>
          <w:lang w:eastAsia="en-US"/>
        </w:rPr>
        <w:t xml:space="preserve"> 2</w:t>
      </w:r>
      <w:r w:rsidR="00C3176F" w:rsidRPr="001809C6">
        <w:rPr>
          <w:rFonts w:ascii="Century Gothic" w:hAnsi="Century Gothic"/>
          <w:color w:val="000000" w:themeColor="text1"/>
          <w:sz w:val="20"/>
          <w:szCs w:val="22"/>
          <w:lang w:eastAsia="en-US"/>
        </w:rPr>
        <w:t xml:space="preserve"> </w:t>
      </w:r>
      <w:r w:rsidRPr="001809C6">
        <w:rPr>
          <w:rFonts w:ascii="Century Gothic" w:hAnsi="Century Gothic"/>
          <w:color w:val="000000" w:themeColor="text1"/>
          <w:sz w:val="20"/>
          <w:szCs w:val="22"/>
          <w:lang w:eastAsia="en-US"/>
        </w:rPr>
        <w:t xml:space="preserve">(banque de détail, Risque de crédit, Crédit immobilier, comptabilité, Moyen de paiements et autorisation)  </w:t>
      </w:r>
    </w:p>
    <w:p w:rsidR="00855B44" w:rsidRPr="001809C6" w:rsidRDefault="00855B44" w:rsidP="00855B44">
      <w:pPr>
        <w:pStyle w:val="missionpuces"/>
        <w:numPr>
          <w:ilvl w:val="0"/>
          <w:numId w:val="0"/>
        </w:numPr>
        <w:spacing w:after="0"/>
        <w:ind w:left="454"/>
        <w:jc w:val="left"/>
        <w:rPr>
          <w:rFonts w:ascii="Century Gothic" w:hAnsi="Century Gothic"/>
          <w:color w:val="000000" w:themeColor="text1"/>
          <w:sz w:val="20"/>
          <w:szCs w:val="22"/>
          <w:lang w:eastAsia="en-US"/>
        </w:rPr>
      </w:pPr>
    </w:p>
    <w:p w:rsidR="00855B44" w:rsidRPr="001809C6" w:rsidRDefault="00855B44" w:rsidP="00855B44">
      <w:pPr>
        <w:pStyle w:val="onePoint-SousTitre"/>
        <w:rPr>
          <w:rStyle w:val="sous-titre"/>
          <w:b/>
          <w:bCs/>
          <w:color w:val="auto"/>
        </w:rPr>
      </w:pPr>
      <w:r w:rsidRPr="001809C6">
        <w:rPr>
          <w:rStyle w:val="sous-titre"/>
          <w:b/>
          <w:bCs/>
          <w:color w:val="auto"/>
        </w:rPr>
        <w:t>Travaux réalisés :</w:t>
      </w:r>
    </w:p>
    <w:p w:rsidR="00855B44" w:rsidRPr="001809C6" w:rsidRDefault="00855B44" w:rsidP="00855B44">
      <w:pPr>
        <w:pStyle w:val="onePoint-listepuce"/>
      </w:pPr>
      <w:r w:rsidRPr="001809C6">
        <w:t>Gestion des paramétrages des environnements de références,</w:t>
      </w:r>
    </w:p>
    <w:p w:rsidR="00855B44" w:rsidRPr="001809C6" w:rsidRDefault="00855B44" w:rsidP="00855B44">
      <w:pPr>
        <w:pStyle w:val="onePoint-listepuce"/>
      </w:pPr>
      <w:r w:rsidRPr="001809C6">
        <w:t>Création des environnements de références pour les équipes fonctionnelles et de développements,</w:t>
      </w:r>
    </w:p>
    <w:p w:rsidR="00855B44" w:rsidRPr="001809C6" w:rsidRDefault="00855B44" w:rsidP="00855B44">
      <w:pPr>
        <w:pStyle w:val="onePoint-listepuce"/>
      </w:pPr>
      <w:r w:rsidRPr="001809C6">
        <w:t>Intégration de patchs correctifs et mensuels Gestab sous Paradox,</w:t>
      </w:r>
    </w:p>
    <w:p w:rsidR="00855B44" w:rsidRPr="001809C6" w:rsidRDefault="00855B44" w:rsidP="00855B44">
      <w:pPr>
        <w:pStyle w:val="onePoint-listepuce"/>
      </w:pPr>
      <w:r w:rsidRPr="001809C6">
        <w:t>Qualification des nouvelles versions Gestab (Outil d’intégration des données)</w:t>
      </w:r>
    </w:p>
    <w:p w:rsidR="00855B44" w:rsidRPr="001809C6" w:rsidRDefault="00855B44" w:rsidP="00855B44">
      <w:pPr>
        <w:pStyle w:val="onePoint-listepuce"/>
      </w:pPr>
      <w:r w:rsidRPr="001809C6">
        <w:t>Organisation et suivi de la recette d’intégration ATLAS 2,</w:t>
      </w:r>
    </w:p>
    <w:p w:rsidR="00855B44" w:rsidRPr="001809C6" w:rsidRDefault="00855B44" w:rsidP="00855B44">
      <w:pPr>
        <w:pStyle w:val="onePoint-listepuce"/>
      </w:pPr>
      <w:r w:rsidRPr="001809C6">
        <w:t>Optimisation des processus de qualification,</w:t>
      </w:r>
    </w:p>
    <w:p w:rsidR="00855B44" w:rsidRPr="001809C6" w:rsidRDefault="00855B44" w:rsidP="00855B44">
      <w:pPr>
        <w:pStyle w:val="onePoint-listepuce"/>
      </w:pPr>
      <w:r w:rsidRPr="001809C6">
        <w:t>Développement de scripts généraux sous WinRunner et QTP,</w:t>
      </w:r>
    </w:p>
    <w:p w:rsidR="00855B44" w:rsidRPr="001809C6" w:rsidRDefault="00855B44" w:rsidP="00855B44">
      <w:pPr>
        <w:pStyle w:val="onePoint-listepuce"/>
      </w:pPr>
      <w:r w:rsidRPr="001809C6">
        <w:t>Maintenance des scripts pour les équipes fonctionnelles et développement,</w:t>
      </w:r>
    </w:p>
    <w:p w:rsidR="00855B44" w:rsidRPr="001809C6" w:rsidRDefault="00855B44" w:rsidP="00855B44">
      <w:pPr>
        <w:pStyle w:val="onePoint-listepuce"/>
      </w:pPr>
      <w:r w:rsidRPr="001809C6">
        <w:t>Administration TestDirector,</w:t>
      </w:r>
      <w:r w:rsidR="00E26D7F" w:rsidRPr="001809C6">
        <w:t xml:space="preserve"> Migration TestDirector 7.5 vers HP QC 8.5</w:t>
      </w:r>
    </w:p>
    <w:p w:rsidR="00855B44" w:rsidRPr="001809C6" w:rsidRDefault="00855B44" w:rsidP="00855B44">
      <w:pPr>
        <w:pStyle w:val="onePoint-listepuce"/>
      </w:pPr>
      <w:r w:rsidRPr="001809C6">
        <w:t>Animation des sessions de formation des utilisateurs (Equipes fonctionnelles et de développements).</w:t>
      </w:r>
    </w:p>
    <w:p w:rsidR="00855B44" w:rsidRPr="001809C6" w:rsidRDefault="00855B44" w:rsidP="00855B44">
      <w:pPr>
        <w:pStyle w:val="onePoint-listepuce"/>
      </w:pPr>
      <w:r w:rsidRPr="001809C6">
        <w:t>Recette d’intégration d’outil de vente immobilier et crédit à la consommation (projet pour BNP Paribas),</w:t>
      </w:r>
    </w:p>
    <w:p w:rsidR="00855B44" w:rsidRPr="001809C6" w:rsidRDefault="00855B44" w:rsidP="00D13E5E">
      <w:pPr>
        <w:pStyle w:val="onePoint-listepuce"/>
      </w:pPr>
      <w:r w:rsidRPr="001809C6">
        <w:t>Recette MOA d’un outil d’analyse de code et Qualimétrie (Système code).</w:t>
      </w:r>
    </w:p>
    <w:p w:rsidR="00855B44" w:rsidRPr="001809C6" w:rsidRDefault="00855B44" w:rsidP="00855B44">
      <w:pPr>
        <w:pStyle w:val="missionpuces"/>
        <w:numPr>
          <w:ilvl w:val="0"/>
          <w:numId w:val="0"/>
        </w:numPr>
        <w:spacing w:after="0"/>
        <w:ind w:left="454"/>
        <w:jc w:val="left"/>
        <w:rPr>
          <w:rFonts w:ascii="Century Gothic" w:hAnsi="Century Gothic"/>
          <w:color w:val="000000" w:themeColor="text1"/>
          <w:sz w:val="20"/>
          <w:szCs w:val="22"/>
          <w:lang w:eastAsia="en-US"/>
        </w:rPr>
      </w:pPr>
    </w:p>
    <w:p w:rsidR="00855B44" w:rsidRPr="001809C6" w:rsidRDefault="00855B44" w:rsidP="00855B44">
      <w:pPr>
        <w:pStyle w:val="onePoint-SousTitre"/>
      </w:pPr>
      <w:r w:rsidRPr="001809C6">
        <w:t>Équipes projet :</w:t>
      </w:r>
    </w:p>
    <w:p w:rsidR="00855B44" w:rsidRPr="001809C6" w:rsidRDefault="00855B44" w:rsidP="00855B44">
      <w:pPr>
        <w:pStyle w:val="onePoint-SousTitre"/>
        <w:rPr>
          <w:b w:val="0"/>
          <w:bCs w:val="0"/>
          <w:color w:val="000000"/>
        </w:rPr>
      </w:pPr>
      <w:r w:rsidRPr="001809C6">
        <w:rPr>
          <w:b w:val="0"/>
          <w:bCs w:val="0"/>
          <w:color w:val="000000"/>
        </w:rPr>
        <w:t>1 CP,  1 consultant  qualification, 5 Analystes</w:t>
      </w:r>
    </w:p>
    <w:p w:rsidR="00855B44" w:rsidRPr="001809C6" w:rsidRDefault="00855B44" w:rsidP="00855B44">
      <w:pPr>
        <w:ind w:left="284"/>
        <w:rPr>
          <w:lang w:val="fr-FR"/>
        </w:rPr>
      </w:pPr>
    </w:p>
    <w:p w:rsidR="00855B44" w:rsidRPr="001809C6" w:rsidRDefault="00855B44" w:rsidP="00855B44">
      <w:pPr>
        <w:pStyle w:val="onePoint-SousTitre"/>
      </w:pPr>
      <w:r w:rsidRPr="001809C6">
        <w:t>Outils / Progiciels:</w:t>
      </w:r>
    </w:p>
    <w:p w:rsidR="00855B44" w:rsidRPr="001809C6" w:rsidRDefault="006635C3" w:rsidP="00855B44">
      <w:pPr>
        <w:pStyle w:val="Paragraphedeliste"/>
        <w:ind w:left="284"/>
        <w:rPr>
          <w:szCs w:val="18"/>
          <w:lang w:val="fr-FR"/>
        </w:rPr>
      </w:pPr>
      <w:r w:rsidRPr="001809C6">
        <w:rPr>
          <w:szCs w:val="18"/>
          <w:lang w:val="fr-FR"/>
        </w:rPr>
        <w:t xml:space="preserve">UNIX, </w:t>
      </w:r>
      <w:r w:rsidR="00855B44" w:rsidRPr="001809C6">
        <w:rPr>
          <w:szCs w:val="18"/>
          <w:lang w:val="fr-FR"/>
        </w:rPr>
        <w:t>Windows</w:t>
      </w:r>
      <w:r w:rsidRPr="001809C6">
        <w:rPr>
          <w:szCs w:val="18"/>
          <w:lang w:val="fr-FR"/>
        </w:rPr>
        <w:t xml:space="preserve">, </w:t>
      </w:r>
      <w:r w:rsidR="00855B44" w:rsidRPr="001809C6">
        <w:rPr>
          <w:szCs w:val="18"/>
          <w:lang w:val="fr-FR"/>
        </w:rPr>
        <w:t>Pacbase</w:t>
      </w:r>
      <w:r w:rsidRPr="001809C6">
        <w:rPr>
          <w:szCs w:val="18"/>
          <w:lang w:val="fr-FR"/>
        </w:rPr>
        <w:t>,</w:t>
      </w:r>
      <w:r w:rsidR="00855B44" w:rsidRPr="001809C6">
        <w:rPr>
          <w:szCs w:val="18"/>
          <w:lang w:val="fr-FR"/>
        </w:rPr>
        <w:t xml:space="preserve"> MVS</w:t>
      </w:r>
      <w:r w:rsidRPr="001809C6">
        <w:rPr>
          <w:szCs w:val="18"/>
          <w:lang w:val="fr-FR"/>
        </w:rPr>
        <w:t>,</w:t>
      </w:r>
      <w:r w:rsidR="00312402" w:rsidRPr="001809C6">
        <w:rPr>
          <w:szCs w:val="18"/>
          <w:lang w:val="fr-FR"/>
        </w:rPr>
        <w:t xml:space="preserve"> </w:t>
      </w:r>
      <w:r w:rsidR="00855B44" w:rsidRPr="001809C6">
        <w:rPr>
          <w:szCs w:val="18"/>
          <w:lang w:val="fr-FR"/>
        </w:rPr>
        <w:t>DB2</w:t>
      </w:r>
      <w:r w:rsidRPr="001809C6">
        <w:rPr>
          <w:szCs w:val="18"/>
          <w:lang w:val="fr-FR"/>
        </w:rPr>
        <w:t>,</w:t>
      </w:r>
      <w:r w:rsidR="00312402" w:rsidRPr="001809C6">
        <w:rPr>
          <w:szCs w:val="18"/>
          <w:lang w:val="fr-FR"/>
        </w:rPr>
        <w:t xml:space="preserve"> </w:t>
      </w:r>
      <w:r w:rsidR="00855B44" w:rsidRPr="001809C6">
        <w:rPr>
          <w:szCs w:val="18"/>
          <w:lang w:val="fr-FR"/>
        </w:rPr>
        <w:t>Websphere 5.0</w:t>
      </w:r>
      <w:r w:rsidRPr="001809C6">
        <w:rPr>
          <w:szCs w:val="18"/>
          <w:lang w:val="fr-FR"/>
        </w:rPr>
        <w:t>,</w:t>
      </w:r>
      <w:r w:rsidR="006D66B0" w:rsidRPr="001809C6">
        <w:rPr>
          <w:szCs w:val="18"/>
          <w:lang w:val="fr-FR"/>
        </w:rPr>
        <w:t xml:space="preserve"> </w:t>
      </w:r>
      <w:r w:rsidRPr="001809C6">
        <w:rPr>
          <w:szCs w:val="18"/>
          <w:lang w:val="fr-FR"/>
        </w:rPr>
        <w:t>J2EE,</w:t>
      </w:r>
      <w:r w:rsidR="00855B44" w:rsidRPr="001809C6">
        <w:rPr>
          <w:szCs w:val="18"/>
          <w:lang w:val="fr-FR"/>
        </w:rPr>
        <w:t xml:space="preserve"> TestDirector</w:t>
      </w:r>
      <w:r w:rsidRPr="001809C6">
        <w:rPr>
          <w:szCs w:val="18"/>
          <w:lang w:val="fr-FR"/>
        </w:rPr>
        <w:t>,</w:t>
      </w:r>
      <w:r w:rsidR="00855B44" w:rsidRPr="001809C6">
        <w:rPr>
          <w:szCs w:val="18"/>
          <w:lang w:val="fr-FR"/>
        </w:rPr>
        <w:t xml:space="preserve"> WinRunner</w:t>
      </w:r>
      <w:r w:rsidRPr="001809C6">
        <w:rPr>
          <w:szCs w:val="18"/>
          <w:lang w:val="fr-FR"/>
        </w:rPr>
        <w:t>,</w:t>
      </w:r>
      <w:r w:rsidR="00855B44" w:rsidRPr="001809C6">
        <w:rPr>
          <w:szCs w:val="18"/>
          <w:lang w:val="fr-FR"/>
        </w:rPr>
        <w:t xml:space="preserve"> QTP</w:t>
      </w:r>
      <w:r w:rsidRPr="001809C6">
        <w:rPr>
          <w:szCs w:val="18"/>
          <w:lang w:val="fr-FR"/>
        </w:rPr>
        <w:t>,</w:t>
      </w:r>
      <w:r w:rsidR="00855B44" w:rsidRPr="001809C6">
        <w:rPr>
          <w:szCs w:val="18"/>
          <w:lang w:val="fr-FR"/>
        </w:rPr>
        <w:t xml:space="preserve"> System Code de l’éditeur ACFO.</w:t>
      </w:r>
    </w:p>
    <w:p w:rsidR="008A3965" w:rsidRPr="001809C6" w:rsidRDefault="008A3965" w:rsidP="008A3965">
      <w:pPr>
        <w:rPr>
          <w:color w:val="000000"/>
          <w:lang w:val="fr-FR"/>
        </w:rPr>
      </w:pPr>
    </w:p>
    <w:p w:rsidR="008A3965" w:rsidRPr="001809C6" w:rsidRDefault="008A3965" w:rsidP="008A3965">
      <w:pPr>
        <w:rPr>
          <w:color w:val="00000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5791"/>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1F6152">
            <w:pPr>
              <w:jc w:val="center"/>
              <w:rPr>
                <w:color w:val="FFFFFF" w:themeColor="background1"/>
                <w:lang w:val="fr-FR"/>
              </w:rPr>
            </w:pPr>
            <w:r w:rsidRPr="001809C6">
              <w:rPr>
                <w:color w:val="FFFFFF" w:themeColor="background1"/>
                <w:sz w:val="24"/>
                <w:lang w:val="fr-FR"/>
              </w:rPr>
              <w:t>Orange</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2005   (3 mois)</w:t>
            </w:r>
          </w:p>
        </w:tc>
      </w:tr>
    </w:tbl>
    <w:p w:rsidR="00025C5E" w:rsidRPr="001809C6" w:rsidRDefault="00025C5E" w:rsidP="00025C5E">
      <w:pPr>
        <w:ind w:left="2127" w:right="2" w:hanging="2127"/>
        <w:rPr>
          <w:rFonts w:ascii="Calibri" w:hAnsi="Calibri"/>
          <w:b/>
          <w:sz w:val="18"/>
          <w:szCs w:val="18"/>
          <w:lang w:val="fr-FR"/>
        </w:rPr>
      </w:pPr>
      <w:r w:rsidRPr="001809C6">
        <w:rPr>
          <w:b/>
          <w:iCs/>
          <w:color w:val="009EDC"/>
          <w:sz w:val="24"/>
          <w:szCs w:val="24"/>
          <w:lang w:val="fr-FR"/>
        </w:rPr>
        <w:t>Consultant  Qualification</w:t>
      </w:r>
      <w:r w:rsidR="0095530D" w:rsidRPr="001809C6">
        <w:rPr>
          <w:b/>
          <w:iCs/>
          <w:color w:val="009EDC"/>
          <w:sz w:val="24"/>
          <w:szCs w:val="24"/>
          <w:lang w:val="fr-FR"/>
        </w:rPr>
        <w:t xml:space="preserve">/ Coordinateur de Recette </w:t>
      </w:r>
    </w:p>
    <w:p w:rsidR="00855B44" w:rsidRPr="001809C6" w:rsidRDefault="00855B44" w:rsidP="00855B44">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Mise en place d’un outil de convergence de l’offre Clients Mobiles et Internet et la gestion de la relation des Clients SAV Grand Public </w:t>
      </w:r>
    </w:p>
    <w:p w:rsidR="00855B44" w:rsidRPr="001809C6" w:rsidRDefault="00855B44" w:rsidP="00855B44">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Mise en place du CRM E- épiphanie, solution innovante basée sur la gestion intelligente des données clients. Cette solution permet, en interrogeant des bases de données hétérogènes, d’analyser en temps réel les meilleures offres commerciales à proposer aux abonnés.</w:t>
      </w:r>
    </w:p>
    <w:p w:rsidR="00855B44" w:rsidRPr="001809C6" w:rsidRDefault="00855B44" w:rsidP="00855B44">
      <w:pPr>
        <w:pStyle w:val="missionpuces"/>
        <w:numPr>
          <w:ilvl w:val="0"/>
          <w:numId w:val="0"/>
        </w:numPr>
        <w:spacing w:after="0"/>
        <w:ind w:left="454"/>
        <w:jc w:val="left"/>
        <w:rPr>
          <w:rFonts w:ascii="Century Gothic" w:hAnsi="Century Gothic"/>
          <w:color w:val="000000" w:themeColor="text1"/>
          <w:sz w:val="20"/>
          <w:szCs w:val="22"/>
          <w:lang w:eastAsia="en-US"/>
        </w:rPr>
      </w:pPr>
    </w:p>
    <w:p w:rsidR="00855B44" w:rsidRPr="001809C6" w:rsidRDefault="00855B44" w:rsidP="00855B44">
      <w:pPr>
        <w:pStyle w:val="onePoint-SousTitre"/>
        <w:rPr>
          <w:rStyle w:val="sous-titre"/>
          <w:b/>
          <w:bCs/>
          <w:color w:val="auto"/>
        </w:rPr>
      </w:pPr>
      <w:r w:rsidRPr="001809C6">
        <w:rPr>
          <w:rStyle w:val="sous-titre"/>
          <w:b/>
          <w:bCs/>
          <w:color w:val="auto"/>
        </w:rPr>
        <w:t>Travaux réalisés :</w:t>
      </w:r>
    </w:p>
    <w:p w:rsidR="0095530D" w:rsidRPr="001809C6" w:rsidRDefault="0095530D" w:rsidP="0095530D">
      <w:pPr>
        <w:pStyle w:val="missionpuces"/>
        <w:numPr>
          <w:ilvl w:val="0"/>
          <w:numId w:val="0"/>
        </w:numPr>
        <w:spacing w:after="0"/>
        <w:ind w:left="709"/>
        <w:jc w:val="left"/>
      </w:pPr>
    </w:p>
    <w:p w:rsidR="0095530D" w:rsidRPr="001809C6" w:rsidRDefault="0095530D" w:rsidP="0095530D">
      <w:pPr>
        <w:pStyle w:val="onePoint-listepuce"/>
      </w:pPr>
      <w:r w:rsidRPr="001809C6">
        <w:t>Mise en place d’une stratégie de qualification,</w:t>
      </w:r>
    </w:p>
    <w:p w:rsidR="0095530D" w:rsidRPr="001809C6" w:rsidRDefault="0095530D" w:rsidP="0095530D">
      <w:pPr>
        <w:pStyle w:val="onePoint-listepuce"/>
      </w:pPr>
      <w:r w:rsidRPr="001809C6">
        <w:t>Préparation du plan de test fonctionnel,</w:t>
      </w:r>
    </w:p>
    <w:p w:rsidR="0095530D" w:rsidRPr="001809C6" w:rsidRDefault="0095530D" w:rsidP="0095530D">
      <w:pPr>
        <w:pStyle w:val="onePoint-listepuce"/>
      </w:pPr>
      <w:r w:rsidRPr="001809C6">
        <w:t xml:space="preserve">Identification des cas de tests à partir des spécifications fonctionnelles détaillées, </w:t>
      </w:r>
    </w:p>
    <w:p w:rsidR="0095530D" w:rsidRPr="001809C6" w:rsidRDefault="0095530D" w:rsidP="0095530D">
      <w:pPr>
        <w:pStyle w:val="onePoint-listepuce"/>
      </w:pPr>
      <w:r w:rsidRPr="001809C6">
        <w:t xml:space="preserve">Établissement de la matrice de traçabilité des fonctionnalités testées, </w:t>
      </w:r>
    </w:p>
    <w:p w:rsidR="0095530D" w:rsidRPr="001809C6" w:rsidRDefault="0095530D" w:rsidP="0095530D">
      <w:pPr>
        <w:pStyle w:val="onePoint-listepuce"/>
      </w:pPr>
      <w:r w:rsidRPr="001809C6">
        <w:t>Identification des jeux de données,</w:t>
      </w:r>
    </w:p>
    <w:p w:rsidR="0095530D" w:rsidRPr="001809C6" w:rsidRDefault="0095530D" w:rsidP="0095530D">
      <w:pPr>
        <w:pStyle w:val="onePoint-listepuce"/>
      </w:pPr>
      <w:r w:rsidRPr="001809C6">
        <w:t>Rédaction des dossiers de tests fonctionnels,</w:t>
      </w:r>
    </w:p>
    <w:p w:rsidR="0095530D" w:rsidRPr="001809C6" w:rsidRDefault="0095530D" w:rsidP="0095530D">
      <w:pPr>
        <w:pStyle w:val="onePoint-listepuce"/>
      </w:pPr>
      <w:r w:rsidRPr="001809C6">
        <w:t>Consolidation des tests de non-régression et de nouvelles fonctionnalités,</w:t>
      </w:r>
    </w:p>
    <w:p w:rsidR="0095530D" w:rsidRPr="001809C6" w:rsidRDefault="0095530D" w:rsidP="0095530D">
      <w:pPr>
        <w:pStyle w:val="onePoint-listepuce"/>
      </w:pPr>
      <w:r w:rsidRPr="001809C6">
        <w:t>Organisation des campagnes de tests,</w:t>
      </w:r>
    </w:p>
    <w:p w:rsidR="0095530D" w:rsidRPr="001809C6" w:rsidRDefault="0095530D" w:rsidP="0095530D">
      <w:pPr>
        <w:pStyle w:val="onePoint-listepuce"/>
      </w:pPr>
      <w:r w:rsidRPr="001809C6">
        <w:t>Exécution des campagnes de tests,</w:t>
      </w:r>
    </w:p>
    <w:p w:rsidR="0095530D" w:rsidRPr="001809C6" w:rsidRDefault="0095530D" w:rsidP="0095530D">
      <w:pPr>
        <w:pStyle w:val="onePoint-listepuce"/>
      </w:pPr>
      <w:r w:rsidRPr="001809C6">
        <w:t>Documentation des anomalies,</w:t>
      </w:r>
    </w:p>
    <w:p w:rsidR="00855B44" w:rsidRPr="001809C6" w:rsidRDefault="0095530D" w:rsidP="00D13E5E">
      <w:pPr>
        <w:pStyle w:val="onePoint-listepuce"/>
      </w:pPr>
      <w:r w:rsidRPr="001809C6">
        <w:t>Encadrement technique de deux personnes.</w:t>
      </w:r>
    </w:p>
    <w:p w:rsidR="00855B44" w:rsidRPr="001809C6" w:rsidRDefault="00855B44" w:rsidP="00855B44">
      <w:pPr>
        <w:pStyle w:val="missionpuces"/>
        <w:numPr>
          <w:ilvl w:val="0"/>
          <w:numId w:val="0"/>
        </w:numPr>
        <w:spacing w:after="0"/>
        <w:ind w:left="454"/>
        <w:jc w:val="left"/>
        <w:rPr>
          <w:rFonts w:ascii="Century Gothic" w:hAnsi="Century Gothic"/>
          <w:color w:val="000000" w:themeColor="text1"/>
          <w:sz w:val="20"/>
          <w:szCs w:val="22"/>
          <w:lang w:eastAsia="en-US"/>
        </w:rPr>
      </w:pPr>
    </w:p>
    <w:p w:rsidR="00855B44" w:rsidRPr="001809C6" w:rsidRDefault="00855B44" w:rsidP="00855B44">
      <w:pPr>
        <w:pStyle w:val="onePoint-SousTitre"/>
      </w:pPr>
      <w:r w:rsidRPr="001809C6">
        <w:t>Équipes projet :</w:t>
      </w:r>
    </w:p>
    <w:p w:rsidR="00855B44" w:rsidRPr="001809C6" w:rsidRDefault="00855B44" w:rsidP="00855B44">
      <w:pPr>
        <w:pStyle w:val="onePoint-SousTitre"/>
        <w:rPr>
          <w:b w:val="0"/>
          <w:bCs w:val="0"/>
          <w:color w:val="000000"/>
        </w:rPr>
      </w:pPr>
      <w:r w:rsidRPr="001809C6">
        <w:rPr>
          <w:b w:val="0"/>
          <w:bCs w:val="0"/>
          <w:color w:val="000000"/>
        </w:rPr>
        <w:t xml:space="preserve">1 CP,  1 consultant  qualification, </w:t>
      </w:r>
      <w:r w:rsidR="0095530D" w:rsidRPr="001809C6">
        <w:rPr>
          <w:b w:val="0"/>
          <w:bCs w:val="0"/>
          <w:color w:val="000000"/>
        </w:rPr>
        <w:t>2</w:t>
      </w:r>
      <w:r w:rsidRPr="001809C6">
        <w:rPr>
          <w:b w:val="0"/>
          <w:bCs w:val="0"/>
          <w:color w:val="000000"/>
        </w:rPr>
        <w:t xml:space="preserve"> </w:t>
      </w:r>
      <w:r w:rsidR="0095530D" w:rsidRPr="001809C6">
        <w:rPr>
          <w:b w:val="0"/>
          <w:bCs w:val="0"/>
          <w:color w:val="000000"/>
        </w:rPr>
        <w:t xml:space="preserve">Ingénieurs de tests </w:t>
      </w:r>
    </w:p>
    <w:p w:rsidR="00855B44" w:rsidRPr="001809C6" w:rsidRDefault="00855B44" w:rsidP="00855B44">
      <w:pPr>
        <w:ind w:left="284"/>
        <w:rPr>
          <w:lang w:val="fr-FR"/>
        </w:rPr>
      </w:pPr>
    </w:p>
    <w:p w:rsidR="00855B44" w:rsidRPr="00C738A1" w:rsidRDefault="00855B44" w:rsidP="00855B44">
      <w:pPr>
        <w:pStyle w:val="onePoint-SousTitre"/>
        <w:rPr>
          <w:lang w:val="en-US"/>
        </w:rPr>
      </w:pPr>
      <w:r w:rsidRPr="00C738A1">
        <w:rPr>
          <w:lang w:val="en-US"/>
        </w:rPr>
        <w:t>Outils / Progiciels:</w:t>
      </w:r>
    </w:p>
    <w:p w:rsidR="0095530D" w:rsidRPr="00D13E5E" w:rsidRDefault="0095530D" w:rsidP="0095530D">
      <w:pPr>
        <w:pStyle w:val="Paragraphedeliste"/>
        <w:ind w:left="284"/>
        <w:rPr>
          <w:color w:val="595959"/>
          <w:szCs w:val="20"/>
          <w:lang w:val="en-US"/>
        </w:rPr>
      </w:pPr>
      <w:r w:rsidRPr="00D13E5E">
        <w:rPr>
          <w:szCs w:val="18"/>
          <w:lang w:val="en-US"/>
        </w:rPr>
        <w:t>Windows, UNIX, E-piphany, Oracle9.i, Tuxedo, MQseries, PeopleSoft, Weblogic.</w:t>
      </w:r>
    </w:p>
    <w:p w:rsidR="00855B44" w:rsidRPr="00D13E5E" w:rsidRDefault="00855B44" w:rsidP="00855B44">
      <w:pPr>
        <w:pStyle w:val="Paragraphedeliste"/>
        <w:ind w:left="284"/>
        <w:rPr>
          <w:szCs w:val="18"/>
          <w:lang w:val="en-US"/>
        </w:rPr>
      </w:pPr>
    </w:p>
    <w:p w:rsidR="008A3965" w:rsidRPr="00D13E5E" w:rsidRDefault="008A3965" w:rsidP="008A3965">
      <w:pPr>
        <w:rPr>
          <w:color w:val="000000"/>
          <w:lang w:val="en-US"/>
        </w:rPr>
      </w:pPr>
    </w:p>
    <w:p w:rsidR="008A3965" w:rsidRPr="00D13E5E" w:rsidRDefault="008A3965" w:rsidP="008A3965">
      <w:pPr>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5784"/>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1F6152">
            <w:pPr>
              <w:jc w:val="center"/>
              <w:rPr>
                <w:color w:val="FFFFFF" w:themeColor="background1"/>
                <w:lang w:val="fr-FR"/>
              </w:rPr>
            </w:pPr>
            <w:r w:rsidRPr="001809C6">
              <w:rPr>
                <w:color w:val="FFFFFF" w:themeColor="background1"/>
                <w:sz w:val="24"/>
                <w:lang w:val="fr-FR"/>
              </w:rPr>
              <w:t>Groupama</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2004   (10 mois)</w:t>
            </w:r>
          </w:p>
        </w:tc>
      </w:tr>
    </w:tbl>
    <w:p w:rsidR="00025C5E" w:rsidRPr="001809C6" w:rsidRDefault="00025C5E" w:rsidP="00025C5E">
      <w:pPr>
        <w:ind w:left="2127" w:right="2" w:hanging="2127"/>
        <w:rPr>
          <w:b/>
          <w:iCs/>
          <w:color w:val="009EDC"/>
          <w:sz w:val="24"/>
          <w:szCs w:val="24"/>
          <w:lang w:val="fr-FR"/>
        </w:rPr>
      </w:pPr>
      <w:r w:rsidRPr="001809C6">
        <w:rPr>
          <w:b/>
          <w:iCs/>
          <w:color w:val="009EDC"/>
          <w:sz w:val="24"/>
          <w:szCs w:val="24"/>
          <w:lang w:val="fr-FR"/>
        </w:rPr>
        <w:t>Chef de Projet Migration de Poste de travail</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Migration du poste de travail PRB,  des divisions Assurances, </w:t>
      </w:r>
      <w:r w:rsidR="004F5507" w:rsidRPr="001809C6">
        <w:rPr>
          <w:rFonts w:ascii="Century Gothic" w:hAnsi="Century Gothic"/>
          <w:color w:val="000000" w:themeColor="text1"/>
          <w:sz w:val="20"/>
          <w:szCs w:val="22"/>
          <w:lang w:eastAsia="en-US"/>
        </w:rPr>
        <w:t>B</w:t>
      </w:r>
      <w:r w:rsidRPr="001809C6">
        <w:rPr>
          <w:rFonts w:ascii="Century Gothic" w:hAnsi="Century Gothic"/>
          <w:color w:val="000000" w:themeColor="text1"/>
          <w:sz w:val="20"/>
          <w:szCs w:val="22"/>
          <w:lang w:eastAsia="en-US"/>
        </w:rPr>
        <w:t xml:space="preserve">anque et Euro-courtage </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p>
    <w:p w:rsidR="0095530D" w:rsidRPr="001809C6" w:rsidRDefault="0095530D" w:rsidP="0095530D">
      <w:pPr>
        <w:pStyle w:val="onePoint-SousTitre"/>
        <w:rPr>
          <w:rStyle w:val="sous-titre"/>
          <w:b/>
          <w:bCs/>
          <w:color w:val="auto"/>
        </w:rPr>
      </w:pPr>
      <w:r w:rsidRPr="001809C6">
        <w:rPr>
          <w:rStyle w:val="sous-titre"/>
          <w:b/>
          <w:bCs/>
          <w:color w:val="auto"/>
        </w:rPr>
        <w:t>Travaux réalisés :</w:t>
      </w:r>
    </w:p>
    <w:p w:rsidR="0095530D" w:rsidRPr="001809C6" w:rsidRDefault="0095530D" w:rsidP="0095530D">
      <w:pPr>
        <w:pStyle w:val="missionpuces"/>
        <w:numPr>
          <w:ilvl w:val="0"/>
          <w:numId w:val="0"/>
        </w:numPr>
        <w:spacing w:after="0"/>
        <w:ind w:left="709"/>
        <w:jc w:val="left"/>
      </w:pPr>
    </w:p>
    <w:p w:rsidR="0095530D" w:rsidRPr="001809C6" w:rsidRDefault="0095530D" w:rsidP="0095530D">
      <w:pPr>
        <w:pStyle w:val="onePoint-listepuce"/>
      </w:pPr>
      <w:r w:rsidRPr="001809C6">
        <w:t>Mise en place de la méthode de migration technique,</w:t>
      </w:r>
    </w:p>
    <w:p w:rsidR="0095530D" w:rsidRPr="001809C6" w:rsidRDefault="0095530D" w:rsidP="0095530D">
      <w:pPr>
        <w:pStyle w:val="onePoint-listepuce"/>
      </w:pPr>
      <w:r w:rsidRPr="001809C6">
        <w:t>Pilotage de l’activité des tests coordination avec les équipes fonctionnelles et techniques,</w:t>
      </w:r>
    </w:p>
    <w:p w:rsidR="0095530D" w:rsidRPr="001809C6" w:rsidRDefault="0095530D" w:rsidP="0095530D">
      <w:pPr>
        <w:pStyle w:val="onePoint-listepuce"/>
      </w:pPr>
      <w:r w:rsidRPr="001809C6">
        <w:t>Suivi de l’avancement de l’activité de tests,</w:t>
      </w:r>
    </w:p>
    <w:p w:rsidR="0095530D" w:rsidRPr="001809C6" w:rsidRDefault="0095530D" w:rsidP="0095530D">
      <w:pPr>
        <w:pStyle w:val="onePoint-listepuce"/>
      </w:pPr>
      <w:r w:rsidRPr="001809C6">
        <w:t>Planning de la qualification du poste de travail</w:t>
      </w:r>
    </w:p>
    <w:p w:rsidR="0095530D" w:rsidRPr="001809C6" w:rsidRDefault="0095530D" w:rsidP="0095530D">
      <w:pPr>
        <w:pStyle w:val="onePoint-listepuce"/>
      </w:pPr>
      <w:r w:rsidRPr="001809C6">
        <w:t>Test d’installation technique sur le socle XP,</w:t>
      </w:r>
    </w:p>
    <w:p w:rsidR="0095530D" w:rsidRPr="001809C6" w:rsidRDefault="0095530D" w:rsidP="0095530D">
      <w:pPr>
        <w:pStyle w:val="onePoint-listepuce"/>
      </w:pPr>
      <w:r w:rsidRPr="001809C6">
        <w:t>Élaboration des processus de packaging,</w:t>
      </w:r>
    </w:p>
    <w:p w:rsidR="0095530D" w:rsidRPr="001809C6" w:rsidRDefault="0095530D" w:rsidP="0095530D">
      <w:pPr>
        <w:pStyle w:val="onePoint-listepuce"/>
      </w:pPr>
      <w:r w:rsidRPr="001809C6">
        <w:t>Qualification des applications packagées avec les utilisateurs,</w:t>
      </w:r>
    </w:p>
    <w:p w:rsidR="0095530D" w:rsidRPr="001809C6" w:rsidRDefault="0095530D" w:rsidP="0095530D">
      <w:pPr>
        <w:pStyle w:val="onePoint-listepuce"/>
      </w:pPr>
      <w:r w:rsidRPr="001809C6">
        <w:t>Réalisation des plans de tests fonctionnels,</w:t>
      </w:r>
    </w:p>
    <w:p w:rsidR="0095530D" w:rsidRPr="001809C6" w:rsidRDefault="0095530D" w:rsidP="0095530D">
      <w:pPr>
        <w:pStyle w:val="onePoint-listepuce"/>
      </w:pPr>
      <w:r w:rsidRPr="001809C6">
        <w:t>Test de cohabitation applicative,</w:t>
      </w:r>
    </w:p>
    <w:p w:rsidR="0095530D" w:rsidRPr="001809C6" w:rsidRDefault="0095530D" w:rsidP="0095530D">
      <w:pPr>
        <w:pStyle w:val="onePoint-listepuce"/>
      </w:pPr>
      <w:r w:rsidRPr="001809C6">
        <w:t>Validation de la distribution des applications packagées,</w:t>
      </w:r>
    </w:p>
    <w:p w:rsidR="0095530D" w:rsidRPr="001809C6" w:rsidRDefault="0095530D" w:rsidP="0095530D">
      <w:pPr>
        <w:pStyle w:val="onePoint-listepuce"/>
      </w:pPr>
      <w:r w:rsidRPr="001809C6">
        <w:t>Rédaction des Procès-verbaux de la qualification,</w:t>
      </w:r>
    </w:p>
    <w:p w:rsidR="0095530D" w:rsidRPr="001809C6" w:rsidRDefault="0095530D" w:rsidP="00D13E5E">
      <w:pPr>
        <w:pStyle w:val="onePoint-listepuce"/>
      </w:pPr>
      <w:r w:rsidRPr="001809C6">
        <w:t>Encadrement d’une équipe de cinq personnes</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p>
    <w:p w:rsidR="0095530D" w:rsidRPr="001809C6" w:rsidRDefault="0095530D" w:rsidP="0095530D">
      <w:pPr>
        <w:pStyle w:val="onePoint-SousTitre"/>
      </w:pPr>
      <w:r w:rsidRPr="001809C6">
        <w:t>Équipes projet :</w:t>
      </w:r>
    </w:p>
    <w:p w:rsidR="0095530D" w:rsidRPr="001809C6" w:rsidRDefault="00D13E5E" w:rsidP="0095530D">
      <w:pPr>
        <w:pStyle w:val="onePoint-SousTitre"/>
        <w:rPr>
          <w:b w:val="0"/>
          <w:bCs w:val="0"/>
          <w:color w:val="000000"/>
        </w:rPr>
      </w:pPr>
      <w:r>
        <w:rPr>
          <w:b w:val="0"/>
          <w:bCs w:val="0"/>
          <w:color w:val="000000"/>
        </w:rPr>
        <w:t>1 CP,</w:t>
      </w:r>
      <w:r w:rsidR="0095530D" w:rsidRPr="001809C6">
        <w:rPr>
          <w:b w:val="0"/>
          <w:bCs w:val="0"/>
          <w:color w:val="000000"/>
        </w:rPr>
        <w:t xml:space="preserve"> 1 Coordinateur de recette, 5 Ingénieurs de tests, 2 Packageurs</w:t>
      </w:r>
    </w:p>
    <w:p w:rsidR="0095530D" w:rsidRPr="001809C6" w:rsidRDefault="0095530D" w:rsidP="0095530D">
      <w:pPr>
        <w:ind w:left="284"/>
        <w:rPr>
          <w:lang w:val="fr-FR"/>
        </w:rPr>
      </w:pPr>
    </w:p>
    <w:p w:rsidR="0095530D" w:rsidRPr="00B221D6" w:rsidRDefault="0095530D" w:rsidP="0095530D">
      <w:pPr>
        <w:pStyle w:val="onePoint-SousTitre"/>
        <w:rPr>
          <w:lang w:val="en-US"/>
        </w:rPr>
      </w:pPr>
      <w:r w:rsidRPr="00B221D6">
        <w:rPr>
          <w:lang w:val="en-US"/>
        </w:rPr>
        <w:t>Outils / Progiciels:</w:t>
      </w:r>
    </w:p>
    <w:p w:rsidR="0095530D" w:rsidRPr="00B221D6" w:rsidRDefault="0095530D" w:rsidP="0095530D">
      <w:pPr>
        <w:pStyle w:val="Paragraphedeliste"/>
        <w:ind w:left="284"/>
        <w:rPr>
          <w:szCs w:val="18"/>
          <w:lang w:val="en-US"/>
        </w:rPr>
      </w:pPr>
      <w:r w:rsidRPr="00B221D6">
        <w:rPr>
          <w:szCs w:val="18"/>
          <w:lang w:val="en-US"/>
        </w:rPr>
        <w:t xml:space="preserve">  PC/WINDOWS NT, XP, TestDirector, WisePackage, Oracle 7i, 8i, 9i, SQL</w:t>
      </w:r>
    </w:p>
    <w:p w:rsidR="0095530D" w:rsidRPr="00B221D6" w:rsidRDefault="0095530D" w:rsidP="00025C5E">
      <w:pPr>
        <w:ind w:left="2127" w:right="2" w:hanging="2127"/>
        <w:rPr>
          <w:rFonts w:ascii="Calibri" w:hAnsi="Calibri"/>
          <w:b/>
          <w:sz w:val="18"/>
          <w:szCs w:val="18"/>
          <w:lang w:val="en-US"/>
        </w:rPr>
      </w:pPr>
    </w:p>
    <w:p w:rsidR="008A3965" w:rsidRPr="00B221D6" w:rsidRDefault="008A3965" w:rsidP="008A3965">
      <w:pPr>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5773"/>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Air France</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2003/2004   (6 mois)</w:t>
            </w:r>
          </w:p>
        </w:tc>
      </w:tr>
    </w:tbl>
    <w:p w:rsidR="00025C5E" w:rsidRPr="001809C6" w:rsidRDefault="0095530D" w:rsidP="00025C5E">
      <w:pPr>
        <w:ind w:left="2127" w:right="2" w:hanging="2127"/>
        <w:rPr>
          <w:rFonts w:ascii="Calibri" w:hAnsi="Calibri"/>
          <w:b/>
          <w:sz w:val="18"/>
          <w:szCs w:val="18"/>
          <w:lang w:val="fr-FR"/>
        </w:rPr>
      </w:pPr>
      <w:r w:rsidRPr="001809C6">
        <w:rPr>
          <w:b/>
          <w:iCs/>
          <w:color w:val="009EDC"/>
          <w:sz w:val="24"/>
          <w:szCs w:val="24"/>
          <w:lang w:val="fr-FR"/>
        </w:rPr>
        <w:t>Responsable</w:t>
      </w:r>
      <w:r w:rsidR="00025C5E" w:rsidRPr="001809C6">
        <w:rPr>
          <w:b/>
          <w:iCs/>
          <w:color w:val="009EDC"/>
          <w:sz w:val="24"/>
          <w:szCs w:val="24"/>
          <w:lang w:val="fr-FR"/>
        </w:rPr>
        <w:t xml:space="preserve"> Qualification</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 </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Responsable de la recette fonctionnelle et recueil des besoins auprès de la maitrise d‘ouvrage de l’application ARDECO (Gestion des bagages en correspondance de l’Aéroport Roissy Charles De Gaulles)</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Pilotage de l’activité des tests et estimation des charges.</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Validation des spécifications fonctionnelles</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p>
    <w:p w:rsidR="0095530D" w:rsidRPr="001809C6" w:rsidRDefault="0095530D" w:rsidP="0095530D">
      <w:pPr>
        <w:pStyle w:val="onePoint-SousTitre"/>
        <w:rPr>
          <w:rStyle w:val="sous-titre"/>
          <w:b/>
          <w:bCs/>
          <w:color w:val="auto"/>
        </w:rPr>
      </w:pPr>
      <w:r w:rsidRPr="001809C6">
        <w:rPr>
          <w:rStyle w:val="sous-titre"/>
          <w:b/>
          <w:bCs/>
          <w:color w:val="auto"/>
        </w:rPr>
        <w:t>Travaux réalisés :</w:t>
      </w:r>
    </w:p>
    <w:p w:rsidR="0095530D" w:rsidRPr="001809C6" w:rsidRDefault="0095530D" w:rsidP="0095530D">
      <w:pPr>
        <w:pStyle w:val="missionpuces"/>
        <w:numPr>
          <w:ilvl w:val="0"/>
          <w:numId w:val="0"/>
        </w:numPr>
        <w:spacing w:after="0"/>
        <w:ind w:left="709"/>
        <w:jc w:val="left"/>
      </w:pPr>
    </w:p>
    <w:p w:rsidR="0095530D" w:rsidRPr="001809C6" w:rsidRDefault="0095530D" w:rsidP="0095530D">
      <w:pPr>
        <w:pStyle w:val="onePoint-listepuce"/>
      </w:pPr>
      <w:r w:rsidRPr="001809C6">
        <w:t>Recette fonctionnelle des nouvelles versions de l’application Ardeco.</w:t>
      </w:r>
    </w:p>
    <w:p w:rsidR="0095530D" w:rsidRPr="001809C6" w:rsidRDefault="0095530D" w:rsidP="0095530D">
      <w:pPr>
        <w:pStyle w:val="onePoint-listepuce"/>
      </w:pPr>
      <w:r w:rsidRPr="001809C6">
        <w:t>Analyse fonctionnelle et validation des spécifications,</w:t>
      </w:r>
    </w:p>
    <w:p w:rsidR="0095530D" w:rsidRPr="001809C6" w:rsidRDefault="0095530D" w:rsidP="0095530D">
      <w:pPr>
        <w:pStyle w:val="onePoint-listepuce"/>
      </w:pPr>
      <w:r w:rsidRPr="001809C6">
        <w:t>Définition de la stratégie de tests avec le MOA,</w:t>
      </w:r>
    </w:p>
    <w:p w:rsidR="0095530D" w:rsidRPr="001809C6" w:rsidRDefault="0095530D" w:rsidP="0095530D">
      <w:pPr>
        <w:pStyle w:val="onePoint-listepuce"/>
      </w:pPr>
      <w:r w:rsidRPr="001809C6">
        <w:t>Rédaction du  cahier de recette : identification et description des  scenarii de tests des nouvelles fonctionnalités de la version V3.2,</w:t>
      </w:r>
    </w:p>
    <w:p w:rsidR="0095530D" w:rsidRPr="001809C6" w:rsidRDefault="0095530D" w:rsidP="0095530D">
      <w:pPr>
        <w:pStyle w:val="onePoint-listepuce"/>
      </w:pPr>
      <w:r w:rsidRPr="001809C6">
        <w:t>Consolidation des tests de non régression déjà existants,</w:t>
      </w:r>
    </w:p>
    <w:p w:rsidR="0095530D" w:rsidRPr="001809C6" w:rsidRDefault="0095530D" w:rsidP="0095530D">
      <w:pPr>
        <w:pStyle w:val="onePoint-listepuce"/>
      </w:pPr>
      <w:r w:rsidRPr="001809C6">
        <w:t>Préparation des campagnes de  tests,</w:t>
      </w:r>
    </w:p>
    <w:p w:rsidR="0095530D" w:rsidRPr="001809C6" w:rsidRDefault="0095530D" w:rsidP="0095530D">
      <w:pPr>
        <w:pStyle w:val="onePoint-listepuce"/>
      </w:pPr>
      <w:r w:rsidRPr="001809C6">
        <w:t>Documentation des anomalies,</w:t>
      </w:r>
    </w:p>
    <w:p w:rsidR="0095530D" w:rsidRPr="001809C6" w:rsidRDefault="0095530D" w:rsidP="00D13E5E">
      <w:pPr>
        <w:pStyle w:val="onePoint-listepuce"/>
      </w:pPr>
      <w:r w:rsidRPr="001809C6">
        <w:t>Suivi de l’avancement de la recette à partir d’indicateurs KPI : nb de tests joués, nb d’anomalies levées au total, par livraison, par priorité.</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p>
    <w:p w:rsidR="0095530D" w:rsidRPr="001809C6" w:rsidRDefault="0095530D" w:rsidP="0095530D">
      <w:pPr>
        <w:pStyle w:val="onePoint-SousTitre"/>
      </w:pPr>
      <w:r w:rsidRPr="001809C6">
        <w:t>Équipes projet :</w:t>
      </w:r>
    </w:p>
    <w:p w:rsidR="0095530D" w:rsidRPr="001809C6" w:rsidRDefault="0095530D" w:rsidP="00D13E5E">
      <w:pPr>
        <w:pStyle w:val="onePoint-SousTitre"/>
      </w:pPr>
      <w:r w:rsidRPr="001809C6">
        <w:rPr>
          <w:b w:val="0"/>
          <w:bCs w:val="0"/>
          <w:color w:val="000000"/>
        </w:rPr>
        <w:t>1 CP,  1 Responsable  de recette, 2 Ingénieurs études et développements,</w:t>
      </w:r>
    </w:p>
    <w:p w:rsidR="0095530D" w:rsidRPr="001809C6" w:rsidRDefault="0095530D" w:rsidP="0095530D">
      <w:pPr>
        <w:pStyle w:val="onePoint-SousTitre"/>
      </w:pPr>
      <w:r w:rsidRPr="001809C6">
        <w:t>Outils / Progiciels:</w:t>
      </w:r>
    </w:p>
    <w:p w:rsidR="0095530D" w:rsidRPr="001809C6" w:rsidRDefault="0095530D" w:rsidP="0095530D">
      <w:pPr>
        <w:pStyle w:val="Paragraphedeliste"/>
        <w:ind w:left="284"/>
        <w:rPr>
          <w:szCs w:val="18"/>
          <w:lang w:val="fr-FR"/>
        </w:rPr>
      </w:pPr>
      <w:r w:rsidRPr="001809C6">
        <w:rPr>
          <w:szCs w:val="18"/>
          <w:lang w:val="fr-FR"/>
        </w:rPr>
        <w:t xml:space="preserve"> PC, Windows, UNIX, J</w:t>
      </w:r>
      <w:r w:rsidR="00D13E5E">
        <w:rPr>
          <w:szCs w:val="18"/>
          <w:lang w:val="fr-FR"/>
        </w:rPr>
        <w:t>ava, Websphere, Oracle8.i. Test</w:t>
      </w:r>
      <w:r w:rsidRPr="001809C6">
        <w:rPr>
          <w:szCs w:val="18"/>
          <w:lang w:val="fr-FR"/>
        </w:rPr>
        <w:t>Director</w:t>
      </w:r>
    </w:p>
    <w:p w:rsidR="008A3965" w:rsidRPr="001809C6" w:rsidRDefault="008A3965" w:rsidP="00DC1280">
      <w:pPr>
        <w:rPr>
          <w:color w:val="000000"/>
          <w:lang w:val="fr-FR"/>
        </w:rPr>
      </w:pPr>
    </w:p>
    <w:p w:rsidR="00025C5E" w:rsidRPr="001809C6" w:rsidRDefault="00025C5E" w:rsidP="00DC1280">
      <w:pPr>
        <w:rPr>
          <w:color w:val="000000"/>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3"/>
        <w:gridCol w:w="5783"/>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RSI</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2002/2003   (18 mois)</w:t>
            </w:r>
          </w:p>
        </w:tc>
      </w:tr>
    </w:tbl>
    <w:p w:rsidR="00DC1280" w:rsidRPr="001809C6" w:rsidRDefault="00025C5E" w:rsidP="00025C5E">
      <w:pPr>
        <w:ind w:left="2127" w:right="2" w:hanging="2127"/>
        <w:rPr>
          <w:b/>
          <w:iCs/>
          <w:color w:val="009EDC"/>
          <w:sz w:val="24"/>
          <w:szCs w:val="24"/>
          <w:lang w:val="fr-FR"/>
        </w:rPr>
      </w:pPr>
      <w:r w:rsidRPr="001809C6">
        <w:rPr>
          <w:b/>
          <w:iCs/>
          <w:color w:val="009EDC"/>
          <w:sz w:val="24"/>
          <w:szCs w:val="24"/>
          <w:lang w:val="fr-FR"/>
        </w:rPr>
        <w:t>Ingénieur tests et qualification</w:t>
      </w:r>
    </w:p>
    <w:p w:rsidR="008A3965" w:rsidRPr="001809C6" w:rsidRDefault="008A3965" w:rsidP="00DC1280">
      <w:pPr>
        <w:rPr>
          <w:color w:val="000000"/>
          <w:lang w:val="fr-FR"/>
        </w:rPr>
      </w:pPr>
    </w:p>
    <w:p w:rsidR="0095530D" w:rsidRPr="001809C6" w:rsidRDefault="0095530D" w:rsidP="00D13E5E">
      <w:pPr>
        <w:pStyle w:val="missionpuces"/>
        <w:numPr>
          <w:ilvl w:val="0"/>
          <w:numId w:val="0"/>
        </w:numPr>
        <w:spacing w:after="0"/>
        <w:jc w:val="left"/>
        <w:rPr>
          <w:rFonts w:ascii="Century Gothic" w:hAnsi="Century Gothic"/>
          <w:color w:val="000000" w:themeColor="text1"/>
          <w:sz w:val="20"/>
          <w:szCs w:val="22"/>
          <w:lang w:eastAsia="en-US"/>
        </w:rPr>
      </w:pP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Migration du système d’information RSI de GECOS 7 Vers UNIX.</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p>
    <w:p w:rsidR="0095530D" w:rsidRPr="001809C6" w:rsidRDefault="0095530D" w:rsidP="0095530D">
      <w:pPr>
        <w:pStyle w:val="onePoint-SousTitre"/>
        <w:rPr>
          <w:rStyle w:val="sous-titre"/>
          <w:b/>
          <w:bCs/>
          <w:color w:val="auto"/>
        </w:rPr>
      </w:pPr>
      <w:r w:rsidRPr="001809C6">
        <w:rPr>
          <w:rStyle w:val="sous-titre"/>
          <w:b/>
          <w:bCs/>
          <w:color w:val="auto"/>
        </w:rPr>
        <w:t>Travaux réalisés :</w:t>
      </w:r>
    </w:p>
    <w:p w:rsidR="0095530D" w:rsidRPr="001809C6" w:rsidRDefault="0095530D" w:rsidP="0095530D">
      <w:pPr>
        <w:pStyle w:val="missionpuces"/>
        <w:numPr>
          <w:ilvl w:val="0"/>
          <w:numId w:val="0"/>
        </w:numPr>
        <w:spacing w:after="0"/>
        <w:ind w:left="709"/>
        <w:jc w:val="left"/>
      </w:pPr>
    </w:p>
    <w:p w:rsidR="00620407" w:rsidRPr="001809C6" w:rsidRDefault="00620407" w:rsidP="00620407">
      <w:pPr>
        <w:pStyle w:val="onePoint-listepuce"/>
      </w:pPr>
      <w:r w:rsidRPr="001809C6">
        <w:t>Définition de la stratégie de tests avec le client,</w:t>
      </w:r>
    </w:p>
    <w:p w:rsidR="00620407" w:rsidRPr="001809C6" w:rsidRDefault="00620407" w:rsidP="00620407">
      <w:pPr>
        <w:pStyle w:val="onePoint-listepuce"/>
      </w:pPr>
      <w:r w:rsidRPr="001809C6">
        <w:t>Découpage du patrimoine applicatif par lot et par technologie,</w:t>
      </w:r>
    </w:p>
    <w:p w:rsidR="00620407" w:rsidRPr="001809C6" w:rsidRDefault="00620407" w:rsidP="00620407">
      <w:pPr>
        <w:pStyle w:val="onePoint-listepuce"/>
      </w:pPr>
      <w:r w:rsidRPr="001809C6">
        <w:t>Mise en place d’un référentiel de tests dans TestDirector.</w:t>
      </w:r>
    </w:p>
    <w:p w:rsidR="00620407" w:rsidRPr="001809C6" w:rsidRDefault="00620407" w:rsidP="00620407">
      <w:pPr>
        <w:pStyle w:val="onePoint-listepuce"/>
      </w:pPr>
      <w:r w:rsidRPr="001809C6">
        <w:t>Intégration des nouvelles applications dans l’environnement Sun Solaris,</w:t>
      </w:r>
    </w:p>
    <w:p w:rsidR="00620407" w:rsidRPr="001809C6" w:rsidRDefault="00620407" w:rsidP="00620407">
      <w:pPr>
        <w:pStyle w:val="onePoint-listepuce"/>
      </w:pPr>
      <w:r w:rsidRPr="001809C6">
        <w:t>Automatisation des tests sous WinRunner,</w:t>
      </w:r>
    </w:p>
    <w:p w:rsidR="00620407" w:rsidRPr="001809C6" w:rsidRDefault="00620407" w:rsidP="00620407">
      <w:pPr>
        <w:pStyle w:val="onePoint-listepuce"/>
      </w:pPr>
      <w:r w:rsidRPr="001809C6">
        <w:t>Exécution des tests sous l’environnement GCOS 7 de référence,</w:t>
      </w:r>
    </w:p>
    <w:p w:rsidR="00620407" w:rsidRPr="001809C6" w:rsidRDefault="00620407" w:rsidP="00620407">
      <w:pPr>
        <w:pStyle w:val="onePoint-listepuce"/>
      </w:pPr>
      <w:r w:rsidRPr="001809C6">
        <w:t>Organisation des tests et préparation des campagnes sous TestDirector,</w:t>
      </w:r>
    </w:p>
    <w:p w:rsidR="00620407" w:rsidRPr="001809C6" w:rsidRDefault="00620407" w:rsidP="00620407">
      <w:pPr>
        <w:pStyle w:val="onePoint-listepuce"/>
      </w:pPr>
      <w:r w:rsidRPr="001809C6">
        <w:t>Exécution des compagnes de tests Sous les deux environnements (GCOS  et SUN)</w:t>
      </w:r>
    </w:p>
    <w:p w:rsidR="00620407" w:rsidRPr="001809C6" w:rsidRDefault="00620407" w:rsidP="00620407">
      <w:pPr>
        <w:pStyle w:val="onePoint-listepuce"/>
      </w:pPr>
      <w:r w:rsidRPr="001809C6">
        <w:t>Documentation des anomalies sous PVCS Dimensions.</w:t>
      </w:r>
    </w:p>
    <w:p w:rsidR="0095530D" w:rsidRPr="001809C6" w:rsidRDefault="0095530D" w:rsidP="0095530D">
      <w:pPr>
        <w:pStyle w:val="missionpuces"/>
        <w:numPr>
          <w:ilvl w:val="0"/>
          <w:numId w:val="0"/>
        </w:numPr>
        <w:spacing w:after="0"/>
        <w:ind w:left="454"/>
        <w:jc w:val="left"/>
        <w:rPr>
          <w:rFonts w:ascii="Century Gothic" w:hAnsi="Century Gothic"/>
          <w:color w:val="000000" w:themeColor="text1"/>
          <w:sz w:val="20"/>
          <w:szCs w:val="22"/>
          <w:lang w:eastAsia="en-US"/>
        </w:rPr>
      </w:pPr>
    </w:p>
    <w:p w:rsidR="0095530D" w:rsidRPr="001809C6" w:rsidRDefault="0095530D" w:rsidP="0095530D">
      <w:pPr>
        <w:pStyle w:val="onePoint-SousTitre"/>
      </w:pPr>
      <w:r w:rsidRPr="001809C6">
        <w:t>Équipes projet :</w:t>
      </w:r>
    </w:p>
    <w:p w:rsidR="0095530D" w:rsidRPr="001809C6" w:rsidRDefault="0095530D" w:rsidP="0095530D">
      <w:pPr>
        <w:pStyle w:val="onePoint-SousTitre"/>
        <w:rPr>
          <w:b w:val="0"/>
          <w:bCs w:val="0"/>
          <w:color w:val="000000"/>
        </w:rPr>
      </w:pPr>
      <w:r w:rsidRPr="001809C6">
        <w:rPr>
          <w:b w:val="0"/>
          <w:bCs w:val="0"/>
          <w:color w:val="000000"/>
        </w:rPr>
        <w:t xml:space="preserve">1 CP,  1 Responsable  de recette, 2 Ingénieurs de qualification, 1 Ingénieur Système UNIX, 2 Expert Migration Cobol.  </w:t>
      </w:r>
    </w:p>
    <w:p w:rsidR="0095530D" w:rsidRPr="001809C6" w:rsidRDefault="0095530D" w:rsidP="0095530D">
      <w:pPr>
        <w:ind w:left="284"/>
        <w:rPr>
          <w:lang w:val="fr-FR"/>
        </w:rPr>
      </w:pPr>
    </w:p>
    <w:p w:rsidR="0095530D" w:rsidRPr="001809C6" w:rsidRDefault="0095530D" w:rsidP="0095530D">
      <w:pPr>
        <w:pStyle w:val="onePoint-SousTitre"/>
      </w:pPr>
      <w:r w:rsidRPr="001809C6">
        <w:t>Outils / Progiciels:</w:t>
      </w:r>
    </w:p>
    <w:p w:rsidR="0095530D" w:rsidRPr="00D13E5E" w:rsidRDefault="00620407" w:rsidP="0095530D">
      <w:pPr>
        <w:pStyle w:val="Paragraphedeliste"/>
        <w:ind w:left="284"/>
        <w:rPr>
          <w:szCs w:val="18"/>
          <w:lang w:val="en-US"/>
        </w:rPr>
      </w:pPr>
      <w:r w:rsidRPr="00D13E5E">
        <w:rPr>
          <w:szCs w:val="18"/>
          <w:lang w:val="en-US"/>
        </w:rPr>
        <w:t>GCOS7, UNIX, Sun Solaris</w:t>
      </w:r>
      <w:r w:rsidR="006635C3" w:rsidRPr="00D13E5E">
        <w:rPr>
          <w:szCs w:val="18"/>
          <w:lang w:val="en-US"/>
        </w:rPr>
        <w:t xml:space="preserve"> </w:t>
      </w:r>
      <w:r w:rsidRPr="00D13E5E">
        <w:rPr>
          <w:szCs w:val="18"/>
          <w:lang w:val="en-US"/>
        </w:rPr>
        <w:t>8, MTP, MBM, UNIKIX, TestDirector, WinRunner</w:t>
      </w:r>
    </w:p>
    <w:p w:rsidR="0095530D" w:rsidRPr="00D13E5E" w:rsidRDefault="0095530D" w:rsidP="00DC1280">
      <w:pPr>
        <w:rPr>
          <w:color w:val="000000"/>
          <w:lang w:val="en-US"/>
        </w:rPr>
      </w:pPr>
    </w:p>
    <w:p w:rsidR="006635C3" w:rsidRPr="00D13E5E" w:rsidRDefault="006635C3" w:rsidP="00DC1280">
      <w:pPr>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6"/>
        <w:gridCol w:w="5770"/>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Veolia</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2002    (6 mois)</w:t>
            </w:r>
          </w:p>
        </w:tc>
      </w:tr>
    </w:tbl>
    <w:p w:rsidR="00025C5E" w:rsidRPr="001809C6" w:rsidRDefault="00025C5E" w:rsidP="00025C5E">
      <w:pPr>
        <w:ind w:left="2127" w:right="2" w:hanging="2127"/>
        <w:rPr>
          <w:b/>
          <w:iCs/>
          <w:color w:val="009EDC"/>
          <w:sz w:val="24"/>
          <w:szCs w:val="24"/>
          <w:lang w:val="fr-FR"/>
        </w:rPr>
      </w:pPr>
      <w:r w:rsidRPr="001809C6">
        <w:rPr>
          <w:b/>
          <w:iCs/>
          <w:color w:val="009EDC"/>
          <w:sz w:val="24"/>
          <w:szCs w:val="24"/>
          <w:lang w:val="fr-FR"/>
        </w:rPr>
        <w:t>Ingénieur tests et qualification</w:t>
      </w:r>
      <w:r w:rsidR="00620407" w:rsidRPr="001809C6">
        <w:rPr>
          <w:b/>
          <w:iCs/>
          <w:color w:val="009EDC"/>
          <w:sz w:val="24"/>
          <w:szCs w:val="24"/>
          <w:lang w:val="fr-FR"/>
        </w:rPr>
        <w:t>/ CP Qualification</w:t>
      </w:r>
    </w:p>
    <w:p w:rsidR="006635C3" w:rsidRPr="001809C6" w:rsidRDefault="006635C3" w:rsidP="006635C3">
      <w:pPr>
        <w:pStyle w:val="missionpuces"/>
        <w:numPr>
          <w:ilvl w:val="0"/>
          <w:numId w:val="0"/>
        </w:numPr>
        <w:spacing w:after="0"/>
        <w:ind w:left="454"/>
        <w:jc w:val="left"/>
        <w:rPr>
          <w:rFonts w:ascii="Century Gothic" w:hAnsi="Century Gothic"/>
          <w:color w:val="000000" w:themeColor="text1"/>
          <w:sz w:val="20"/>
          <w:szCs w:val="22"/>
          <w:lang w:eastAsia="en-US"/>
        </w:rPr>
      </w:pPr>
    </w:p>
    <w:p w:rsidR="006635C3" w:rsidRPr="001809C6" w:rsidRDefault="006635C3" w:rsidP="006635C3">
      <w:pPr>
        <w:pStyle w:val="missionpuces"/>
        <w:numPr>
          <w:ilvl w:val="0"/>
          <w:numId w:val="0"/>
        </w:numPr>
        <w:spacing w:after="0"/>
        <w:ind w:left="454"/>
        <w:jc w:val="left"/>
        <w:rPr>
          <w:rFonts w:ascii="Century Gothic" w:hAnsi="Century Gothic"/>
          <w:color w:val="000000" w:themeColor="text1"/>
          <w:sz w:val="20"/>
          <w:szCs w:val="22"/>
          <w:lang w:eastAsia="en-US"/>
        </w:rPr>
      </w:pPr>
      <w:r w:rsidRPr="001809C6">
        <w:rPr>
          <w:rFonts w:ascii="Century Gothic" w:hAnsi="Century Gothic"/>
          <w:color w:val="000000" w:themeColor="text1"/>
          <w:sz w:val="20"/>
          <w:szCs w:val="22"/>
          <w:lang w:eastAsia="en-US"/>
        </w:rPr>
        <w:t xml:space="preserve"> Qualification d’une nouvelle application de gestion commerciale autour du CRM SELLIGENT   </w:t>
      </w:r>
    </w:p>
    <w:p w:rsidR="006635C3" w:rsidRPr="001809C6" w:rsidRDefault="006635C3" w:rsidP="006635C3">
      <w:pPr>
        <w:pStyle w:val="onePoint-SousTitre"/>
        <w:rPr>
          <w:rStyle w:val="sous-titre"/>
          <w:b/>
          <w:bCs/>
          <w:color w:val="auto"/>
        </w:rPr>
      </w:pPr>
      <w:r w:rsidRPr="001809C6">
        <w:rPr>
          <w:rStyle w:val="sous-titre"/>
          <w:b/>
          <w:bCs/>
          <w:color w:val="auto"/>
        </w:rPr>
        <w:t>Travaux réalisés :</w:t>
      </w:r>
    </w:p>
    <w:p w:rsidR="006635C3" w:rsidRPr="001809C6" w:rsidRDefault="006635C3" w:rsidP="006635C3">
      <w:pPr>
        <w:pStyle w:val="missionpuces"/>
        <w:numPr>
          <w:ilvl w:val="0"/>
          <w:numId w:val="0"/>
        </w:numPr>
        <w:spacing w:after="0"/>
        <w:ind w:left="709"/>
        <w:jc w:val="left"/>
      </w:pPr>
    </w:p>
    <w:p w:rsidR="006635C3" w:rsidRPr="001809C6" w:rsidRDefault="006635C3" w:rsidP="006635C3">
      <w:pPr>
        <w:pStyle w:val="onePoint-listepuce"/>
      </w:pPr>
      <w:r w:rsidRPr="001809C6">
        <w:t>Définition de la stratégie de tests avec le client,</w:t>
      </w:r>
    </w:p>
    <w:p w:rsidR="006635C3" w:rsidRPr="001809C6" w:rsidRDefault="006635C3" w:rsidP="006635C3">
      <w:pPr>
        <w:pStyle w:val="onePoint-listepuce"/>
      </w:pPr>
      <w:r w:rsidRPr="001809C6">
        <w:t xml:space="preserve">Rédaction du plan de tests, </w:t>
      </w:r>
    </w:p>
    <w:p w:rsidR="006635C3" w:rsidRPr="001809C6" w:rsidRDefault="006635C3" w:rsidP="006635C3">
      <w:pPr>
        <w:pStyle w:val="onePoint-listepuce"/>
      </w:pPr>
      <w:r w:rsidRPr="001809C6">
        <w:t>Conception des cas des tests sous TestDirector,</w:t>
      </w:r>
    </w:p>
    <w:p w:rsidR="006635C3" w:rsidRPr="001809C6" w:rsidRDefault="006635C3" w:rsidP="006635C3">
      <w:pPr>
        <w:pStyle w:val="onePoint-listepuce"/>
      </w:pPr>
      <w:r w:rsidRPr="001809C6">
        <w:t>Tests orientés processus métier,</w:t>
      </w:r>
    </w:p>
    <w:p w:rsidR="006635C3" w:rsidRPr="001809C6" w:rsidRDefault="006635C3" w:rsidP="006635C3">
      <w:pPr>
        <w:pStyle w:val="onePoint-listepuce"/>
      </w:pPr>
      <w:r w:rsidRPr="001809C6">
        <w:t>Conception des jeux de données métiers,</w:t>
      </w:r>
    </w:p>
    <w:p w:rsidR="006635C3" w:rsidRPr="001809C6" w:rsidRDefault="006635C3" w:rsidP="006635C3">
      <w:pPr>
        <w:pStyle w:val="onePoint-listepuce"/>
      </w:pPr>
      <w:r w:rsidRPr="001809C6">
        <w:t>Organisation des tests, Préparation des campagnes de tests,</w:t>
      </w:r>
    </w:p>
    <w:p w:rsidR="006635C3" w:rsidRPr="001809C6" w:rsidRDefault="006635C3" w:rsidP="006635C3">
      <w:pPr>
        <w:pStyle w:val="onePoint-listepuce"/>
      </w:pPr>
      <w:r w:rsidRPr="001809C6">
        <w:t>Exécution des campagnes de tests avec le client,</w:t>
      </w:r>
    </w:p>
    <w:p w:rsidR="006635C3" w:rsidRPr="001809C6" w:rsidRDefault="006635C3" w:rsidP="006635C3">
      <w:pPr>
        <w:pStyle w:val="onePoint-listepuce"/>
      </w:pPr>
      <w:r w:rsidRPr="001809C6">
        <w:t>Documentation des anomalies,</w:t>
      </w:r>
    </w:p>
    <w:p w:rsidR="006635C3" w:rsidRPr="001809C6" w:rsidRDefault="006635C3" w:rsidP="006635C3">
      <w:pPr>
        <w:pStyle w:val="onePoint-listepuce"/>
      </w:pPr>
      <w:r w:rsidRPr="001809C6">
        <w:t>Pilotage de la recette,</w:t>
      </w:r>
    </w:p>
    <w:p w:rsidR="006635C3" w:rsidRPr="001809C6" w:rsidRDefault="006635C3" w:rsidP="006635C3">
      <w:pPr>
        <w:pStyle w:val="onePoint-listepuce"/>
      </w:pPr>
      <w:r w:rsidRPr="001809C6">
        <w:t>Formation des utilisateurs.</w:t>
      </w:r>
    </w:p>
    <w:p w:rsidR="006635C3" w:rsidRDefault="006635C3" w:rsidP="006635C3">
      <w:pPr>
        <w:pStyle w:val="missionpuces"/>
        <w:numPr>
          <w:ilvl w:val="0"/>
          <w:numId w:val="0"/>
        </w:numPr>
        <w:spacing w:after="0"/>
        <w:ind w:left="454"/>
        <w:jc w:val="left"/>
        <w:rPr>
          <w:rFonts w:ascii="Century Gothic" w:hAnsi="Century Gothic"/>
          <w:color w:val="000000" w:themeColor="text1"/>
          <w:sz w:val="20"/>
          <w:szCs w:val="22"/>
          <w:lang w:eastAsia="en-US"/>
        </w:rPr>
      </w:pPr>
    </w:p>
    <w:p w:rsidR="00D13E5E" w:rsidRDefault="00D13E5E" w:rsidP="006635C3">
      <w:pPr>
        <w:pStyle w:val="missionpuces"/>
        <w:numPr>
          <w:ilvl w:val="0"/>
          <w:numId w:val="0"/>
        </w:numPr>
        <w:spacing w:after="0"/>
        <w:ind w:left="454"/>
        <w:jc w:val="left"/>
        <w:rPr>
          <w:rFonts w:ascii="Century Gothic" w:hAnsi="Century Gothic"/>
          <w:color w:val="000000" w:themeColor="text1"/>
          <w:sz w:val="20"/>
          <w:szCs w:val="22"/>
          <w:lang w:eastAsia="en-US"/>
        </w:rPr>
      </w:pPr>
    </w:p>
    <w:p w:rsidR="00D13E5E" w:rsidRPr="001809C6" w:rsidRDefault="00D13E5E" w:rsidP="006635C3">
      <w:pPr>
        <w:pStyle w:val="missionpuces"/>
        <w:numPr>
          <w:ilvl w:val="0"/>
          <w:numId w:val="0"/>
        </w:numPr>
        <w:spacing w:after="0"/>
        <w:ind w:left="454"/>
        <w:jc w:val="left"/>
        <w:rPr>
          <w:rFonts w:ascii="Century Gothic" w:hAnsi="Century Gothic"/>
          <w:color w:val="000000" w:themeColor="text1"/>
          <w:sz w:val="20"/>
          <w:szCs w:val="22"/>
          <w:lang w:eastAsia="en-US"/>
        </w:rPr>
      </w:pPr>
    </w:p>
    <w:p w:rsidR="006635C3" w:rsidRPr="001809C6" w:rsidRDefault="006635C3" w:rsidP="006635C3">
      <w:pPr>
        <w:pStyle w:val="onePoint-SousTitre"/>
      </w:pPr>
      <w:r w:rsidRPr="001809C6">
        <w:t>Équipes projet :</w:t>
      </w:r>
    </w:p>
    <w:p w:rsidR="006635C3" w:rsidRPr="001809C6" w:rsidRDefault="00D13E5E" w:rsidP="006635C3">
      <w:pPr>
        <w:pStyle w:val="onePoint-SousTitre"/>
        <w:rPr>
          <w:b w:val="0"/>
          <w:bCs w:val="0"/>
          <w:color w:val="000000"/>
        </w:rPr>
      </w:pPr>
      <w:r>
        <w:rPr>
          <w:b w:val="0"/>
          <w:bCs w:val="0"/>
          <w:color w:val="000000"/>
        </w:rPr>
        <w:lastRenderedPageBreak/>
        <w:t xml:space="preserve">1 CP, </w:t>
      </w:r>
      <w:r w:rsidR="006635C3" w:rsidRPr="001809C6">
        <w:rPr>
          <w:b w:val="0"/>
          <w:bCs w:val="0"/>
          <w:color w:val="000000"/>
        </w:rPr>
        <w:t>1 Ingénieurs de qualification, 1 Ingénieur Système UNIX, 1 Expert Selligent</w:t>
      </w:r>
    </w:p>
    <w:p w:rsidR="006635C3" w:rsidRPr="001809C6" w:rsidRDefault="006635C3" w:rsidP="006635C3">
      <w:pPr>
        <w:ind w:left="284"/>
        <w:rPr>
          <w:lang w:val="fr-FR"/>
        </w:rPr>
      </w:pPr>
    </w:p>
    <w:p w:rsidR="006635C3" w:rsidRPr="001809C6" w:rsidRDefault="006635C3" w:rsidP="006635C3">
      <w:pPr>
        <w:pStyle w:val="onePoint-SousTitre"/>
      </w:pPr>
      <w:r w:rsidRPr="001809C6">
        <w:t>Outils / Progiciels:</w:t>
      </w:r>
    </w:p>
    <w:p w:rsidR="006635C3" w:rsidRPr="00D13E5E" w:rsidRDefault="006635C3" w:rsidP="006635C3">
      <w:pPr>
        <w:pStyle w:val="Paragraphedeliste"/>
        <w:ind w:left="284"/>
        <w:rPr>
          <w:szCs w:val="18"/>
          <w:lang w:val="en-US"/>
        </w:rPr>
      </w:pPr>
      <w:r w:rsidRPr="00D13E5E">
        <w:rPr>
          <w:szCs w:val="18"/>
          <w:lang w:val="en-US"/>
        </w:rPr>
        <w:t>Windows NT, TestDirector, SELLIGENT, SQL Server</w:t>
      </w:r>
      <w:r w:rsidRPr="00D13E5E">
        <w:rPr>
          <w:color w:val="595959"/>
          <w:lang w:val="en-US"/>
        </w:rPr>
        <w:t xml:space="preserve">  </w:t>
      </w:r>
    </w:p>
    <w:p w:rsidR="008A3965" w:rsidRPr="00D13E5E" w:rsidRDefault="008A3965" w:rsidP="00DC1280">
      <w:pPr>
        <w:rPr>
          <w:color w:val="000000"/>
          <w:lang w:val="en-US"/>
        </w:rPr>
      </w:pPr>
    </w:p>
    <w:p w:rsidR="008A3965" w:rsidRPr="00D13E5E" w:rsidRDefault="008A3965" w:rsidP="00DC1280">
      <w:pPr>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8"/>
        <w:gridCol w:w="5768"/>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Alcatel</w:t>
            </w:r>
          </w:p>
        </w:tc>
        <w:tc>
          <w:tcPr>
            <w:tcW w:w="5923" w:type="dxa"/>
            <w:tcMar>
              <w:left w:w="284" w:type="dxa"/>
            </w:tcMar>
            <w:vAlign w:val="center"/>
          </w:tcPr>
          <w:p w:rsidR="008A3965" w:rsidRPr="001809C6" w:rsidRDefault="008A3965" w:rsidP="008A3965">
            <w:pPr>
              <w:pStyle w:val="Paragraphedeliste"/>
              <w:ind w:left="0"/>
              <w:rPr>
                <w:color w:val="auto"/>
                <w:lang w:val="fr-FR"/>
              </w:rPr>
            </w:pPr>
            <w:r w:rsidRPr="001809C6">
              <w:rPr>
                <w:iCs/>
                <w:lang w:val="fr-FR"/>
              </w:rPr>
              <w:t xml:space="preserve">  </w:t>
            </w:r>
            <w:r w:rsidRPr="001809C6">
              <w:rPr>
                <w:lang w:val="fr-FR"/>
              </w:rPr>
              <w:t>2001    (3 mois)</w:t>
            </w:r>
          </w:p>
        </w:tc>
      </w:tr>
    </w:tbl>
    <w:p w:rsidR="00025C5E" w:rsidRPr="001809C6" w:rsidRDefault="00025C5E" w:rsidP="00025C5E">
      <w:pPr>
        <w:ind w:left="2127" w:right="2" w:hanging="2127"/>
        <w:rPr>
          <w:b/>
          <w:iCs/>
          <w:color w:val="009EDC"/>
          <w:sz w:val="24"/>
          <w:szCs w:val="24"/>
          <w:lang w:val="fr-FR"/>
        </w:rPr>
      </w:pPr>
      <w:r w:rsidRPr="001809C6">
        <w:rPr>
          <w:b/>
          <w:iCs/>
          <w:color w:val="009EDC"/>
          <w:sz w:val="24"/>
          <w:szCs w:val="24"/>
          <w:lang w:val="fr-FR"/>
        </w:rPr>
        <w:t>Ingénieur d’études et développement</w:t>
      </w:r>
    </w:p>
    <w:p w:rsidR="006635C3" w:rsidRPr="001809C6" w:rsidRDefault="006635C3" w:rsidP="00025C5E">
      <w:pPr>
        <w:ind w:left="2127" w:right="2" w:hanging="2127"/>
        <w:rPr>
          <w:b/>
          <w:iCs/>
          <w:color w:val="009EDC"/>
          <w:sz w:val="24"/>
          <w:szCs w:val="24"/>
          <w:lang w:val="fr-FR"/>
        </w:rPr>
      </w:pPr>
    </w:p>
    <w:p w:rsidR="006635C3" w:rsidRPr="00D13E5E" w:rsidRDefault="006635C3" w:rsidP="00D13E5E">
      <w:pPr>
        <w:pStyle w:val="missionpuces"/>
        <w:numPr>
          <w:ilvl w:val="0"/>
          <w:numId w:val="0"/>
        </w:numPr>
        <w:spacing w:after="0"/>
        <w:ind w:left="454"/>
        <w:jc w:val="left"/>
        <w:rPr>
          <w:rFonts w:ascii="Century Gothic" w:hAnsi="Century Gothic"/>
          <w:noProof/>
          <w:color w:val="000000" w:themeColor="text1"/>
          <w:sz w:val="20"/>
          <w:szCs w:val="22"/>
          <w:lang w:eastAsia="en-US"/>
        </w:rPr>
      </w:pPr>
      <w:r w:rsidRPr="001809C6">
        <w:rPr>
          <w:rFonts w:ascii="Century Gothic" w:hAnsi="Century Gothic"/>
          <w:noProof/>
          <w:color w:val="000000" w:themeColor="text1"/>
          <w:sz w:val="20"/>
          <w:szCs w:val="22"/>
          <w:lang w:eastAsia="en-US"/>
        </w:rPr>
        <w:t>Projet Horizon : Migration &amp; Refonte du Système d’Information du ser</w:t>
      </w:r>
      <w:r w:rsidR="00D13E5E">
        <w:rPr>
          <w:rFonts w:ascii="Century Gothic" w:hAnsi="Century Gothic"/>
          <w:noProof/>
          <w:color w:val="000000" w:themeColor="text1"/>
          <w:sz w:val="20"/>
          <w:szCs w:val="22"/>
          <w:lang w:eastAsia="en-US"/>
        </w:rPr>
        <w:t>vice après-vente d’Alcatel ARE.</w:t>
      </w:r>
    </w:p>
    <w:p w:rsidR="006635C3" w:rsidRPr="001809C6" w:rsidRDefault="006635C3" w:rsidP="006635C3">
      <w:pPr>
        <w:pStyle w:val="onePoint-SousTitre"/>
      </w:pPr>
      <w:r w:rsidRPr="001809C6">
        <w:rPr>
          <w:rStyle w:val="sous-titre"/>
          <w:b/>
          <w:bCs/>
          <w:color w:val="auto"/>
        </w:rPr>
        <w:t>Travaux réalisés :</w:t>
      </w:r>
    </w:p>
    <w:p w:rsidR="006635C3" w:rsidRPr="001809C6" w:rsidRDefault="006635C3" w:rsidP="006635C3">
      <w:pPr>
        <w:pStyle w:val="onePoint-listepuce"/>
      </w:pPr>
      <w:r w:rsidRPr="001809C6">
        <w:t>Mise en place d’une nouvelle application CRM de traitement des appels SAV basée sur Siebel Field Service et JD Edwards en remplacement de Scopus et SAP</w:t>
      </w:r>
    </w:p>
    <w:p w:rsidR="006635C3" w:rsidRPr="001809C6" w:rsidRDefault="006635C3" w:rsidP="006635C3">
      <w:pPr>
        <w:pStyle w:val="onePoint-listepuce"/>
      </w:pPr>
      <w:r w:rsidRPr="001809C6">
        <w:t>Spécification, Mapping fonctionnel et reprise des fournisseurs d’Alcatel ARE de SAP vers un nouvel JDE One World,</w:t>
      </w:r>
    </w:p>
    <w:p w:rsidR="006635C3" w:rsidRPr="001809C6" w:rsidRDefault="006635C3" w:rsidP="006635C3">
      <w:pPr>
        <w:pStyle w:val="onePoint-listepuce"/>
      </w:pPr>
      <w:r w:rsidRPr="001809C6">
        <w:t>Développement d’un système de migration de données, reprise des données fournisseurs et gestion de stock.</w:t>
      </w:r>
    </w:p>
    <w:p w:rsidR="006635C3" w:rsidRPr="001809C6" w:rsidRDefault="006635C3" w:rsidP="006635C3">
      <w:pPr>
        <w:pStyle w:val="onePoint-listepuce"/>
        <w:numPr>
          <w:ilvl w:val="0"/>
          <w:numId w:val="0"/>
        </w:numPr>
        <w:ind w:left="927"/>
      </w:pPr>
    </w:p>
    <w:p w:rsidR="006635C3" w:rsidRPr="001809C6" w:rsidRDefault="006635C3" w:rsidP="006635C3">
      <w:pPr>
        <w:pStyle w:val="onePoint-SousTitre"/>
      </w:pPr>
      <w:r w:rsidRPr="001809C6">
        <w:t>Équipes projet :</w:t>
      </w:r>
    </w:p>
    <w:p w:rsidR="006635C3" w:rsidRPr="001809C6" w:rsidRDefault="00D13E5E" w:rsidP="006635C3">
      <w:pPr>
        <w:pStyle w:val="onePoint-SousTitre"/>
        <w:rPr>
          <w:b w:val="0"/>
          <w:bCs w:val="0"/>
          <w:color w:val="000000"/>
        </w:rPr>
      </w:pPr>
      <w:r>
        <w:rPr>
          <w:b w:val="0"/>
          <w:bCs w:val="0"/>
          <w:color w:val="000000"/>
        </w:rPr>
        <w:t xml:space="preserve">1 CP, </w:t>
      </w:r>
      <w:r w:rsidR="006635C3" w:rsidRPr="001809C6">
        <w:rPr>
          <w:b w:val="0"/>
          <w:bCs w:val="0"/>
          <w:color w:val="000000"/>
        </w:rPr>
        <w:t xml:space="preserve">2 Ingénieurs études et développement   2 Expert SAP, 2 Expert JD </w:t>
      </w:r>
      <w:r w:rsidR="008669EE" w:rsidRPr="001809C6">
        <w:rPr>
          <w:b w:val="0"/>
          <w:bCs w:val="0"/>
          <w:color w:val="000000"/>
        </w:rPr>
        <w:t>Edwards</w:t>
      </w:r>
    </w:p>
    <w:p w:rsidR="006635C3" w:rsidRPr="001809C6" w:rsidRDefault="006635C3" w:rsidP="006635C3">
      <w:pPr>
        <w:ind w:left="284"/>
        <w:rPr>
          <w:lang w:val="fr-FR"/>
        </w:rPr>
      </w:pPr>
    </w:p>
    <w:p w:rsidR="006635C3" w:rsidRPr="00B221D6" w:rsidRDefault="006635C3" w:rsidP="006635C3">
      <w:pPr>
        <w:pStyle w:val="onePoint-SousTitre"/>
        <w:rPr>
          <w:lang w:val="en-US"/>
        </w:rPr>
      </w:pPr>
      <w:r w:rsidRPr="00B221D6">
        <w:rPr>
          <w:lang w:val="en-US"/>
        </w:rPr>
        <w:t>Outils / Progiciels:</w:t>
      </w:r>
    </w:p>
    <w:p w:rsidR="006635C3" w:rsidRPr="00B221D6" w:rsidRDefault="006635C3" w:rsidP="006635C3">
      <w:pPr>
        <w:pStyle w:val="Paragraphedeliste"/>
        <w:ind w:left="284"/>
        <w:rPr>
          <w:szCs w:val="18"/>
          <w:lang w:val="en-US"/>
        </w:rPr>
      </w:pPr>
      <w:r w:rsidRPr="00B221D6">
        <w:rPr>
          <w:szCs w:val="18"/>
          <w:lang w:val="en-US"/>
        </w:rPr>
        <w:t>Windows NT,   UNIX, Siebel Field, Scopus,</w:t>
      </w:r>
      <w:r w:rsidR="00312402" w:rsidRPr="00B221D6">
        <w:rPr>
          <w:szCs w:val="18"/>
          <w:lang w:val="en-US"/>
        </w:rPr>
        <w:t xml:space="preserve"> </w:t>
      </w:r>
      <w:r w:rsidRPr="00B221D6">
        <w:rPr>
          <w:szCs w:val="18"/>
          <w:lang w:val="en-US"/>
        </w:rPr>
        <w:t>SAP SD,</w:t>
      </w:r>
      <w:r w:rsidR="00312402" w:rsidRPr="00B221D6">
        <w:rPr>
          <w:szCs w:val="18"/>
          <w:lang w:val="en-US"/>
        </w:rPr>
        <w:t xml:space="preserve"> </w:t>
      </w:r>
      <w:r w:rsidRPr="00B221D6">
        <w:rPr>
          <w:szCs w:val="18"/>
          <w:lang w:val="en-US"/>
        </w:rPr>
        <w:t>JD Edwards, CVS, TestDirector.</w:t>
      </w:r>
    </w:p>
    <w:p w:rsidR="006635C3" w:rsidRPr="00B221D6" w:rsidRDefault="006635C3" w:rsidP="006635C3">
      <w:pPr>
        <w:pStyle w:val="Paragraphedeliste"/>
        <w:ind w:left="284"/>
        <w:rPr>
          <w:szCs w:val="18"/>
          <w:lang w:val="en-US"/>
        </w:rPr>
      </w:pPr>
    </w:p>
    <w:p w:rsidR="008A3965" w:rsidRPr="00B221D6" w:rsidRDefault="008A3965" w:rsidP="00DC1280">
      <w:pPr>
        <w:rPr>
          <w:color w:val="000000"/>
          <w:lang w:val="en-US"/>
        </w:rPr>
      </w:pPr>
    </w:p>
    <w:p w:rsidR="008A3965" w:rsidRPr="00B221D6" w:rsidRDefault="008A3965" w:rsidP="00DC1280">
      <w:pPr>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2"/>
        <w:gridCol w:w="5764"/>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France Télécom</w:t>
            </w:r>
          </w:p>
        </w:tc>
        <w:tc>
          <w:tcPr>
            <w:tcW w:w="5923" w:type="dxa"/>
            <w:tcMar>
              <w:left w:w="284" w:type="dxa"/>
            </w:tcMar>
            <w:vAlign w:val="center"/>
          </w:tcPr>
          <w:p w:rsidR="008A3965" w:rsidRPr="001809C6" w:rsidRDefault="008A3965" w:rsidP="008A3965">
            <w:pPr>
              <w:pStyle w:val="Paragraphedeliste"/>
              <w:ind w:left="0"/>
              <w:rPr>
                <w:lang w:val="fr-FR"/>
              </w:rPr>
            </w:pPr>
            <w:r w:rsidRPr="001809C6">
              <w:rPr>
                <w:iCs/>
                <w:lang w:val="fr-FR"/>
              </w:rPr>
              <w:t xml:space="preserve">  </w:t>
            </w:r>
            <w:r w:rsidRPr="001809C6">
              <w:rPr>
                <w:lang w:val="fr-FR"/>
              </w:rPr>
              <w:t>2001    (6 mois)</w:t>
            </w:r>
          </w:p>
        </w:tc>
      </w:tr>
    </w:tbl>
    <w:p w:rsidR="00025C5E" w:rsidRPr="001809C6" w:rsidRDefault="00025C5E" w:rsidP="00025C5E">
      <w:pPr>
        <w:ind w:left="2127" w:right="2" w:hanging="2127"/>
        <w:rPr>
          <w:b/>
          <w:iCs/>
          <w:color w:val="009EDC"/>
          <w:sz w:val="24"/>
          <w:szCs w:val="24"/>
          <w:lang w:val="fr-FR"/>
        </w:rPr>
      </w:pPr>
      <w:r w:rsidRPr="001809C6">
        <w:rPr>
          <w:b/>
          <w:iCs/>
          <w:color w:val="009EDC"/>
          <w:sz w:val="24"/>
          <w:szCs w:val="24"/>
          <w:lang w:val="fr-FR"/>
        </w:rPr>
        <w:t>Ingénieur d’études et développement</w:t>
      </w:r>
    </w:p>
    <w:p w:rsidR="00763C3B" w:rsidRPr="001809C6" w:rsidRDefault="00763C3B" w:rsidP="00025C5E">
      <w:pPr>
        <w:ind w:left="2127" w:right="2" w:hanging="2127"/>
        <w:rPr>
          <w:b/>
          <w:iCs/>
          <w:color w:val="009EDC"/>
          <w:sz w:val="24"/>
          <w:szCs w:val="24"/>
          <w:lang w:val="fr-FR"/>
        </w:rPr>
      </w:pPr>
    </w:p>
    <w:p w:rsidR="00763C3B" w:rsidRPr="001809C6" w:rsidRDefault="00763C3B" w:rsidP="00763C3B">
      <w:pPr>
        <w:pStyle w:val="missionpuces"/>
        <w:numPr>
          <w:ilvl w:val="0"/>
          <w:numId w:val="0"/>
        </w:numPr>
        <w:spacing w:after="0"/>
        <w:ind w:left="454"/>
        <w:jc w:val="left"/>
        <w:rPr>
          <w:rFonts w:ascii="Century Gothic" w:hAnsi="Century Gothic"/>
          <w:color w:val="000000"/>
          <w:sz w:val="20"/>
          <w:szCs w:val="22"/>
          <w:lang w:eastAsia="en-US"/>
        </w:rPr>
      </w:pPr>
      <w:r w:rsidRPr="001809C6">
        <w:rPr>
          <w:color w:val="000000"/>
        </w:rPr>
        <w:t xml:space="preserve">  </w:t>
      </w:r>
      <w:r w:rsidRPr="001809C6">
        <w:rPr>
          <w:rFonts w:ascii="Century Gothic" w:hAnsi="Century Gothic"/>
          <w:color w:val="000000"/>
          <w:sz w:val="20"/>
          <w:szCs w:val="22"/>
          <w:lang w:eastAsia="en-US"/>
        </w:rPr>
        <w:t xml:space="preserve">Projet Magic Box : Développement des communautés de ventes Entreprises et particuliers. </w:t>
      </w:r>
    </w:p>
    <w:p w:rsidR="008A3965" w:rsidRPr="001809C6" w:rsidRDefault="008A3965" w:rsidP="00DC1280">
      <w:pPr>
        <w:rPr>
          <w:color w:val="000000"/>
          <w:lang w:val="fr-FR"/>
        </w:rPr>
      </w:pPr>
    </w:p>
    <w:p w:rsidR="006635C3" w:rsidRPr="001809C6" w:rsidRDefault="006635C3" w:rsidP="006635C3">
      <w:pPr>
        <w:pStyle w:val="onePoint-SousTitre"/>
      </w:pPr>
      <w:r w:rsidRPr="001809C6">
        <w:rPr>
          <w:rStyle w:val="sous-titre"/>
          <w:b/>
          <w:bCs/>
          <w:color w:val="auto"/>
        </w:rPr>
        <w:t>Travaux </w:t>
      </w:r>
      <w:r w:rsidR="00763C3B" w:rsidRPr="001809C6">
        <w:rPr>
          <w:rStyle w:val="sous-titre"/>
          <w:b/>
          <w:bCs/>
          <w:color w:val="auto"/>
        </w:rPr>
        <w:t>réalisés:</w:t>
      </w:r>
      <w:r w:rsidRPr="001809C6">
        <w:t xml:space="preserve"> </w:t>
      </w:r>
    </w:p>
    <w:p w:rsidR="00763C3B" w:rsidRPr="001809C6" w:rsidRDefault="00763C3B" w:rsidP="00763C3B">
      <w:pPr>
        <w:pStyle w:val="onePoint-listepuce"/>
      </w:pPr>
      <w:r w:rsidRPr="001809C6">
        <w:t>Développement d’un  module de  gestion des Services à Valeur Ajouté (SVA) des abonnés de France Télécoms Mobiles et de Gestion du provisionning</w:t>
      </w:r>
    </w:p>
    <w:p w:rsidR="00763C3B" w:rsidRPr="001809C6" w:rsidRDefault="00763C3B" w:rsidP="00763C3B">
      <w:pPr>
        <w:pStyle w:val="onePoint-listepuce"/>
      </w:pPr>
      <w:r w:rsidRPr="001809C6">
        <w:t xml:space="preserve">Analyse du besoin, </w:t>
      </w:r>
    </w:p>
    <w:p w:rsidR="00763C3B" w:rsidRPr="001809C6" w:rsidRDefault="00763C3B" w:rsidP="00763C3B">
      <w:pPr>
        <w:pStyle w:val="onePoint-listepuce"/>
      </w:pPr>
      <w:r w:rsidRPr="001809C6">
        <w:t xml:space="preserve">Rédaction de spécifications fonctionnelles, </w:t>
      </w:r>
    </w:p>
    <w:p w:rsidR="00763C3B" w:rsidRPr="001809C6" w:rsidRDefault="00763C3B" w:rsidP="00763C3B">
      <w:pPr>
        <w:pStyle w:val="onePoint-listepuce"/>
      </w:pPr>
      <w:r w:rsidRPr="001809C6">
        <w:t>Développement du module de gestion des communautés de vente,</w:t>
      </w:r>
    </w:p>
    <w:p w:rsidR="00763C3B" w:rsidRPr="001809C6" w:rsidRDefault="00763C3B" w:rsidP="00763C3B">
      <w:pPr>
        <w:pStyle w:val="onePoint-listepuce"/>
      </w:pPr>
      <w:r w:rsidRPr="001809C6">
        <w:t>Participation à la validation du projet Magic Box,</w:t>
      </w:r>
    </w:p>
    <w:p w:rsidR="00763C3B" w:rsidRPr="001809C6" w:rsidRDefault="00763C3B" w:rsidP="00763C3B">
      <w:pPr>
        <w:pStyle w:val="onePoint-listepuce"/>
      </w:pPr>
      <w:r w:rsidRPr="001809C6">
        <w:t xml:space="preserve">Analyse des spécifications, </w:t>
      </w:r>
    </w:p>
    <w:p w:rsidR="00763C3B" w:rsidRPr="001809C6" w:rsidRDefault="00763C3B" w:rsidP="00763C3B">
      <w:pPr>
        <w:pStyle w:val="onePoint-listepuce"/>
      </w:pPr>
      <w:r w:rsidRPr="001809C6">
        <w:t>Préparation de plan de tests et fiches de tests,</w:t>
      </w:r>
    </w:p>
    <w:p w:rsidR="00763C3B" w:rsidRPr="001809C6" w:rsidRDefault="00763C3B" w:rsidP="00763C3B">
      <w:pPr>
        <w:pStyle w:val="onePoint-listepuce"/>
      </w:pPr>
      <w:r w:rsidRPr="001809C6">
        <w:t xml:space="preserve">Exécutions des tests et analyse des résultats, </w:t>
      </w:r>
    </w:p>
    <w:p w:rsidR="00763C3B" w:rsidRPr="001809C6" w:rsidRDefault="00763C3B" w:rsidP="00763C3B">
      <w:pPr>
        <w:pStyle w:val="onePoint-listepuce"/>
      </w:pPr>
      <w:r w:rsidRPr="001809C6">
        <w:t>Documentation des anomalies dans PVCS tracker.</w:t>
      </w:r>
    </w:p>
    <w:p w:rsidR="006635C3" w:rsidRPr="001809C6" w:rsidRDefault="00763C3B" w:rsidP="006635C3">
      <w:pPr>
        <w:pStyle w:val="onePoint-listepuce"/>
        <w:numPr>
          <w:ilvl w:val="0"/>
          <w:numId w:val="0"/>
        </w:numPr>
        <w:ind w:left="927"/>
      </w:pPr>
      <w:r w:rsidRPr="001809C6">
        <w:t xml:space="preserve">Chargé de la validation des chaînes d’installation à partir du MOI (manuel opérationnel  </w:t>
      </w:r>
    </w:p>
    <w:p w:rsidR="006635C3" w:rsidRPr="001809C6" w:rsidRDefault="006635C3" w:rsidP="006635C3">
      <w:pPr>
        <w:pStyle w:val="onePoint-SousTitre"/>
      </w:pPr>
      <w:r w:rsidRPr="001809C6">
        <w:t>Équipes projet :</w:t>
      </w:r>
    </w:p>
    <w:p w:rsidR="006635C3" w:rsidRPr="001809C6" w:rsidRDefault="00FD6F3A" w:rsidP="00763C3B">
      <w:pPr>
        <w:pStyle w:val="onePoint-SousTitre"/>
        <w:rPr>
          <w:b w:val="0"/>
          <w:bCs w:val="0"/>
          <w:color w:val="000000"/>
        </w:rPr>
      </w:pPr>
      <w:r>
        <w:rPr>
          <w:b w:val="0"/>
          <w:bCs w:val="0"/>
          <w:color w:val="000000"/>
        </w:rPr>
        <w:lastRenderedPageBreak/>
        <w:t xml:space="preserve">1 CP, </w:t>
      </w:r>
      <w:r w:rsidR="006635C3" w:rsidRPr="001809C6">
        <w:rPr>
          <w:b w:val="0"/>
          <w:bCs w:val="0"/>
          <w:color w:val="000000"/>
        </w:rPr>
        <w:t>3</w:t>
      </w:r>
      <w:r w:rsidR="00763C3B" w:rsidRPr="001809C6">
        <w:rPr>
          <w:b w:val="0"/>
          <w:bCs w:val="0"/>
          <w:color w:val="000000"/>
        </w:rPr>
        <w:t xml:space="preserve"> </w:t>
      </w:r>
      <w:r w:rsidR="006635C3" w:rsidRPr="001809C6">
        <w:rPr>
          <w:b w:val="0"/>
          <w:bCs w:val="0"/>
          <w:color w:val="000000"/>
        </w:rPr>
        <w:t>Ingénieurs études e</w:t>
      </w:r>
      <w:r>
        <w:rPr>
          <w:b w:val="0"/>
          <w:bCs w:val="0"/>
          <w:color w:val="000000"/>
        </w:rPr>
        <w:t>t développement  1 DBA Oracle.</w:t>
      </w:r>
    </w:p>
    <w:p w:rsidR="006635C3" w:rsidRPr="001809C6" w:rsidRDefault="006635C3" w:rsidP="006635C3">
      <w:pPr>
        <w:pStyle w:val="onePoint-SousTitre"/>
      </w:pPr>
      <w:r w:rsidRPr="001809C6">
        <w:t>Outils / Progiciels:</w:t>
      </w:r>
    </w:p>
    <w:p w:rsidR="006635C3" w:rsidRPr="00D13E5E" w:rsidRDefault="00763C3B" w:rsidP="006635C3">
      <w:pPr>
        <w:pStyle w:val="Paragraphedeliste"/>
        <w:ind w:left="284"/>
        <w:rPr>
          <w:szCs w:val="18"/>
          <w:lang w:val="en-US"/>
        </w:rPr>
      </w:pPr>
      <w:r w:rsidRPr="00D13E5E">
        <w:rPr>
          <w:szCs w:val="18"/>
          <w:lang w:val="en-US"/>
        </w:rPr>
        <w:t>UNIX, Pro*C, Oracle 7.i, CVS, PVCS tracker.</w:t>
      </w:r>
    </w:p>
    <w:p w:rsidR="006635C3" w:rsidRPr="00D13E5E" w:rsidRDefault="006635C3" w:rsidP="006635C3">
      <w:pPr>
        <w:pStyle w:val="Paragraphedeliste"/>
        <w:ind w:left="284"/>
        <w:rPr>
          <w:szCs w:val="18"/>
          <w:lang w:val="en-US"/>
        </w:rPr>
      </w:pPr>
    </w:p>
    <w:p w:rsidR="008A3965" w:rsidRPr="00D13E5E" w:rsidRDefault="008A3965" w:rsidP="00DC1280">
      <w:pPr>
        <w:rPr>
          <w:color w:val="00000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8"/>
        <w:gridCol w:w="5768"/>
      </w:tblGrid>
      <w:tr w:rsidR="008A3965" w:rsidRPr="001809C6" w:rsidTr="008A3965">
        <w:trPr>
          <w:trHeight w:val="475"/>
        </w:trPr>
        <w:tc>
          <w:tcPr>
            <w:tcW w:w="4499" w:type="dxa"/>
            <w:shd w:val="clear" w:color="auto" w:fill="C0C0BB"/>
            <w:tcMar>
              <w:right w:w="284" w:type="dxa"/>
            </w:tcMar>
            <w:vAlign w:val="center"/>
          </w:tcPr>
          <w:p w:rsidR="008A3965" w:rsidRPr="001809C6" w:rsidRDefault="008A3965" w:rsidP="008A3965">
            <w:pPr>
              <w:pStyle w:val="Paragraphedeliste"/>
              <w:ind w:left="1310"/>
              <w:rPr>
                <w:color w:val="FFFFFF" w:themeColor="background1"/>
                <w:lang w:val="fr-FR"/>
              </w:rPr>
            </w:pPr>
            <w:r w:rsidRPr="001809C6">
              <w:rPr>
                <w:color w:val="FFFFFF" w:themeColor="background1"/>
                <w:sz w:val="24"/>
                <w:lang w:val="fr-FR"/>
              </w:rPr>
              <w:t>Coriolis  Télécom</w:t>
            </w:r>
          </w:p>
        </w:tc>
        <w:tc>
          <w:tcPr>
            <w:tcW w:w="5923" w:type="dxa"/>
            <w:tcMar>
              <w:left w:w="284" w:type="dxa"/>
            </w:tcMar>
            <w:vAlign w:val="center"/>
          </w:tcPr>
          <w:p w:rsidR="008A3965" w:rsidRPr="001809C6" w:rsidRDefault="008A3965" w:rsidP="008A3965">
            <w:pPr>
              <w:pStyle w:val="Paragraphedeliste"/>
              <w:ind w:left="0"/>
              <w:rPr>
                <w:lang w:val="fr-FR"/>
              </w:rPr>
            </w:pPr>
            <w:r w:rsidRPr="001809C6">
              <w:rPr>
                <w:iCs/>
                <w:lang w:val="fr-FR"/>
              </w:rPr>
              <w:t xml:space="preserve">  </w:t>
            </w:r>
            <w:r w:rsidRPr="001809C6">
              <w:rPr>
                <w:lang w:val="fr-FR"/>
              </w:rPr>
              <w:t>2000/2001    (12 mois)</w:t>
            </w:r>
          </w:p>
        </w:tc>
      </w:tr>
    </w:tbl>
    <w:p w:rsidR="00025C5E" w:rsidRPr="001809C6" w:rsidRDefault="00025C5E" w:rsidP="00025C5E">
      <w:pPr>
        <w:ind w:left="2127" w:right="2" w:hanging="2127"/>
        <w:rPr>
          <w:b/>
          <w:iCs/>
          <w:color w:val="009EDC"/>
          <w:sz w:val="24"/>
          <w:szCs w:val="24"/>
          <w:lang w:val="fr-FR"/>
        </w:rPr>
      </w:pPr>
      <w:r w:rsidRPr="001809C6">
        <w:rPr>
          <w:b/>
          <w:iCs/>
          <w:color w:val="009EDC"/>
          <w:sz w:val="24"/>
          <w:szCs w:val="24"/>
          <w:lang w:val="fr-FR"/>
        </w:rPr>
        <w:t>Ingénieur d’études et développement</w:t>
      </w:r>
    </w:p>
    <w:p w:rsidR="00763C3B" w:rsidRPr="001809C6" w:rsidRDefault="00763C3B" w:rsidP="00763C3B">
      <w:pPr>
        <w:pStyle w:val="missionpuces"/>
        <w:numPr>
          <w:ilvl w:val="0"/>
          <w:numId w:val="0"/>
        </w:numPr>
        <w:spacing w:after="0"/>
        <w:ind w:left="454"/>
        <w:jc w:val="left"/>
        <w:rPr>
          <w:rFonts w:ascii="Century Gothic" w:hAnsi="Century Gothic"/>
          <w:color w:val="000000"/>
          <w:sz w:val="20"/>
          <w:szCs w:val="22"/>
          <w:lang w:eastAsia="en-US"/>
        </w:rPr>
      </w:pPr>
    </w:p>
    <w:p w:rsidR="00763C3B" w:rsidRPr="001809C6" w:rsidRDefault="00763C3B" w:rsidP="00763C3B">
      <w:pPr>
        <w:pStyle w:val="missionpuces"/>
        <w:numPr>
          <w:ilvl w:val="0"/>
          <w:numId w:val="0"/>
        </w:numPr>
        <w:spacing w:after="0"/>
        <w:ind w:left="454"/>
        <w:jc w:val="left"/>
        <w:rPr>
          <w:rFonts w:ascii="Century Gothic" w:hAnsi="Century Gothic"/>
          <w:color w:val="000000"/>
          <w:sz w:val="20"/>
          <w:szCs w:val="22"/>
          <w:lang w:eastAsia="en-US"/>
        </w:rPr>
      </w:pPr>
      <w:r w:rsidRPr="001809C6">
        <w:rPr>
          <w:rFonts w:ascii="Century Gothic" w:hAnsi="Century Gothic"/>
          <w:color w:val="000000"/>
          <w:sz w:val="20"/>
          <w:szCs w:val="22"/>
          <w:lang w:eastAsia="en-US"/>
        </w:rPr>
        <w:t>Mise en place d’un CRM (Customer Relationship Management) : Gestion commerciale, Gestion de Stock et Gestion du réseau de distributeur de Coriolis Télécom</w:t>
      </w:r>
    </w:p>
    <w:p w:rsidR="00763C3B" w:rsidRPr="001809C6" w:rsidRDefault="00763C3B" w:rsidP="00763C3B">
      <w:pPr>
        <w:rPr>
          <w:color w:val="000000"/>
          <w:lang w:val="fr-FR"/>
        </w:rPr>
      </w:pPr>
    </w:p>
    <w:p w:rsidR="00763C3B" w:rsidRPr="001809C6" w:rsidRDefault="00763C3B" w:rsidP="00763C3B">
      <w:pPr>
        <w:pStyle w:val="onePoint-SousTitre"/>
      </w:pPr>
      <w:r w:rsidRPr="001809C6">
        <w:rPr>
          <w:rStyle w:val="sous-titre"/>
          <w:b/>
          <w:bCs/>
          <w:color w:val="auto"/>
        </w:rPr>
        <w:t>Travaux réalisés:</w:t>
      </w:r>
      <w:r w:rsidRPr="001809C6">
        <w:t xml:space="preserve"> </w:t>
      </w:r>
    </w:p>
    <w:p w:rsidR="00763C3B" w:rsidRPr="001809C6" w:rsidRDefault="00763C3B" w:rsidP="00D13E5E">
      <w:pPr>
        <w:pStyle w:val="onePoint-listepuce"/>
        <w:numPr>
          <w:ilvl w:val="0"/>
          <w:numId w:val="0"/>
        </w:numPr>
        <w:ind w:left="927" w:hanging="360"/>
      </w:pPr>
    </w:p>
    <w:p w:rsidR="00763C3B" w:rsidRPr="001809C6" w:rsidRDefault="00763C3B" w:rsidP="00763C3B">
      <w:pPr>
        <w:pStyle w:val="onePoint-listepuce"/>
      </w:pPr>
      <w:r w:rsidRPr="001809C6">
        <w:t>Spécification, développement des modules distribution, fidélisation des clients et rémunération des vendeurs en VB6  et SQL Server 7,</w:t>
      </w:r>
    </w:p>
    <w:p w:rsidR="00763C3B" w:rsidRPr="001809C6" w:rsidRDefault="00763C3B" w:rsidP="00763C3B">
      <w:pPr>
        <w:pStyle w:val="onePoint-listepuce"/>
      </w:pPr>
      <w:r w:rsidRPr="001809C6">
        <w:t>Gestion des boutiques et administration des Bases de données,</w:t>
      </w:r>
    </w:p>
    <w:p w:rsidR="00763C3B" w:rsidRPr="001809C6" w:rsidRDefault="00763C3B" w:rsidP="00763C3B">
      <w:pPr>
        <w:pStyle w:val="onePoint-listepuce"/>
      </w:pPr>
      <w:r w:rsidRPr="001809C6">
        <w:t>Maintenance corrective et applicative,</w:t>
      </w:r>
    </w:p>
    <w:p w:rsidR="00763C3B" w:rsidRPr="001809C6" w:rsidRDefault="00763C3B" w:rsidP="00763C3B">
      <w:pPr>
        <w:pStyle w:val="onePoint-listepuce"/>
      </w:pPr>
      <w:r w:rsidRPr="001809C6">
        <w:t xml:space="preserve">Participation à la validation du projet, analyse des spécifications, préparation de plan de tests et fiches de tests, </w:t>
      </w:r>
    </w:p>
    <w:p w:rsidR="00763C3B" w:rsidRPr="001809C6" w:rsidRDefault="00763C3B" w:rsidP="00763C3B">
      <w:pPr>
        <w:pStyle w:val="onePoint-listepuce"/>
      </w:pPr>
      <w:r w:rsidRPr="001809C6">
        <w:t>Création d’une base de tests avec des cas représentatifs,</w:t>
      </w:r>
    </w:p>
    <w:p w:rsidR="00763C3B" w:rsidRPr="001809C6" w:rsidRDefault="00763C3B" w:rsidP="00763C3B">
      <w:pPr>
        <w:pStyle w:val="onePoint-listepuce"/>
      </w:pPr>
      <w:r w:rsidRPr="001809C6">
        <w:t>Exécutions des tests, analyse des résultats et suivi des anomalies</w:t>
      </w:r>
    </w:p>
    <w:p w:rsidR="00763C3B" w:rsidRPr="001809C6" w:rsidRDefault="00763C3B" w:rsidP="00763C3B">
      <w:pPr>
        <w:pStyle w:val="onePoint-SousTitre"/>
      </w:pPr>
      <w:r w:rsidRPr="001809C6">
        <w:t>Équipes projet :</w:t>
      </w:r>
    </w:p>
    <w:p w:rsidR="00763C3B" w:rsidRPr="001809C6" w:rsidRDefault="00D13E5E" w:rsidP="00763C3B">
      <w:pPr>
        <w:pStyle w:val="onePoint-SousTitre"/>
        <w:rPr>
          <w:b w:val="0"/>
          <w:bCs w:val="0"/>
          <w:color w:val="000000"/>
        </w:rPr>
      </w:pPr>
      <w:r>
        <w:rPr>
          <w:b w:val="0"/>
          <w:bCs w:val="0"/>
          <w:color w:val="000000"/>
        </w:rPr>
        <w:t xml:space="preserve">1 CP, </w:t>
      </w:r>
      <w:r w:rsidR="00763C3B" w:rsidRPr="001809C6">
        <w:rPr>
          <w:b w:val="0"/>
          <w:bCs w:val="0"/>
          <w:color w:val="000000"/>
        </w:rPr>
        <w:t>1 Ingénieurs études et déve</w:t>
      </w:r>
      <w:r>
        <w:rPr>
          <w:b w:val="0"/>
          <w:bCs w:val="0"/>
          <w:color w:val="000000"/>
        </w:rPr>
        <w:t>loppement,  1 DBA SQL Serveur.</w:t>
      </w:r>
    </w:p>
    <w:p w:rsidR="00763C3B" w:rsidRPr="00B221D6" w:rsidRDefault="00763C3B" w:rsidP="00763C3B">
      <w:pPr>
        <w:pStyle w:val="onePoint-SousTitre"/>
        <w:rPr>
          <w:lang w:val="en-US"/>
        </w:rPr>
      </w:pPr>
      <w:r w:rsidRPr="00B221D6">
        <w:rPr>
          <w:lang w:val="en-US"/>
        </w:rPr>
        <w:t>Outils / Progiciels:</w:t>
      </w:r>
    </w:p>
    <w:p w:rsidR="00763C3B" w:rsidRDefault="00763C3B" w:rsidP="00763C3B">
      <w:pPr>
        <w:pStyle w:val="Paragraphedeliste"/>
        <w:ind w:left="284"/>
        <w:rPr>
          <w:szCs w:val="18"/>
          <w:lang w:val="en-US"/>
        </w:rPr>
      </w:pPr>
      <w:r w:rsidRPr="00D13E5E">
        <w:rPr>
          <w:szCs w:val="18"/>
          <w:lang w:val="en-US"/>
        </w:rPr>
        <w:t>Windows NT,</w:t>
      </w:r>
      <w:r w:rsidR="006D66B0" w:rsidRPr="00D13E5E">
        <w:rPr>
          <w:szCs w:val="18"/>
          <w:lang w:val="en-US"/>
        </w:rPr>
        <w:t xml:space="preserve"> </w:t>
      </w:r>
      <w:r w:rsidRPr="00D13E5E">
        <w:rPr>
          <w:szCs w:val="18"/>
          <w:lang w:val="en-US"/>
        </w:rPr>
        <w:t>VB6, SQL Server 6.5, Crystal Report</w:t>
      </w:r>
    </w:p>
    <w:p w:rsidR="00D13E5E" w:rsidRDefault="00D13E5E" w:rsidP="00763C3B">
      <w:pPr>
        <w:pStyle w:val="Paragraphedeliste"/>
        <w:ind w:left="284"/>
        <w:rPr>
          <w:szCs w:val="18"/>
          <w:lang w:val="en-US"/>
        </w:rPr>
      </w:pPr>
    </w:p>
    <w:p w:rsidR="00D13E5E" w:rsidRPr="00D13E5E" w:rsidRDefault="00D13E5E" w:rsidP="00763C3B">
      <w:pPr>
        <w:pStyle w:val="Paragraphedeliste"/>
        <w:ind w:left="284"/>
        <w:rPr>
          <w:szCs w:val="18"/>
          <w:lang w:val="en-US"/>
        </w:rPr>
      </w:pPr>
    </w:p>
    <w:p w:rsidR="00D13E5E" w:rsidRPr="00D13E5E" w:rsidRDefault="00D13E5E" w:rsidP="00DC1280">
      <w:pPr>
        <w:rPr>
          <w:color w:val="000000"/>
          <w:lang w:val="en-US"/>
        </w:rPr>
      </w:pPr>
    </w:p>
    <w:p w:rsidR="00DC1280" w:rsidRPr="001809C6" w:rsidRDefault="006676C4" w:rsidP="00DC1280">
      <w:pPr>
        <w:pStyle w:val="onePoint-CVTitre"/>
        <w:rPr>
          <w:lang w:val="fr-FR"/>
        </w:rPr>
      </w:pPr>
      <w:r>
        <w:rPr>
          <w:noProof/>
          <w:lang w:val="fr-FR" w:eastAsia="fr-FR"/>
        </w:rPr>
        <mc:AlternateContent>
          <mc:Choice Requires="wps">
            <w:drawing>
              <wp:anchor distT="0" distB="0" distL="114300" distR="114300" simplePos="0" relativeHeight="251715584" behindDoc="0" locked="0" layoutInCell="1" allowOverlap="1">
                <wp:simplePos x="0" y="0"/>
                <wp:positionH relativeFrom="column">
                  <wp:posOffset>1659890</wp:posOffset>
                </wp:positionH>
                <wp:positionV relativeFrom="paragraph">
                  <wp:posOffset>158115</wp:posOffset>
                </wp:positionV>
                <wp:extent cx="4792345" cy="635"/>
                <wp:effectExtent l="0" t="0" r="27305" b="37465"/>
                <wp:wrapNone/>
                <wp:docPr id="4"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2345" cy="635"/>
                        </a:xfrm>
                        <a:prstGeom prst="straightConnector1">
                          <a:avLst/>
                        </a:prstGeom>
                        <a:noFill/>
                        <a:ln w="19050">
                          <a:solidFill>
                            <a:srgbClr val="B7B7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A9F04B" id="AutoShape 59" o:spid="_x0000_s1026" type="#_x0000_t32" style="position:absolute;margin-left:130.7pt;margin-top:12.45pt;width:377.35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" strokecolor="#b7b7b2" strokeweight="1.5pt"/>
            </w:pict>
          </mc:Fallback>
        </mc:AlternateContent>
      </w:r>
      <w:r w:rsidR="00D13E5E">
        <w:rPr>
          <w:lang w:val="fr-FR"/>
        </w:rPr>
        <w:t>Formation</w:t>
      </w:r>
    </w:p>
    <w:p w:rsidR="00DC1280" w:rsidRPr="001809C6" w:rsidRDefault="006D66B0" w:rsidP="00DC1280">
      <w:pPr>
        <w:pStyle w:val="onePoint-SousTitre"/>
      </w:pPr>
      <w:r w:rsidRPr="001809C6">
        <w:t>Diplôme</w:t>
      </w:r>
      <w:r w:rsidR="005B5727" w:rsidRPr="001809C6">
        <w:t>:</w:t>
      </w:r>
    </w:p>
    <w:p w:rsidR="00B93BE2" w:rsidRPr="001809C6" w:rsidRDefault="00B93BE2" w:rsidP="008F28FF">
      <w:pPr>
        <w:pStyle w:val="onePoint-listepuce"/>
        <w:rPr>
          <w:szCs w:val="18"/>
        </w:rPr>
      </w:pPr>
      <w:r w:rsidRPr="001809C6">
        <w:t>1997</w:t>
      </w:r>
      <w:r w:rsidR="00DC1280" w:rsidRPr="001809C6">
        <w:t xml:space="preserve"> - </w:t>
      </w:r>
      <w:r w:rsidRPr="001809C6">
        <w:rPr>
          <w:szCs w:val="18"/>
        </w:rPr>
        <w:t xml:space="preserve">I.N.P.L, </w:t>
      </w:r>
      <w:r w:rsidR="008F28FF" w:rsidRPr="001809C6">
        <w:rPr>
          <w:szCs w:val="18"/>
        </w:rPr>
        <w:t>École</w:t>
      </w:r>
      <w:r w:rsidRPr="001809C6">
        <w:rPr>
          <w:szCs w:val="18"/>
        </w:rPr>
        <w:t xml:space="preserve"> de Mine de Nancy</w:t>
      </w:r>
      <w:r w:rsidR="008F28FF" w:rsidRPr="001809C6">
        <w:rPr>
          <w:szCs w:val="18"/>
        </w:rPr>
        <w:t xml:space="preserve"> : </w:t>
      </w:r>
      <w:r w:rsidR="008F28FF" w:rsidRPr="001809C6">
        <w:rPr>
          <w:b/>
          <w:szCs w:val="18"/>
        </w:rPr>
        <w:t>Ingénieur Expert en Gestion et Économie de</w:t>
      </w:r>
      <w:r w:rsidR="008F28FF" w:rsidRPr="001809C6">
        <w:rPr>
          <w:szCs w:val="18"/>
        </w:rPr>
        <w:t xml:space="preserve"> </w:t>
      </w:r>
      <w:r w:rsidR="008F28FF" w:rsidRPr="001809C6">
        <w:rPr>
          <w:b/>
          <w:szCs w:val="18"/>
        </w:rPr>
        <w:t>l’entreprise</w:t>
      </w:r>
    </w:p>
    <w:p w:rsidR="008F28FF" w:rsidRPr="001809C6" w:rsidRDefault="008F28FF" w:rsidP="008F28FF">
      <w:pPr>
        <w:pStyle w:val="onePoint-listepuce"/>
        <w:rPr>
          <w:szCs w:val="18"/>
        </w:rPr>
      </w:pPr>
      <w:r w:rsidRPr="001809C6">
        <w:t xml:space="preserve">1997 - </w:t>
      </w:r>
      <w:r w:rsidRPr="001809C6">
        <w:rPr>
          <w:szCs w:val="18"/>
        </w:rPr>
        <w:t xml:space="preserve">I.N.P.L, École de Mine de Nancy : </w:t>
      </w:r>
      <w:r w:rsidRPr="001809C6">
        <w:rPr>
          <w:b/>
          <w:szCs w:val="18"/>
        </w:rPr>
        <w:t>DESS en Gestion des ressources minières</w:t>
      </w:r>
    </w:p>
    <w:p w:rsidR="00DC1280" w:rsidRPr="001809C6" w:rsidRDefault="00DC1280" w:rsidP="008F28FF">
      <w:pPr>
        <w:pStyle w:val="onePoint-listepuce"/>
        <w:numPr>
          <w:ilvl w:val="0"/>
          <w:numId w:val="0"/>
        </w:numPr>
        <w:ind w:left="927"/>
        <w:rPr>
          <w:rFonts w:eastAsia="Batang" w:cs="Arial"/>
        </w:rPr>
      </w:pPr>
    </w:p>
    <w:p w:rsidR="00DC1280" w:rsidRPr="001809C6" w:rsidRDefault="00DC1280" w:rsidP="00DC1280">
      <w:pPr>
        <w:pStyle w:val="onePoint-SousTitre"/>
      </w:pPr>
      <w:r w:rsidRPr="001809C6">
        <w:t>Formations Professionnelles :</w:t>
      </w:r>
    </w:p>
    <w:p w:rsidR="008F28FF" w:rsidRPr="00B221D6" w:rsidRDefault="008F28FF" w:rsidP="008F28FF">
      <w:pPr>
        <w:pStyle w:val="onePoint-listepuce"/>
        <w:rPr>
          <w:rFonts w:cs="Arial"/>
          <w:szCs w:val="18"/>
          <w:lang w:val="en-US"/>
        </w:rPr>
      </w:pPr>
      <w:r w:rsidRPr="00B221D6">
        <w:rPr>
          <w:lang w:val="en-US"/>
        </w:rPr>
        <w:t xml:space="preserve">2011 – </w:t>
      </w:r>
      <w:r w:rsidRPr="00B221D6">
        <w:rPr>
          <w:szCs w:val="18"/>
          <w:lang w:val="en-US"/>
        </w:rPr>
        <w:t>Sofa  Street Paris : Formation SAP , Module FI-CO, PS,</w:t>
      </w:r>
      <w:r w:rsidRPr="00B221D6">
        <w:rPr>
          <w:rFonts w:cs="Arial"/>
          <w:szCs w:val="18"/>
          <w:lang w:val="en-US"/>
        </w:rPr>
        <w:t>IM.</w:t>
      </w:r>
    </w:p>
    <w:p w:rsidR="008F28FF" w:rsidRPr="001809C6" w:rsidRDefault="008F28FF" w:rsidP="008F28FF">
      <w:pPr>
        <w:pStyle w:val="onePoint-listepuce"/>
        <w:rPr>
          <w:rFonts w:cs="Arial"/>
          <w:szCs w:val="18"/>
        </w:rPr>
      </w:pPr>
      <w:r w:rsidRPr="001809C6">
        <w:rPr>
          <w:rFonts w:cs="Arial"/>
          <w:szCs w:val="18"/>
        </w:rPr>
        <w:t xml:space="preserve">2006 – Viveo , Paris : </w:t>
      </w:r>
      <w:r w:rsidRPr="001809C6">
        <w:rPr>
          <w:szCs w:val="18"/>
        </w:rPr>
        <w:t>Formation sur les métiers de la Banque de Détail</w:t>
      </w:r>
    </w:p>
    <w:p w:rsidR="008F28FF" w:rsidRPr="001809C6" w:rsidRDefault="008F28FF" w:rsidP="008F28FF">
      <w:pPr>
        <w:pStyle w:val="onePoint-listepuce"/>
        <w:rPr>
          <w:rFonts w:cs="Arial"/>
          <w:szCs w:val="18"/>
        </w:rPr>
      </w:pPr>
      <w:r w:rsidRPr="001809C6">
        <w:rPr>
          <w:rFonts w:cs="Arial"/>
          <w:szCs w:val="18"/>
        </w:rPr>
        <w:t xml:space="preserve">2005 – Steria , Issy Les Moulinoux : </w:t>
      </w:r>
      <w:r w:rsidRPr="001809C6">
        <w:rPr>
          <w:szCs w:val="18"/>
        </w:rPr>
        <w:t>Formation Chef de Projet Développement (CP3)</w:t>
      </w:r>
    </w:p>
    <w:p w:rsidR="008F28FF" w:rsidRPr="001809C6" w:rsidRDefault="008F28FF" w:rsidP="008F28FF">
      <w:pPr>
        <w:pStyle w:val="onePoint-listepuce"/>
        <w:rPr>
          <w:rFonts w:cs="Arial"/>
          <w:szCs w:val="18"/>
        </w:rPr>
      </w:pPr>
      <w:r w:rsidRPr="001809C6">
        <w:rPr>
          <w:rFonts w:cs="Arial"/>
          <w:szCs w:val="18"/>
        </w:rPr>
        <w:t>2005 – Mercury, La Défense : Formation HP QuickTest Professional ( UFT)</w:t>
      </w:r>
    </w:p>
    <w:p w:rsidR="008F28FF" w:rsidRPr="001809C6" w:rsidRDefault="008F28FF" w:rsidP="008F28FF">
      <w:pPr>
        <w:pStyle w:val="onePoint-listepuce"/>
        <w:rPr>
          <w:rFonts w:cs="Arial"/>
          <w:szCs w:val="18"/>
        </w:rPr>
      </w:pPr>
      <w:r w:rsidRPr="001809C6">
        <w:rPr>
          <w:rFonts w:cs="Arial"/>
          <w:szCs w:val="18"/>
        </w:rPr>
        <w:t>2005 – Steria , Velizy : Formation SAP utilisateur, Modules MM et SD</w:t>
      </w:r>
    </w:p>
    <w:p w:rsidR="008F28FF" w:rsidRPr="001809C6" w:rsidRDefault="008F28FF" w:rsidP="008F28FF">
      <w:pPr>
        <w:pStyle w:val="onePoint-listepuce"/>
        <w:rPr>
          <w:rFonts w:cs="Arial"/>
          <w:szCs w:val="18"/>
        </w:rPr>
      </w:pPr>
      <w:r w:rsidRPr="001809C6">
        <w:rPr>
          <w:rFonts w:cs="Arial"/>
          <w:szCs w:val="18"/>
        </w:rPr>
        <w:t xml:space="preserve">2002 – Mercury, La Défense : Formation </w:t>
      </w:r>
      <w:r w:rsidRPr="001809C6">
        <w:rPr>
          <w:szCs w:val="18"/>
        </w:rPr>
        <w:t>Méthodologie et outils de tests de Mercury TestDirector, LoadRunner.</w:t>
      </w:r>
    </w:p>
    <w:p w:rsidR="008F28FF" w:rsidRPr="001809C6" w:rsidRDefault="008F28FF" w:rsidP="008F28FF">
      <w:pPr>
        <w:pStyle w:val="onePoint-listepuce"/>
        <w:rPr>
          <w:rFonts w:cs="Arial"/>
          <w:szCs w:val="18"/>
        </w:rPr>
      </w:pPr>
      <w:r w:rsidRPr="001809C6">
        <w:rPr>
          <w:szCs w:val="18"/>
        </w:rPr>
        <w:t>2001 – Learning Tree, Clichy : Formation développeur C avancée et SQL Serveur.</w:t>
      </w:r>
    </w:p>
    <w:p w:rsidR="008F28FF" w:rsidRPr="001809C6" w:rsidRDefault="008F28FF" w:rsidP="008F28FF">
      <w:pPr>
        <w:pStyle w:val="onePoint-listepuce"/>
        <w:rPr>
          <w:szCs w:val="18"/>
        </w:rPr>
      </w:pPr>
      <w:r w:rsidRPr="001809C6">
        <w:rPr>
          <w:szCs w:val="18"/>
        </w:rPr>
        <w:t>2000 -- C.U.C.E.S et ICN Nancy : Qualification Ingénieur de Développement en informatique de gestion</w:t>
      </w:r>
    </w:p>
    <w:p w:rsidR="008F28FF" w:rsidRPr="001809C6" w:rsidRDefault="008F28FF" w:rsidP="008F28FF">
      <w:pPr>
        <w:pStyle w:val="onePoint-listepuce"/>
        <w:numPr>
          <w:ilvl w:val="0"/>
          <w:numId w:val="0"/>
        </w:numPr>
        <w:ind w:left="927"/>
      </w:pPr>
    </w:p>
    <w:p w:rsidR="00DC1280" w:rsidRPr="001809C6" w:rsidRDefault="00DC1280" w:rsidP="00DC1280">
      <w:pPr>
        <w:pStyle w:val="onePoint-SousTitre"/>
      </w:pPr>
      <w:r w:rsidRPr="001809C6">
        <w:lastRenderedPageBreak/>
        <w:t>Langues vivantes :</w:t>
      </w:r>
    </w:p>
    <w:p w:rsidR="00DC1280" w:rsidRPr="001809C6" w:rsidRDefault="008F28FF" w:rsidP="00DC1280">
      <w:pPr>
        <w:pStyle w:val="onePoint-listepuce"/>
      </w:pPr>
      <w:r w:rsidRPr="001809C6">
        <w:t>Anglais :</w:t>
      </w:r>
      <w:r w:rsidR="00D13E5E">
        <w:tab/>
      </w:r>
      <w:r w:rsidRPr="001809C6">
        <w:t>Lu,Ecrit et Parlé</w:t>
      </w:r>
    </w:p>
    <w:p w:rsidR="00DC1280" w:rsidRPr="001809C6" w:rsidRDefault="008F28FF" w:rsidP="00DC1280">
      <w:pPr>
        <w:pStyle w:val="onePoint-listepuce"/>
      </w:pPr>
      <w:r w:rsidRPr="001809C6">
        <w:t xml:space="preserve">Arabe </w:t>
      </w:r>
      <w:r w:rsidR="00DC1280" w:rsidRPr="001809C6">
        <w:t xml:space="preserve"> :</w:t>
      </w:r>
      <w:r w:rsidR="00DC1280" w:rsidRPr="001809C6">
        <w:tab/>
      </w:r>
      <w:r w:rsidRPr="001809C6">
        <w:t>Natif</w:t>
      </w:r>
    </w:p>
    <w:p w:rsidR="00DC1280" w:rsidRPr="001809C6" w:rsidRDefault="00DC1280" w:rsidP="00DC1280">
      <w:pPr>
        <w:rPr>
          <w:rStyle w:val="A1"/>
          <w:rFonts w:cs="Times New Roman"/>
          <w:caps/>
          <w:color w:val="231F20"/>
          <w:sz w:val="32"/>
          <w:szCs w:val="22"/>
          <w:lang w:val="fr-FR"/>
        </w:rPr>
      </w:pPr>
    </w:p>
    <w:sectPr w:rsidR="00DC1280" w:rsidRPr="001809C6" w:rsidSect="00C35EA1">
      <w:headerReference w:type="even" r:id="rId8"/>
      <w:headerReference w:type="default" r:id="rId9"/>
      <w:footerReference w:type="even" r:id="rId10"/>
      <w:footerReference w:type="default" r:id="rId11"/>
      <w:headerReference w:type="first" r:id="rId12"/>
      <w:footerReference w:type="first" r:id="rId13"/>
      <w:pgSz w:w="11909" w:h="16834" w:code="9"/>
      <w:pgMar w:top="0" w:right="852" w:bottom="1418" w:left="851" w:header="30" w:footer="261"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1BF1" w:rsidRDefault="006C1BF1">
      <w:r>
        <w:separator/>
      </w:r>
    </w:p>
  </w:endnote>
  <w:endnote w:type="continuationSeparator" w:id="0">
    <w:p w:rsidR="006C1BF1" w:rsidRDefault="006C1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Eurostile">
    <w:altName w:val="Arial"/>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Std Light">
    <w:altName w:val="Futura Std Ligh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614" w:rsidRDefault="008E661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615" w:rsidRPr="0082373D" w:rsidRDefault="00676615" w:rsidP="003C37F2">
    <w:pPr>
      <w:rPr>
        <w:rFonts w:ascii="Arial" w:hAnsi="Arial" w:cs="Arial"/>
        <w:b/>
        <w:sz w:val="16"/>
        <w:szCs w:val="16"/>
        <w:lang w:val="fr-FR"/>
      </w:rPr>
    </w:pPr>
    <w:r>
      <w:rPr>
        <w:rFonts w:ascii="Arial" w:hAnsi="Arial" w:cs="Arial"/>
        <w:b/>
        <w:sz w:val="16"/>
        <w:szCs w:val="16"/>
        <w:lang w:val="fr-FR"/>
      </w:rPr>
      <w:t>M. Cherif ABDAOUI. 30, Rue des Voyageurs 95800 Cergy. Téléphone : 06 51 86 83 77.   Email : cabdaoui@gmail.com.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615" w:rsidRDefault="00676615" w:rsidP="00C35EA1">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1BF1" w:rsidRDefault="006C1BF1">
      <w:r>
        <w:separator/>
      </w:r>
    </w:p>
  </w:footnote>
  <w:footnote w:type="continuationSeparator" w:id="0">
    <w:p w:rsidR="006C1BF1" w:rsidRDefault="006C1B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615" w:rsidRDefault="006C1BF1">
    <w:pPr>
      <w:pStyle w:val="En-tte"/>
    </w:pPr>
    <w:r>
      <w:rPr>
        <w:noProof/>
        <w:lang w:val="fr-FR"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9293376" o:spid="_x0000_s2072" type="#_x0000_t75" style="position:absolute;margin-left:0;margin-top:0;width:510.05pt;height:721.5pt;z-index:-251647488;mso-position-horizontal:center;mso-position-horizontal-relative:margin;mso-position-vertical:center;mso-position-vertical-relative:margin" o:allowincell="f">
          <v:imagedata r:id="rId1" o:title="CV NEW 9 - WORD"/>
          <w10:wrap anchorx="margin" anchory="margin"/>
        </v:shape>
      </w:pict>
    </w:r>
    <w:r>
      <w:rPr>
        <w:noProof/>
        <w:lang w:val="fr-FR" w:eastAsia="fr-FR"/>
      </w:rPr>
      <w:pict>
        <v:shape id="WordPictureWatermark445684985" o:spid="_x0000_s2069" type="#_x0000_t75" style="position:absolute;margin-left:0;margin-top:0;width:504.7pt;height:713.9pt;z-index:-251649536;mso-position-horizontal:center;mso-position-horizontal-relative:margin;mso-position-vertical:center;mso-position-vertical-relative:margin" o:allowincell="f">
          <v:imagedata r:id="rId2" o:title="CV NEW 9 - WOR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205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3534D"/>
      <w:tblLook w:val="04A0" w:firstRow="1" w:lastRow="0" w:firstColumn="1" w:lastColumn="0" w:noHBand="0" w:noVBand="1"/>
    </w:tblPr>
    <w:tblGrid>
      <w:gridCol w:w="12050"/>
    </w:tblGrid>
    <w:tr w:rsidR="00676615" w:rsidTr="004D4998">
      <w:trPr>
        <w:trHeight w:val="849"/>
      </w:trPr>
      <w:tc>
        <w:tcPr>
          <w:tcW w:w="12050" w:type="dxa"/>
          <w:shd w:val="clear" w:color="auto" w:fill="53534D"/>
          <w:tcMar>
            <w:left w:w="567" w:type="dxa"/>
            <w:bottom w:w="113" w:type="dxa"/>
          </w:tcMar>
          <w:vAlign w:val="bottom"/>
        </w:tcPr>
        <w:p w:rsidR="00676615" w:rsidRPr="00A24F55" w:rsidRDefault="00676615" w:rsidP="00741E56">
          <w:pPr>
            <w:pStyle w:val="CVNom"/>
            <w:ind w:left="284"/>
            <w:rPr>
              <w:color w:val="FFFFFF" w:themeColor="background1"/>
              <w:sz w:val="32"/>
              <w:szCs w:val="32"/>
            </w:rPr>
          </w:pPr>
          <w:r w:rsidRPr="00A24F55">
            <w:rPr>
              <w:color w:val="FFFFFF" w:themeColor="background1"/>
              <w:sz w:val="32"/>
              <w:szCs w:val="32"/>
            </w:rPr>
            <w:t xml:space="preserve">  </w:t>
          </w:r>
          <w:r w:rsidR="008E6614">
            <w:rPr>
              <w:color w:val="FFFFFF" w:themeColor="background1"/>
              <w:sz w:val="32"/>
              <w:szCs w:val="32"/>
            </w:rPr>
            <w:t xml:space="preserve">Consultant </w:t>
          </w:r>
          <w:r w:rsidRPr="00A24F55">
            <w:rPr>
              <w:color w:val="FFFFFF" w:themeColor="background1"/>
              <w:sz w:val="32"/>
              <w:szCs w:val="32"/>
            </w:rPr>
            <w:t xml:space="preserve">Expert </w:t>
          </w:r>
          <w:bookmarkStart w:id="0" w:name="_GoBack"/>
          <w:bookmarkEnd w:id="0"/>
          <w:r>
            <w:rPr>
              <w:color w:val="FFFFFF" w:themeColor="background1"/>
              <w:sz w:val="32"/>
              <w:szCs w:val="32"/>
            </w:rPr>
            <w:t>RPA</w:t>
          </w:r>
        </w:p>
      </w:tc>
    </w:tr>
  </w:tbl>
  <w:p w:rsidR="00676615" w:rsidRPr="00356A86" w:rsidRDefault="00676615" w:rsidP="00D13E5E">
    <w:pPr>
      <w:pStyle w:val="En-tte"/>
      <w:pBdr>
        <w:bottom w:val="dotted" w:sz="8" w:space="1" w:color="0070C0"/>
      </w:pBdr>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615" w:rsidRDefault="00676615"/>
  <w:tbl>
    <w:tblPr>
      <w:tblStyle w:val="Grilledutableau"/>
      <w:tblW w:w="1190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3823"/>
      <w:tblLook w:val="04A0" w:firstRow="1" w:lastRow="0" w:firstColumn="1" w:lastColumn="0" w:noHBand="0" w:noVBand="1"/>
    </w:tblPr>
    <w:tblGrid>
      <w:gridCol w:w="318"/>
      <w:gridCol w:w="11590"/>
    </w:tblGrid>
    <w:tr w:rsidR="00676615" w:rsidRPr="000060AE" w:rsidTr="00FF2BB9">
      <w:trPr>
        <w:trHeight w:val="1841"/>
      </w:trPr>
      <w:tc>
        <w:tcPr>
          <w:tcW w:w="318" w:type="dxa"/>
          <w:shd w:val="clear" w:color="auto" w:fill="auto"/>
          <w:vAlign w:val="bottom"/>
        </w:tcPr>
        <w:p w:rsidR="00676615" w:rsidRPr="000060AE" w:rsidRDefault="00676615" w:rsidP="00466EB8">
          <w:pPr>
            <w:pStyle w:val="CVFonction"/>
            <w:jc w:val="left"/>
            <w:rPr>
              <w:sz w:val="32"/>
              <w:szCs w:val="32"/>
            </w:rPr>
          </w:pPr>
        </w:p>
      </w:tc>
      <w:tc>
        <w:tcPr>
          <w:tcW w:w="11590" w:type="dxa"/>
          <w:shd w:val="clear" w:color="auto" w:fill="53534D"/>
          <w:tcMar>
            <w:left w:w="567" w:type="dxa"/>
          </w:tcMar>
          <w:vAlign w:val="bottom"/>
        </w:tcPr>
        <w:p w:rsidR="00676615" w:rsidRPr="000060AE" w:rsidRDefault="00676615" w:rsidP="00741E56">
          <w:pPr>
            <w:pStyle w:val="CVNom"/>
            <w:ind w:left="284"/>
            <w:rPr>
              <w:color w:val="FFFFFF" w:themeColor="background1"/>
              <w:sz w:val="32"/>
              <w:szCs w:val="32"/>
            </w:rPr>
          </w:pPr>
          <w:r w:rsidRPr="000060AE">
            <w:rPr>
              <w:color w:val="FFFFFF" w:themeColor="background1"/>
              <w:sz w:val="32"/>
              <w:szCs w:val="32"/>
            </w:rPr>
            <w:t>CA</w:t>
          </w:r>
        </w:p>
        <w:p w:rsidR="00676615" w:rsidRPr="000060AE" w:rsidRDefault="00676615" w:rsidP="00741E56">
          <w:pPr>
            <w:pStyle w:val="CVNom"/>
            <w:ind w:left="284"/>
            <w:rPr>
              <w:color w:val="FFFFFF" w:themeColor="background1"/>
              <w:sz w:val="32"/>
              <w:szCs w:val="32"/>
            </w:rPr>
          </w:pPr>
          <w:r w:rsidRPr="000060AE">
            <w:rPr>
              <w:color w:val="FFFFFF" w:themeColor="background1"/>
              <w:sz w:val="32"/>
              <w:szCs w:val="32"/>
            </w:rPr>
            <w:t>Expert RPA /Développeur RPA Certifié UI P</w:t>
          </w:r>
          <w:r w:rsidR="000060AE" w:rsidRPr="000060AE">
            <w:rPr>
              <w:color w:val="FFFFFF" w:themeColor="background1"/>
              <w:sz w:val="32"/>
              <w:szCs w:val="32"/>
            </w:rPr>
            <w:t>ath/</w:t>
          </w:r>
          <w:proofErr w:type="spellStart"/>
          <w:r w:rsidR="000060AE" w:rsidRPr="000060AE">
            <w:rPr>
              <w:color w:val="FFFFFF" w:themeColor="background1"/>
              <w:sz w:val="32"/>
              <w:szCs w:val="32"/>
            </w:rPr>
            <w:t>Orchestrator</w:t>
          </w:r>
          <w:proofErr w:type="spellEnd"/>
        </w:p>
      </w:tc>
    </w:tr>
  </w:tbl>
  <w:p w:rsidR="00676615" w:rsidRPr="000060AE" w:rsidRDefault="00676615" w:rsidP="00A76074">
    <w:pPr>
      <w:pStyle w:val="En-tte"/>
      <w:tabs>
        <w:tab w:val="clear" w:pos="4320"/>
        <w:tab w:val="clear" w:pos="8640"/>
      </w:tabs>
      <w:ind w:right="1"/>
      <w:rPr>
        <w:sz w:val="32"/>
        <w:szCs w:val="32"/>
      </w:rPr>
    </w:pPr>
  </w:p>
  <w:p w:rsidR="00676615" w:rsidRDefault="00676615" w:rsidP="00A76074">
    <w:pPr>
      <w:pStyle w:val="En-tte"/>
      <w:tabs>
        <w:tab w:val="clear" w:pos="4320"/>
        <w:tab w:val="clear" w:pos="8640"/>
      </w:tabs>
      <w:ind w:righ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1.75pt;height:24.25pt" o:bullet="t">
        <v:imagedata r:id="rId1" o:title="puce_50"/>
      </v:shape>
    </w:pict>
  </w:numPicBullet>
  <w:abstractNum w:abstractNumId="0" w15:restartNumberingAfterBreak="0">
    <w:nsid w:val="FFFFFF80"/>
    <w:multiLevelType w:val="singleLevel"/>
    <w:tmpl w:val="7274366C"/>
    <w:lvl w:ilvl="0">
      <w:start w:val="1"/>
      <w:numFmt w:val="bullet"/>
      <w:pStyle w:val="Listepuces5"/>
      <w:lvlText w:val=""/>
      <w:lvlJc w:val="left"/>
      <w:pPr>
        <w:tabs>
          <w:tab w:val="num" w:pos="1492"/>
        </w:tabs>
        <w:ind w:left="1492" w:hanging="360"/>
      </w:pPr>
      <w:rPr>
        <w:rFonts w:ascii="Symbol" w:hAnsi="Symbol" w:hint="default"/>
      </w:rPr>
    </w:lvl>
  </w:abstractNum>
  <w:abstractNum w:abstractNumId="1" w15:restartNumberingAfterBreak="0">
    <w:nsid w:val="0B9F0E42"/>
    <w:multiLevelType w:val="hybridMultilevel"/>
    <w:tmpl w:val="8CA4162E"/>
    <w:lvl w:ilvl="0" w:tplc="49E419CE">
      <w:start w:val="1"/>
      <w:numFmt w:val="bullet"/>
      <w:pStyle w:val="onePoint-CVTitre"/>
      <w:lvlText w:val=""/>
      <w:lvlJc w:val="left"/>
      <w:pPr>
        <w:ind w:left="360" w:hanging="360"/>
      </w:pPr>
      <w:rPr>
        <w:rFonts w:ascii="Wingdings" w:hAnsi="Wingdings" w:hint="default"/>
        <w:color w:val="009EDC"/>
        <w:sz w:val="4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B3A3CE7"/>
    <w:multiLevelType w:val="hybridMultilevel"/>
    <w:tmpl w:val="D37CF3E4"/>
    <w:lvl w:ilvl="0" w:tplc="06EA880C">
      <w:start w:val="1"/>
      <w:numFmt w:val="bullet"/>
      <w:pStyle w:val="Puce"/>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836C36"/>
    <w:multiLevelType w:val="hybridMultilevel"/>
    <w:tmpl w:val="626AD30C"/>
    <w:lvl w:ilvl="0" w:tplc="20B409FC">
      <w:start w:val="1"/>
      <w:numFmt w:val="bullet"/>
      <w:pStyle w:val="missionpuces"/>
      <w:lvlText w:val=""/>
      <w:lvlPicBulletId w:val="0"/>
      <w:lvlJc w:val="left"/>
      <w:pPr>
        <w:ind w:left="1990" w:hanging="360"/>
      </w:pPr>
      <w:rPr>
        <w:rFonts w:ascii="Symbol" w:hAnsi="Symbol" w:hint="default"/>
        <w:color w:val="auto"/>
      </w:rPr>
    </w:lvl>
    <w:lvl w:ilvl="1" w:tplc="7B3AF1A2">
      <w:start w:val="12"/>
      <w:numFmt w:val="bullet"/>
      <w:pStyle w:val="missionpuces2"/>
      <w:lvlText w:val="-"/>
      <w:lvlJc w:val="left"/>
      <w:pPr>
        <w:ind w:left="2710" w:hanging="360"/>
      </w:pPr>
      <w:rPr>
        <w:rFonts w:ascii="Verdana" w:eastAsia="Times New Roman" w:hAnsi="Verdana" w:hint="default"/>
      </w:rPr>
    </w:lvl>
    <w:lvl w:ilvl="2" w:tplc="040C0005" w:tentative="1">
      <w:start w:val="1"/>
      <w:numFmt w:val="bullet"/>
      <w:lvlText w:val=""/>
      <w:lvlJc w:val="left"/>
      <w:pPr>
        <w:ind w:left="3430" w:hanging="360"/>
      </w:pPr>
      <w:rPr>
        <w:rFonts w:ascii="Wingdings" w:hAnsi="Wingdings" w:hint="default"/>
      </w:rPr>
    </w:lvl>
    <w:lvl w:ilvl="3" w:tplc="040C0001" w:tentative="1">
      <w:start w:val="1"/>
      <w:numFmt w:val="bullet"/>
      <w:lvlText w:val=""/>
      <w:lvlJc w:val="left"/>
      <w:pPr>
        <w:ind w:left="4150" w:hanging="360"/>
      </w:pPr>
      <w:rPr>
        <w:rFonts w:ascii="Symbol" w:hAnsi="Symbol" w:hint="default"/>
      </w:rPr>
    </w:lvl>
    <w:lvl w:ilvl="4" w:tplc="040C0003" w:tentative="1">
      <w:start w:val="1"/>
      <w:numFmt w:val="bullet"/>
      <w:lvlText w:val="o"/>
      <w:lvlJc w:val="left"/>
      <w:pPr>
        <w:ind w:left="4870" w:hanging="360"/>
      </w:pPr>
      <w:rPr>
        <w:rFonts w:ascii="Courier New" w:hAnsi="Courier New" w:cs="Courier New" w:hint="default"/>
      </w:rPr>
    </w:lvl>
    <w:lvl w:ilvl="5" w:tplc="040C0005" w:tentative="1">
      <w:start w:val="1"/>
      <w:numFmt w:val="bullet"/>
      <w:lvlText w:val=""/>
      <w:lvlJc w:val="left"/>
      <w:pPr>
        <w:ind w:left="5590" w:hanging="360"/>
      </w:pPr>
      <w:rPr>
        <w:rFonts w:ascii="Wingdings" w:hAnsi="Wingdings" w:hint="default"/>
      </w:rPr>
    </w:lvl>
    <w:lvl w:ilvl="6" w:tplc="040C0001" w:tentative="1">
      <w:start w:val="1"/>
      <w:numFmt w:val="bullet"/>
      <w:lvlText w:val=""/>
      <w:lvlJc w:val="left"/>
      <w:pPr>
        <w:ind w:left="6310" w:hanging="360"/>
      </w:pPr>
      <w:rPr>
        <w:rFonts w:ascii="Symbol" w:hAnsi="Symbol" w:hint="default"/>
      </w:rPr>
    </w:lvl>
    <w:lvl w:ilvl="7" w:tplc="040C0003" w:tentative="1">
      <w:start w:val="1"/>
      <w:numFmt w:val="bullet"/>
      <w:lvlText w:val="o"/>
      <w:lvlJc w:val="left"/>
      <w:pPr>
        <w:ind w:left="7030" w:hanging="360"/>
      </w:pPr>
      <w:rPr>
        <w:rFonts w:ascii="Courier New" w:hAnsi="Courier New" w:cs="Courier New" w:hint="default"/>
      </w:rPr>
    </w:lvl>
    <w:lvl w:ilvl="8" w:tplc="040C0005" w:tentative="1">
      <w:start w:val="1"/>
      <w:numFmt w:val="bullet"/>
      <w:lvlText w:val=""/>
      <w:lvlJc w:val="left"/>
      <w:pPr>
        <w:ind w:left="7750" w:hanging="360"/>
      </w:pPr>
      <w:rPr>
        <w:rFonts w:ascii="Wingdings" w:hAnsi="Wingdings" w:hint="default"/>
      </w:rPr>
    </w:lvl>
  </w:abstractNum>
  <w:abstractNum w:abstractNumId="4" w15:restartNumberingAfterBreak="0">
    <w:nsid w:val="36AC1A63"/>
    <w:multiLevelType w:val="hybridMultilevel"/>
    <w:tmpl w:val="15469228"/>
    <w:lvl w:ilvl="0" w:tplc="AEB005C4">
      <w:start w:val="1"/>
      <w:numFmt w:val="bullet"/>
      <w:pStyle w:val="Titremission"/>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375A41"/>
    <w:multiLevelType w:val="multilevel"/>
    <w:tmpl w:val="80A6DBEA"/>
    <w:lvl w:ilvl="0">
      <w:start w:val="1"/>
      <w:numFmt w:val="bullet"/>
      <w:pStyle w:val="Listepuces"/>
      <w:lvlText w:val=""/>
      <w:lvlJc w:val="left"/>
      <w:pPr>
        <w:tabs>
          <w:tab w:val="num" w:pos="360"/>
        </w:tabs>
        <w:ind w:left="360" w:hanging="360"/>
      </w:pPr>
      <w:rPr>
        <w:rFonts w:ascii="Wingdings" w:hAnsi="Wingdings" w:hint="default"/>
        <w:color w:val="FF9900"/>
        <w:sz w:val="20"/>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231C0F"/>
    <w:multiLevelType w:val="hybridMultilevel"/>
    <w:tmpl w:val="3D9860B6"/>
    <w:lvl w:ilvl="0" w:tplc="22A46FAA">
      <w:start w:val="1"/>
      <w:numFmt w:val="bullet"/>
      <w:pStyle w:val="onePoint-listepuce"/>
      <w:lvlText w:val="•"/>
      <w:lvlJc w:val="left"/>
      <w:pPr>
        <w:ind w:left="927" w:hanging="360"/>
      </w:pPr>
      <w:rPr>
        <w:rFonts w:ascii="Century Gothic" w:hAnsi="Century Gothic" w:hint="default"/>
        <w:color w:val="B7B7B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3"/>
  </w:num>
  <w:num w:numId="6">
    <w:abstractNumId w:val="4"/>
  </w:num>
  <w:num w:numId="7">
    <w:abstractNumId w:val="6"/>
  </w:num>
  <w:num w:numId="8">
    <w:abstractNumId w:val="3"/>
  </w:num>
  <w:num w:numId="9">
    <w:abstractNumId w:val="6"/>
  </w:num>
  <w:num w:numId="10">
    <w:abstractNumId w:val="3"/>
  </w:num>
  <w:num w:numId="11">
    <w:abstractNumId w:val="5"/>
  </w:num>
  <w:num w:numId="12">
    <w:abstractNumId w:val="3"/>
  </w:num>
  <w:num w:numId="13">
    <w:abstractNumId w:val="6"/>
  </w:num>
  <w:num w:numId="14">
    <w:abstractNumId w:val="6"/>
  </w:num>
  <w:num w:numId="15">
    <w:abstractNumId w:val="6"/>
  </w:num>
  <w:num w:numId="16">
    <w:abstractNumId w:val="6"/>
  </w:num>
  <w:num w:numId="17">
    <w:abstractNumId w:val="3"/>
  </w:num>
  <w:num w:numId="18">
    <w:abstractNumId w:val="6"/>
  </w:num>
  <w:num w:numId="19">
    <w:abstractNumId w:val="6"/>
  </w:num>
  <w:num w:numId="20">
    <w:abstractNumId w:val="6"/>
  </w:num>
  <w:num w:numId="21">
    <w:abstractNumId w:val="6"/>
  </w:num>
  <w:num w:numId="22">
    <w:abstractNumId w:val="6"/>
  </w:num>
  <w:num w:numId="23">
    <w:abstractNumId w:val="3"/>
  </w:num>
  <w:num w:numId="24">
    <w:abstractNumId w:val="6"/>
  </w:num>
  <w:num w:numId="25">
    <w:abstractNumId w:val="6"/>
  </w:num>
  <w:num w:numId="26">
    <w:abstractNumId w:val="6"/>
  </w:num>
  <w:num w:numId="27">
    <w:abstractNumId w:val="6"/>
  </w:num>
  <w:num w:numId="28">
    <w:abstractNumId w:val="3"/>
  </w:num>
  <w:num w:numId="29">
    <w:abstractNumId w:val="6"/>
  </w:num>
  <w:num w:numId="30">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10"/>
  <w:displayHorizontalDrawingGridEvery w:val="0"/>
  <w:displayVerticalDrawingGridEvery w:val="0"/>
  <w:noPunctuationKerning/>
  <w:characterSpacingControl w:val="doNotCompress"/>
  <w:hdrShapeDefaults>
    <o:shapedefaults v:ext="edit" spidmax="2073">
      <o:colormru v:ext="edit" colors="#b7b7b2"/>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PSpeechSession$" w:val="FALSE"/>
    <w:docVar w:name="IPSpeechSessionSaved$" w:val="FALSE"/>
  </w:docVars>
  <w:rsids>
    <w:rsidRoot w:val="003C37F2"/>
    <w:rsid w:val="000032E5"/>
    <w:rsid w:val="000060AE"/>
    <w:rsid w:val="00021047"/>
    <w:rsid w:val="00025054"/>
    <w:rsid w:val="00025C5E"/>
    <w:rsid w:val="00026164"/>
    <w:rsid w:val="000C5DCF"/>
    <w:rsid w:val="000D1E20"/>
    <w:rsid w:val="000D3FA2"/>
    <w:rsid w:val="00100850"/>
    <w:rsid w:val="00117267"/>
    <w:rsid w:val="001247D9"/>
    <w:rsid w:val="001253DE"/>
    <w:rsid w:val="0013297B"/>
    <w:rsid w:val="001333F6"/>
    <w:rsid w:val="00143C27"/>
    <w:rsid w:val="001543CF"/>
    <w:rsid w:val="0016658E"/>
    <w:rsid w:val="001809C6"/>
    <w:rsid w:val="00190676"/>
    <w:rsid w:val="001B026F"/>
    <w:rsid w:val="001F3E29"/>
    <w:rsid w:val="001F6152"/>
    <w:rsid w:val="001F662C"/>
    <w:rsid w:val="00207315"/>
    <w:rsid w:val="002130C4"/>
    <w:rsid w:val="002178E3"/>
    <w:rsid w:val="00226492"/>
    <w:rsid w:val="002307DB"/>
    <w:rsid w:val="00246EF8"/>
    <w:rsid w:val="0025761D"/>
    <w:rsid w:val="0027441C"/>
    <w:rsid w:val="002951E5"/>
    <w:rsid w:val="002973D7"/>
    <w:rsid w:val="002B6BC3"/>
    <w:rsid w:val="002C4D62"/>
    <w:rsid w:val="002C55DA"/>
    <w:rsid w:val="00312402"/>
    <w:rsid w:val="003359EA"/>
    <w:rsid w:val="00356A86"/>
    <w:rsid w:val="003628D6"/>
    <w:rsid w:val="0038037C"/>
    <w:rsid w:val="00383F4C"/>
    <w:rsid w:val="003A18BC"/>
    <w:rsid w:val="003A5979"/>
    <w:rsid w:val="003B6396"/>
    <w:rsid w:val="003C37F2"/>
    <w:rsid w:val="003C3D59"/>
    <w:rsid w:val="003E1339"/>
    <w:rsid w:val="003E46C8"/>
    <w:rsid w:val="003E6C5C"/>
    <w:rsid w:val="003F6A73"/>
    <w:rsid w:val="00407962"/>
    <w:rsid w:val="00423F02"/>
    <w:rsid w:val="00466EB8"/>
    <w:rsid w:val="00485BD6"/>
    <w:rsid w:val="004A2533"/>
    <w:rsid w:val="004B54A6"/>
    <w:rsid w:val="004B743F"/>
    <w:rsid w:val="004D4998"/>
    <w:rsid w:val="004D5741"/>
    <w:rsid w:val="004D585A"/>
    <w:rsid w:val="004D7C93"/>
    <w:rsid w:val="004E7770"/>
    <w:rsid w:val="004F5507"/>
    <w:rsid w:val="004F5B23"/>
    <w:rsid w:val="0050501D"/>
    <w:rsid w:val="00512F18"/>
    <w:rsid w:val="005156BC"/>
    <w:rsid w:val="00536037"/>
    <w:rsid w:val="00537D06"/>
    <w:rsid w:val="005657B3"/>
    <w:rsid w:val="00575CDB"/>
    <w:rsid w:val="00583AA5"/>
    <w:rsid w:val="00592ABC"/>
    <w:rsid w:val="005A3BC8"/>
    <w:rsid w:val="005B5727"/>
    <w:rsid w:val="005E4718"/>
    <w:rsid w:val="00620407"/>
    <w:rsid w:val="006220BA"/>
    <w:rsid w:val="00622C78"/>
    <w:rsid w:val="00624782"/>
    <w:rsid w:val="00624DD9"/>
    <w:rsid w:val="006340D6"/>
    <w:rsid w:val="00657F95"/>
    <w:rsid w:val="00660C76"/>
    <w:rsid w:val="006635C3"/>
    <w:rsid w:val="006676C4"/>
    <w:rsid w:val="00675347"/>
    <w:rsid w:val="00676615"/>
    <w:rsid w:val="00680875"/>
    <w:rsid w:val="006A5D49"/>
    <w:rsid w:val="006C1BF1"/>
    <w:rsid w:val="006C3BDC"/>
    <w:rsid w:val="006D3C75"/>
    <w:rsid w:val="006D442C"/>
    <w:rsid w:val="006D66B0"/>
    <w:rsid w:val="007051A9"/>
    <w:rsid w:val="00725121"/>
    <w:rsid w:val="00741E56"/>
    <w:rsid w:val="00760A37"/>
    <w:rsid w:val="00763C3B"/>
    <w:rsid w:val="00763C60"/>
    <w:rsid w:val="00764A49"/>
    <w:rsid w:val="00773C18"/>
    <w:rsid w:val="007822BB"/>
    <w:rsid w:val="007B3635"/>
    <w:rsid w:val="007B3F16"/>
    <w:rsid w:val="007D3AC9"/>
    <w:rsid w:val="007D61CA"/>
    <w:rsid w:val="007D7E6C"/>
    <w:rsid w:val="007E0733"/>
    <w:rsid w:val="007E426C"/>
    <w:rsid w:val="007E7DB8"/>
    <w:rsid w:val="007F251D"/>
    <w:rsid w:val="007F2B80"/>
    <w:rsid w:val="007F5796"/>
    <w:rsid w:val="00802510"/>
    <w:rsid w:val="008110CE"/>
    <w:rsid w:val="0082373D"/>
    <w:rsid w:val="00830D67"/>
    <w:rsid w:val="00850C04"/>
    <w:rsid w:val="00855B44"/>
    <w:rsid w:val="008604A2"/>
    <w:rsid w:val="00863A48"/>
    <w:rsid w:val="00864DB7"/>
    <w:rsid w:val="008669EE"/>
    <w:rsid w:val="008A3965"/>
    <w:rsid w:val="008C79B0"/>
    <w:rsid w:val="008E6614"/>
    <w:rsid w:val="008F28FF"/>
    <w:rsid w:val="00913F54"/>
    <w:rsid w:val="00931156"/>
    <w:rsid w:val="0095530D"/>
    <w:rsid w:val="00976A59"/>
    <w:rsid w:val="00983B22"/>
    <w:rsid w:val="00984797"/>
    <w:rsid w:val="00992A10"/>
    <w:rsid w:val="009F0C4E"/>
    <w:rsid w:val="009F42F8"/>
    <w:rsid w:val="00A24F55"/>
    <w:rsid w:val="00A27673"/>
    <w:rsid w:val="00A40D7A"/>
    <w:rsid w:val="00A66F6B"/>
    <w:rsid w:val="00A733B8"/>
    <w:rsid w:val="00A76074"/>
    <w:rsid w:val="00B11948"/>
    <w:rsid w:val="00B12D53"/>
    <w:rsid w:val="00B221D6"/>
    <w:rsid w:val="00B32A15"/>
    <w:rsid w:val="00B33141"/>
    <w:rsid w:val="00B631B5"/>
    <w:rsid w:val="00B745CD"/>
    <w:rsid w:val="00B93BE2"/>
    <w:rsid w:val="00BB47C9"/>
    <w:rsid w:val="00BE4EFB"/>
    <w:rsid w:val="00BE57D5"/>
    <w:rsid w:val="00BE7E1C"/>
    <w:rsid w:val="00BF2680"/>
    <w:rsid w:val="00C04D05"/>
    <w:rsid w:val="00C108DA"/>
    <w:rsid w:val="00C12F1F"/>
    <w:rsid w:val="00C3176F"/>
    <w:rsid w:val="00C3204F"/>
    <w:rsid w:val="00C35EA1"/>
    <w:rsid w:val="00C366DF"/>
    <w:rsid w:val="00C52B2F"/>
    <w:rsid w:val="00C55D41"/>
    <w:rsid w:val="00C62165"/>
    <w:rsid w:val="00C738A1"/>
    <w:rsid w:val="00C748D9"/>
    <w:rsid w:val="00CF4088"/>
    <w:rsid w:val="00CF5086"/>
    <w:rsid w:val="00CF5698"/>
    <w:rsid w:val="00D13E5E"/>
    <w:rsid w:val="00D17588"/>
    <w:rsid w:val="00D25EE6"/>
    <w:rsid w:val="00D730F1"/>
    <w:rsid w:val="00D935F3"/>
    <w:rsid w:val="00DA472D"/>
    <w:rsid w:val="00DC1280"/>
    <w:rsid w:val="00DC1306"/>
    <w:rsid w:val="00DF7CEC"/>
    <w:rsid w:val="00DF7F76"/>
    <w:rsid w:val="00E15F5A"/>
    <w:rsid w:val="00E26D7F"/>
    <w:rsid w:val="00E67321"/>
    <w:rsid w:val="00E73D6C"/>
    <w:rsid w:val="00E7564A"/>
    <w:rsid w:val="00EA02DF"/>
    <w:rsid w:val="00EB112C"/>
    <w:rsid w:val="00EE4865"/>
    <w:rsid w:val="00F404F1"/>
    <w:rsid w:val="00F86D5B"/>
    <w:rsid w:val="00F86F36"/>
    <w:rsid w:val="00F967BA"/>
    <w:rsid w:val="00FA3CAA"/>
    <w:rsid w:val="00FA5C69"/>
    <w:rsid w:val="00FB553E"/>
    <w:rsid w:val="00FD1BF8"/>
    <w:rsid w:val="00FD6F3A"/>
    <w:rsid w:val="00FE2459"/>
    <w:rsid w:val="00FF2B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3">
      <o:colormru v:ext="edit" colors="#b7b7b2"/>
    </o:shapedefaults>
    <o:shapelayout v:ext="edit">
      <o:idmap v:ext="edit" data="1"/>
    </o:shapelayout>
  </w:shapeDefaults>
  <w:decimalSymbol w:val=","/>
  <w:listSeparator w:val=";"/>
  <w14:docId w14:val="3B5A0085"/>
  <w15:docId w15:val="{28CD3B29-7043-4DF7-857E-D4F0D3D49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5761D"/>
    <w:rPr>
      <w:rFonts w:ascii="Century Gothic" w:hAnsi="Century Gothic"/>
      <w:color w:val="000000" w:themeColor="text1"/>
      <w:szCs w:val="22"/>
      <w:lang w:val="fr-CA" w:eastAsia="en-US"/>
    </w:rPr>
  </w:style>
  <w:style w:type="paragraph" w:styleId="Titre1">
    <w:name w:val="heading 1"/>
    <w:basedOn w:val="Normal"/>
    <w:next w:val="Normal"/>
    <w:qFormat/>
    <w:rsid w:val="001333F6"/>
    <w:pPr>
      <w:keepNext/>
      <w:widowControl w:val="0"/>
      <w:pBdr>
        <w:bottom w:val="single" w:sz="18" w:space="1" w:color="A6A6A6"/>
      </w:pBdr>
      <w:spacing w:before="240" w:line="360" w:lineRule="auto"/>
      <w:jc w:val="center"/>
      <w:outlineLvl w:val="0"/>
    </w:pPr>
    <w:rPr>
      <w:b/>
      <w:bCs/>
      <w:caps/>
      <w:color w:val="FF6600"/>
      <w:sz w:val="32"/>
      <w:szCs w:val="24"/>
    </w:rPr>
  </w:style>
  <w:style w:type="paragraph" w:styleId="Titre2">
    <w:name w:val="heading 2"/>
    <w:basedOn w:val="Normal"/>
    <w:next w:val="Normal"/>
    <w:qFormat/>
    <w:rsid w:val="001333F6"/>
    <w:pPr>
      <w:keepNext/>
      <w:widowControl w:val="0"/>
      <w:pBdr>
        <w:bottom w:val="dotted" w:sz="8" w:space="1" w:color="0070C0"/>
      </w:pBdr>
      <w:tabs>
        <w:tab w:val="left" w:pos="720"/>
      </w:tabs>
      <w:spacing w:before="360" w:after="120" w:line="360" w:lineRule="auto"/>
      <w:outlineLvl w:val="1"/>
    </w:pPr>
    <w:rPr>
      <w:b/>
      <w:bCs/>
      <w:color w:val="FF6600"/>
      <w:sz w:val="24"/>
      <w:szCs w:val="24"/>
    </w:rPr>
  </w:style>
  <w:style w:type="paragraph" w:styleId="Titre3">
    <w:name w:val="heading 3"/>
    <w:basedOn w:val="Normal"/>
    <w:next w:val="Normal"/>
    <w:qFormat/>
    <w:rsid w:val="001333F6"/>
    <w:pPr>
      <w:keepNext/>
      <w:jc w:val="center"/>
      <w:outlineLvl w:val="2"/>
    </w:pPr>
    <w:rPr>
      <w:rFonts w:ascii="Times New Roman" w:hAnsi="Times New Roman"/>
      <w:b/>
      <w:bCs/>
      <w:sz w:val="24"/>
      <w:szCs w:val="24"/>
      <w:u w:val="single"/>
    </w:rPr>
  </w:style>
  <w:style w:type="paragraph" w:styleId="Titre4">
    <w:name w:val="heading 4"/>
    <w:basedOn w:val="Normal"/>
    <w:next w:val="Normal"/>
    <w:qFormat/>
    <w:rsid w:val="001333F6"/>
    <w:pPr>
      <w:keepNext/>
      <w:ind w:left="2160" w:hanging="2160"/>
      <w:outlineLvl w:val="3"/>
    </w:pPr>
    <w:rPr>
      <w:i/>
      <w:iCs/>
    </w:rPr>
  </w:style>
  <w:style w:type="paragraph" w:styleId="Titre5">
    <w:name w:val="heading 5"/>
    <w:basedOn w:val="Normal"/>
    <w:next w:val="Normal"/>
    <w:qFormat/>
    <w:rsid w:val="001333F6"/>
    <w:pPr>
      <w:keepNext/>
      <w:outlineLvl w:val="4"/>
    </w:pPr>
    <w:rPr>
      <w:rFonts w:ascii="Times New Roman" w:hAnsi="Times New Roman"/>
      <w:b/>
      <w:bCs/>
      <w:sz w:val="24"/>
      <w:szCs w:val="24"/>
    </w:rPr>
  </w:style>
  <w:style w:type="paragraph" w:styleId="Titre6">
    <w:name w:val="heading 6"/>
    <w:basedOn w:val="Normal"/>
    <w:next w:val="Normal"/>
    <w:qFormat/>
    <w:rsid w:val="001333F6"/>
    <w:pPr>
      <w:keepNext/>
      <w:pBdr>
        <w:top w:val="single" w:sz="6" w:space="1" w:color="auto"/>
        <w:left w:val="single" w:sz="6" w:space="4" w:color="auto"/>
        <w:bottom w:val="single" w:sz="6" w:space="1" w:color="auto"/>
        <w:right w:val="single" w:sz="6" w:space="4" w:color="auto"/>
      </w:pBdr>
      <w:jc w:val="center"/>
      <w:outlineLvl w:val="5"/>
    </w:pPr>
    <w:rPr>
      <w:b/>
      <w:bCs/>
      <w:sz w:val="26"/>
      <w:szCs w:val="26"/>
    </w:rPr>
  </w:style>
  <w:style w:type="paragraph" w:styleId="Titre7">
    <w:name w:val="heading 7"/>
    <w:basedOn w:val="Normal"/>
    <w:next w:val="Normal"/>
    <w:qFormat/>
    <w:rsid w:val="001333F6"/>
    <w:pPr>
      <w:keepNext/>
      <w:numPr>
        <w:ilvl w:val="12"/>
      </w:numPr>
      <w:tabs>
        <w:tab w:val="left" w:pos="2160"/>
      </w:tabs>
      <w:outlineLvl w:val="6"/>
    </w:pPr>
    <w:rPr>
      <w:b/>
      <w:bCs/>
    </w:rPr>
  </w:style>
  <w:style w:type="paragraph" w:styleId="Titre8">
    <w:name w:val="heading 8"/>
    <w:basedOn w:val="Normal"/>
    <w:next w:val="Normal"/>
    <w:qFormat/>
    <w:rsid w:val="001333F6"/>
    <w:pPr>
      <w:keepNext/>
      <w:outlineLvl w:val="7"/>
    </w:pPr>
    <w:rPr>
      <w:i/>
      <w:iCs/>
    </w:rPr>
  </w:style>
  <w:style w:type="paragraph" w:styleId="Titre9">
    <w:name w:val="heading 9"/>
    <w:basedOn w:val="Normal"/>
    <w:next w:val="Normal"/>
    <w:qFormat/>
    <w:rsid w:val="001333F6"/>
    <w:pPr>
      <w:keepNext/>
      <w:pBdr>
        <w:top w:val="single" w:sz="6" w:space="1" w:color="auto"/>
        <w:left w:val="single" w:sz="6" w:space="4" w:color="auto"/>
        <w:bottom w:val="single" w:sz="6" w:space="1" w:color="auto"/>
        <w:right w:val="single" w:sz="6" w:space="4" w:color="auto"/>
      </w:pBdr>
      <w:jc w:val="center"/>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2">
    <w:name w:val="Body Text 2"/>
    <w:basedOn w:val="Normal"/>
    <w:rsid w:val="001333F6"/>
    <w:pPr>
      <w:ind w:left="3510" w:hanging="3510"/>
    </w:pPr>
    <w:rPr>
      <w:i/>
      <w:iCs/>
    </w:rPr>
  </w:style>
  <w:style w:type="paragraph" w:styleId="Retraitcorpsdetexte2">
    <w:name w:val="Body Text Indent 2"/>
    <w:basedOn w:val="Normal"/>
    <w:rsid w:val="001333F6"/>
    <w:pPr>
      <w:ind w:left="3600" w:hanging="3600"/>
    </w:pPr>
    <w:rPr>
      <w:i/>
      <w:iCs/>
    </w:rPr>
  </w:style>
  <w:style w:type="paragraph" w:styleId="Retraitcorpsdetexte3">
    <w:name w:val="Body Text Indent 3"/>
    <w:basedOn w:val="Normal"/>
    <w:rsid w:val="001333F6"/>
    <w:pPr>
      <w:ind w:left="1620" w:hanging="180"/>
    </w:pPr>
    <w:rPr>
      <w:i/>
      <w:iCs/>
    </w:rPr>
  </w:style>
  <w:style w:type="paragraph" w:styleId="En-tte">
    <w:name w:val="header"/>
    <w:basedOn w:val="Normal"/>
    <w:rsid w:val="001333F6"/>
    <w:pPr>
      <w:tabs>
        <w:tab w:val="center" w:pos="4320"/>
        <w:tab w:val="right" w:pos="8640"/>
      </w:tabs>
    </w:pPr>
  </w:style>
  <w:style w:type="paragraph" w:styleId="Pieddepage">
    <w:name w:val="footer"/>
    <w:basedOn w:val="Normal"/>
    <w:rsid w:val="001333F6"/>
    <w:pPr>
      <w:tabs>
        <w:tab w:val="center" w:pos="4320"/>
        <w:tab w:val="right" w:pos="8640"/>
      </w:tabs>
    </w:pPr>
  </w:style>
  <w:style w:type="character" w:styleId="Numrodepage">
    <w:name w:val="page number"/>
    <w:basedOn w:val="Policepardfaut"/>
    <w:rsid w:val="001333F6"/>
  </w:style>
  <w:style w:type="paragraph" w:styleId="Corpsdetexte">
    <w:name w:val="Body Text"/>
    <w:basedOn w:val="Normal"/>
    <w:rsid w:val="001333F6"/>
    <w:pPr>
      <w:widowControl w:val="0"/>
      <w:tabs>
        <w:tab w:val="left" w:pos="1440"/>
      </w:tabs>
      <w:jc w:val="both"/>
    </w:pPr>
  </w:style>
  <w:style w:type="paragraph" w:customStyle="1" w:styleId="Texte1">
    <w:name w:val="Texte 1"/>
    <w:basedOn w:val="Normal"/>
    <w:rsid w:val="001333F6"/>
    <w:pPr>
      <w:spacing w:after="240"/>
      <w:jc w:val="both"/>
    </w:pPr>
    <w:rPr>
      <w:rFonts w:ascii="Arial" w:hAnsi="Arial" w:cs="Arial"/>
      <w:szCs w:val="20"/>
    </w:rPr>
  </w:style>
  <w:style w:type="character" w:styleId="Lienhypertexte">
    <w:name w:val="Hyperlink"/>
    <w:basedOn w:val="Policepardfaut"/>
    <w:rsid w:val="001333F6"/>
    <w:rPr>
      <w:color w:val="0000FF"/>
      <w:u w:val="single"/>
    </w:rPr>
  </w:style>
  <w:style w:type="paragraph" w:styleId="Titre">
    <w:name w:val="Title"/>
    <w:basedOn w:val="Normal"/>
    <w:qFormat/>
    <w:rsid w:val="001333F6"/>
    <w:pPr>
      <w:jc w:val="center"/>
    </w:pPr>
    <w:rPr>
      <w:rFonts w:ascii="Times New Roman" w:hAnsi="Times New Roman"/>
      <w:b/>
      <w:bCs/>
      <w:sz w:val="24"/>
      <w:szCs w:val="24"/>
    </w:rPr>
  </w:style>
  <w:style w:type="paragraph" w:styleId="Retraitcorpsdetexte">
    <w:name w:val="Body Text Indent"/>
    <w:basedOn w:val="Normal"/>
    <w:rsid w:val="001333F6"/>
    <w:pPr>
      <w:tabs>
        <w:tab w:val="left" w:pos="1985"/>
      </w:tabs>
      <w:ind w:left="720" w:hanging="2160"/>
    </w:pPr>
  </w:style>
  <w:style w:type="paragraph" w:customStyle="1" w:styleId="Employeur">
    <w:name w:val="Employeur"/>
    <w:basedOn w:val="Normal"/>
    <w:rsid w:val="001333F6"/>
    <w:pPr>
      <w:tabs>
        <w:tab w:val="right" w:pos="9356"/>
      </w:tabs>
      <w:spacing w:before="600"/>
      <w:ind w:left="284"/>
    </w:pPr>
    <w:rPr>
      <w:rFonts w:ascii="Times New Roman" w:hAnsi="Times New Roman"/>
      <w:b/>
      <w:sz w:val="24"/>
      <w:szCs w:val="20"/>
    </w:rPr>
  </w:style>
  <w:style w:type="paragraph" w:customStyle="1" w:styleId="Poste">
    <w:name w:val="Poste"/>
    <w:basedOn w:val="Normal"/>
    <w:rsid w:val="001333F6"/>
    <w:pPr>
      <w:spacing w:after="240"/>
      <w:ind w:left="568" w:hanging="284"/>
    </w:pPr>
    <w:rPr>
      <w:rFonts w:ascii="Times New Roman" w:hAnsi="Times New Roman"/>
      <w:b/>
      <w:i/>
      <w:szCs w:val="20"/>
    </w:rPr>
  </w:style>
  <w:style w:type="paragraph" w:customStyle="1" w:styleId="Environnement">
    <w:name w:val="Environnement"/>
    <w:basedOn w:val="Normal"/>
    <w:rsid w:val="001333F6"/>
    <w:pPr>
      <w:spacing w:before="240" w:after="240"/>
      <w:ind w:left="1985" w:hanging="1701"/>
    </w:pPr>
    <w:rPr>
      <w:rFonts w:ascii="Times New Roman" w:hAnsi="Times New Roman"/>
      <w:szCs w:val="20"/>
    </w:rPr>
  </w:style>
  <w:style w:type="character" w:styleId="Lienhypertextesuivivisit">
    <w:name w:val="FollowedHyperlink"/>
    <w:basedOn w:val="Policepardfaut"/>
    <w:rsid w:val="001333F6"/>
    <w:rPr>
      <w:color w:val="800080"/>
      <w:u w:val="single"/>
    </w:rPr>
  </w:style>
  <w:style w:type="paragraph" w:styleId="Corpsdetexte3">
    <w:name w:val="Body Text 3"/>
    <w:basedOn w:val="Normal"/>
    <w:rsid w:val="001333F6"/>
    <w:pPr>
      <w:spacing w:after="120"/>
    </w:pPr>
    <w:rPr>
      <w:rFonts w:ascii="Eurostile" w:hAnsi="Eurostile"/>
      <w:sz w:val="16"/>
      <w:szCs w:val="16"/>
    </w:rPr>
  </w:style>
  <w:style w:type="paragraph" w:customStyle="1" w:styleId="Point-1">
    <w:name w:val="Point-1"/>
    <w:basedOn w:val="Normal"/>
    <w:rsid w:val="001333F6"/>
    <w:pPr>
      <w:ind w:left="851" w:hanging="284"/>
    </w:pPr>
    <w:rPr>
      <w:rFonts w:ascii="Times New Roman" w:hAnsi="Times New Roman"/>
      <w:szCs w:val="20"/>
      <w:lang w:eastAsia="fr-FR"/>
    </w:rPr>
  </w:style>
  <w:style w:type="paragraph" w:styleId="Listepuces5">
    <w:name w:val="List Bullet 5"/>
    <w:basedOn w:val="Normal"/>
    <w:autoRedefine/>
    <w:rsid w:val="001333F6"/>
    <w:pPr>
      <w:numPr>
        <w:numId w:val="2"/>
      </w:numPr>
      <w:tabs>
        <w:tab w:val="clear" w:pos="1492"/>
        <w:tab w:val="left" w:pos="1491"/>
      </w:tabs>
      <w:ind w:left="1491" w:hanging="357"/>
    </w:pPr>
    <w:rPr>
      <w:rFonts w:ascii="Times New Roman" w:hAnsi="Times New Roman"/>
      <w:szCs w:val="20"/>
      <w:lang w:val="fr-FR" w:eastAsia="fr-FR"/>
    </w:rPr>
  </w:style>
  <w:style w:type="paragraph" w:customStyle="1" w:styleId="Titre-Fonction">
    <w:name w:val="Titre - Fonction"/>
    <w:basedOn w:val="Normal"/>
    <w:qFormat/>
    <w:rsid w:val="001333F6"/>
    <w:pPr>
      <w:jc w:val="right"/>
    </w:pPr>
    <w:rPr>
      <w:b/>
      <w:i/>
      <w:color w:val="FF6600"/>
      <w:sz w:val="28"/>
      <w:lang w:val="fr-FR"/>
    </w:rPr>
  </w:style>
  <w:style w:type="paragraph" w:customStyle="1" w:styleId="onePoint-SousTitre">
    <w:name w:val="onePoint - Sous Titre"/>
    <w:basedOn w:val="Normal"/>
    <w:qFormat/>
    <w:rsid w:val="006C3BDC"/>
    <w:pPr>
      <w:spacing w:before="240" w:after="120"/>
    </w:pPr>
    <w:rPr>
      <w:b/>
      <w:bCs/>
      <w:color w:val="auto"/>
      <w:lang w:val="fr-FR"/>
    </w:rPr>
  </w:style>
  <w:style w:type="paragraph" w:styleId="Textedebulles">
    <w:name w:val="Balloon Text"/>
    <w:basedOn w:val="Normal"/>
    <w:rsid w:val="001333F6"/>
    <w:rPr>
      <w:rFonts w:cs="Tahoma"/>
      <w:sz w:val="16"/>
      <w:szCs w:val="16"/>
    </w:rPr>
  </w:style>
  <w:style w:type="character" w:customStyle="1" w:styleId="CarCar1">
    <w:name w:val="Car Car1"/>
    <w:basedOn w:val="Policepardfaut"/>
    <w:rsid w:val="001333F6"/>
    <w:rPr>
      <w:rFonts w:ascii="Tahoma" w:hAnsi="Tahoma" w:cs="Tahoma"/>
      <w:sz w:val="16"/>
      <w:szCs w:val="16"/>
      <w:lang w:val="fr-CA" w:eastAsia="en-US"/>
    </w:rPr>
  </w:style>
  <w:style w:type="paragraph" w:styleId="Explorateurdedocuments">
    <w:name w:val="Document Map"/>
    <w:basedOn w:val="Normal"/>
    <w:semiHidden/>
    <w:rsid w:val="001333F6"/>
    <w:rPr>
      <w:rFonts w:ascii="Tahoma" w:hAnsi="Tahoma" w:cs="Tahoma"/>
      <w:sz w:val="16"/>
      <w:szCs w:val="16"/>
    </w:rPr>
  </w:style>
  <w:style w:type="character" w:customStyle="1" w:styleId="CarCar">
    <w:name w:val="Car Car"/>
    <w:basedOn w:val="Policepardfaut"/>
    <w:rsid w:val="001333F6"/>
    <w:rPr>
      <w:rFonts w:ascii="Tahoma" w:hAnsi="Tahoma" w:cs="Tahoma"/>
      <w:sz w:val="16"/>
      <w:szCs w:val="16"/>
      <w:lang w:val="fr-CA" w:eastAsia="en-US"/>
    </w:rPr>
  </w:style>
  <w:style w:type="paragraph" w:styleId="Paragraphedeliste">
    <w:name w:val="List Paragraph"/>
    <w:basedOn w:val="Normal"/>
    <w:uiPriority w:val="34"/>
    <w:qFormat/>
    <w:rsid w:val="001333F6"/>
    <w:pPr>
      <w:ind w:left="720"/>
      <w:contextualSpacing/>
    </w:pPr>
  </w:style>
  <w:style w:type="paragraph" w:customStyle="1" w:styleId="Puce">
    <w:name w:val="Puce"/>
    <w:basedOn w:val="Normal"/>
    <w:rsid w:val="001333F6"/>
    <w:pPr>
      <w:numPr>
        <w:numId w:val="1"/>
      </w:numPr>
      <w:spacing w:before="40" w:after="40"/>
    </w:pPr>
    <w:rPr>
      <w:rFonts w:ascii="Verdana" w:hAnsi="Verdana"/>
      <w:color w:val="808080"/>
      <w:szCs w:val="24"/>
      <w:lang w:val="fr-FR" w:eastAsia="fr-FR"/>
    </w:rPr>
  </w:style>
  <w:style w:type="paragraph" w:customStyle="1" w:styleId="Mission">
    <w:name w:val="Mission"/>
    <w:basedOn w:val="Normal"/>
    <w:rsid w:val="001333F6"/>
    <w:pPr>
      <w:spacing w:after="120"/>
      <w:jc w:val="both"/>
    </w:pPr>
    <w:rPr>
      <w:rFonts w:ascii="Verdana" w:hAnsi="Verdana"/>
      <w:color w:val="808080"/>
      <w:szCs w:val="24"/>
      <w:lang w:val="fr-FR" w:eastAsia="fr-FR"/>
    </w:rPr>
  </w:style>
  <w:style w:type="paragraph" w:customStyle="1" w:styleId="Client">
    <w:name w:val="Client"/>
    <w:basedOn w:val="Normal"/>
    <w:rsid w:val="001333F6"/>
    <w:rPr>
      <w:rFonts w:ascii="Verdana" w:hAnsi="Verdana"/>
      <w:b/>
      <w:bCs/>
      <w:caps/>
      <w:color w:val="000080"/>
      <w:sz w:val="28"/>
      <w:szCs w:val="24"/>
      <w:lang w:val="fr-FR" w:eastAsia="fr-FR"/>
    </w:rPr>
  </w:style>
  <w:style w:type="character" w:customStyle="1" w:styleId="sous-titre">
    <w:name w:val="sous-titre"/>
    <w:basedOn w:val="Policepardfaut"/>
    <w:uiPriority w:val="1"/>
    <w:qFormat/>
    <w:rsid w:val="0050501D"/>
    <w:rPr>
      <w:b/>
      <w:bCs/>
      <w:color w:val="000000"/>
      <w:lang w:val="fr-FR"/>
    </w:rPr>
  </w:style>
  <w:style w:type="paragraph" w:customStyle="1" w:styleId="CVFonction">
    <w:name w:val="CV Fonction"/>
    <w:basedOn w:val="Normal"/>
    <w:qFormat/>
    <w:rsid w:val="003C3D59"/>
    <w:pPr>
      <w:jc w:val="center"/>
    </w:pPr>
    <w:rPr>
      <w:caps/>
      <w:sz w:val="44"/>
      <w:szCs w:val="44"/>
      <w:lang w:val="fr-FR"/>
    </w:rPr>
  </w:style>
  <w:style w:type="paragraph" w:customStyle="1" w:styleId="CVNom">
    <w:name w:val="CV Nom"/>
    <w:basedOn w:val="Normal"/>
    <w:qFormat/>
    <w:rsid w:val="00B745CD"/>
    <w:rPr>
      <w:sz w:val="36"/>
      <w:szCs w:val="44"/>
      <w:lang w:val="fr-FR"/>
    </w:rPr>
  </w:style>
  <w:style w:type="paragraph" w:customStyle="1" w:styleId="CVFormationage">
    <w:name w:val="CV Formation &amp; age"/>
    <w:basedOn w:val="Normal"/>
    <w:qFormat/>
    <w:rsid w:val="00B745CD"/>
    <w:rPr>
      <w:sz w:val="28"/>
      <w:szCs w:val="44"/>
      <w:lang w:val="fr-FR"/>
    </w:rPr>
  </w:style>
  <w:style w:type="paragraph" w:customStyle="1" w:styleId="CVTitreBleu">
    <w:name w:val="CV Titre Bleu"/>
    <w:basedOn w:val="Normal"/>
    <w:qFormat/>
    <w:rsid w:val="00850C04"/>
    <w:rPr>
      <w:b/>
      <w:bCs/>
      <w:i/>
      <w:color w:val="00B0F0"/>
      <w:spacing w:val="20"/>
      <w:sz w:val="48"/>
      <w:lang w:val="fr-FR"/>
    </w:rPr>
  </w:style>
  <w:style w:type="paragraph" w:customStyle="1" w:styleId="CVSousTitreGris">
    <w:name w:val="CV Sous Titre Gris"/>
    <w:basedOn w:val="Normal"/>
    <w:qFormat/>
    <w:rsid w:val="007B3635"/>
    <w:pPr>
      <w:spacing w:after="200"/>
    </w:pPr>
    <w:rPr>
      <w:b/>
      <w:color w:val="808080" w:themeColor="background1" w:themeShade="80"/>
      <w:spacing w:val="20"/>
      <w:sz w:val="28"/>
    </w:rPr>
  </w:style>
  <w:style w:type="paragraph" w:customStyle="1" w:styleId="onePoint-CVTitre">
    <w:name w:val="onePoint - CV Titre"/>
    <w:basedOn w:val="Normal"/>
    <w:qFormat/>
    <w:rsid w:val="00466EB8"/>
    <w:pPr>
      <w:numPr>
        <w:numId w:val="4"/>
      </w:numPr>
      <w:spacing w:after="60"/>
      <w:ind w:left="567" w:hanging="567"/>
    </w:pPr>
    <w:rPr>
      <w:caps/>
      <w:color w:val="231F20"/>
      <w:sz w:val="32"/>
    </w:rPr>
  </w:style>
  <w:style w:type="table" w:styleId="Grilledutableau">
    <w:name w:val="Table Grid"/>
    <w:basedOn w:val="TableauNormal"/>
    <w:rsid w:val="001665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VTitreBleuGauche30mm">
    <w:name w:val="CV Titre Bleu + Gauche : 30 mm"/>
    <w:basedOn w:val="CVTitreBleu"/>
    <w:rsid w:val="00CF4088"/>
    <w:pPr>
      <w:ind w:left="1701"/>
    </w:pPr>
    <w:rPr>
      <w:iCs/>
      <w:szCs w:val="20"/>
    </w:rPr>
  </w:style>
  <w:style w:type="paragraph" w:customStyle="1" w:styleId="CVSousTitreGrisGauche30mm">
    <w:name w:val="CV Sous Titre Gris + Gauche :  30 mm"/>
    <w:basedOn w:val="CVSousTitreGris"/>
    <w:rsid w:val="002973D7"/>
    <w:pPr>
      <w:ind w:left="1701"/>
    </w:pPr>
    <w:rPr>
      <w:b w:val="0"/>
      <w:bCs/>
      <w:szCs w:val="20"/>
    </w:rPr>
  </w:style>
  <w:style w:type="paragraph" w:customStyle="1" w:styleId="CVTitreOrangeGauche30mm">
    <w:name w:val="CV Titre Orange + Gauche :  30 mm"/>
    <w:basedOn w:val="onePoint-CVTitre"/>
    <w:rsid w:val="00CF4088"/>
    <w:pPr>
      <w:ind w:left="1701"/>
    </w:pPr>
    <w:rPr>
      <w:bCs/>
      <w:iCs/>
      <w:szCs w:val="20"/>
    </w:rPr>
  </w:style>
  <w:style w:type="character" w:customStyle="1" w:styleId="A1">
    <w:name w:val="A1"/>
    <w:uiPriority w:val="99"/>
    <w:rsid w:val="00356A86"/>
    <w:rPr>
      <w:rFonts w:cs="Futura Std Light"/>
      <w:color w:val="211D1E"/>
      <w:sz w:val="20"/>
      <w:szCs w:val="20"/>
    </w:rPr>
  </w:style>
  <w:style w:type="paragraph" w:customStyle="1" w:styleId="TexteCenturyGothic">
    <w:name w:val="Texte Century Gothic"/>
    <w:basedOn w:val="Normal"/>
    <w:qFormat/>
    <w:rsid w:val="006C3BDC"/>
    <w:pPr>
      <w:spacing w:after="120"/>
      <w:ind w:left="2126" w:hanging="2126"/>
    </w:pPr>
  </w:style>
  <w:style w:type="paragraph" w:customStyle="1" w:styleId="onePoint-listepuce">
    <w:name w:val="onePoint - liste à puce"/>
    <w:basedOn w:val="Paragraphedeliste"/>
    <w:qFormat/>
    <w:rsid w:val="00117267"/>
    <w:pPr>
      <w:numPr>
        <w:numId w:val="3"/>
      </w:numPr>
    </w:pPr>
    <w:rPr>
      <w:noProof/>
      <w:lang w:val="fr-FR"/>
    </w:rPr>
  </w:style>
  <w:style w:type="paragraph" w:customStyle="1" w:styleId="missionpuces">
    <w:name w:val="mission puces"/>
    <w:basedOn w:val="Normal"/>
    <w:link w:val="missionpucesCar"/>
    <w:qFormat/>
    <w:rsid w:val="00B93BE2"/>
    <w:pPr>
      <w:numPr>
        <w:numId w:val="5"/>
      </w:numPr>
      <w:spacing w:after="60"/>
      <w:jc w:val="both"/>
    </w:pPr>
    <w:rPr>
      <w:rFonts w:ascii="Calibri" w:hAnsi="Calibri"/>
      <w:color w:val="auto"/>
      <w:sz w:val="18"/>
      <w:szCs w:val="20"/>
      <w:lang w:val="fr-FR" w:eastAsia="fr-FR"/>
    </w:rPr>
  </w:style>
  <w:style w:type="character" w:customStyle="1" w:styleId="missionpucesCar">
    <w:name w:val="mission puces Car"/>
    <w:link w:val="missionpuces"/>
    <w:rsid w:val="00B93BE2"/>
    <w:rPr>
      <w:rFonts w:ascii="Calibri" w:hAnsi="Calibri"/>
      <w:sz w:val="18"/>
    </w:rPr>
  </w:style>
  <w:style w:type="paragraph" w:customStyle="1" w:styleId="missionpuces2">
    <w:name w:val="mission puces 2"/>
    <w:basedOn w:val="missionpuces"/>
    <w:link w:val="missionpuces2Car"/>
    <w:qFormat/>
    <w:rsid w:val="00B93BE2"/>
    <w:pPr>
      <w:numPr>
        <w:ilvl w:val="1"/>
      </w:numPr>
      <w:tabs>
        <w:tab w:val="num" w:pos="1440"/>
      </w:tabs>
      <w:ind w:left="1134"/>
    </w:pPr>
  </w:style>
  <w:style w:type="paragraph" w:customStyle="1" w:styleId="sectiontab">
    <w:name w:val="section_tab"/>
    <w:basedOn w:val="Normal"/>
    <w:link w:val="sectiontabCar"/>
    <w:qFormat/>
    <w:rsid w:val="008F28FF"/>
    <w:pPr>
      <w:spacing w:after="60"/>
      <w:jc w:val="both"/>
    </w:pPr>
    <w:rPr>
      <w:rFonts w:ascii="Calibri" w:hAnsi="Calibri"/>
      <w:b/>
      <w:color w:val="1F285B"/>
      <w:sz w:val="18"/>
      <w:szCs w:val="20"/>
      <w:lang w:val="fr-FR" w:eastAsia="fr-FR"/>
    </w:rPr>
  </w:style>
  <w:style w:type="character" w:customStyle="1" w:styleId="sectiontabCar">
    <w:name w:val="section_tab Car"/>
    <w:link w:val="sectiontab"/>
    <w:rsid w:val="008F28FF"/>
    <w:rPr>
      <w:rFonts w:ascii="Calibri" w:hAnsi="Calibri"/>
      <w:b/>
      <w:color w:val="1F285B"/>
      <w:sz w:val="18"/>
    </w:rPr>
  </w:style>
  <w:style w:type="paragraph" w:customStyle="1" w:styleId="Style2">
    <w:name w:val="Style2"/>
    <w:basedOn w:val="Normal"/>
    <w:link w:val="Style2Car"/>
    <w:rsid w:val="005B5727"/>
    <w:pPr>
      <w:tabs>
        <w:tab w:val="right" w:pos="9214"/>
      </w:tabs>
      <w:ind w:right="-110"/>
    </w:pPr>
    <w:rPr>
      <w:rFonts w:ascii="Calibri" w:hAnsi="Calibri" w:cs="Arial"/>
      <w:b/>
      <w:bCs/>
      <w:color w:val="auto"/>
      <w:sz w:val="28"/>
      <w:szCs w:val="28"/>
      <w:lang w:val="fr-FR" w:eastAsia="fr-FR"/>
    </w:rPr>
  </w:style>
  <w:style w:type="character" w:customStyle="1" w:styleId="Style2Car">
    <w:name w:val="Style2 Car"/>
    <w:link w:val="Style2"/>
    <w:rsid w:val="005B5727"/>
    <w:rPr>
      <w:rFonts w:ascii="Calibri" w:hAnsi="Calibri" w:cs="Arial"/>
      <w:b/>
      <w:bCs/>
      <w:sz w:val="28"/>
      <w:szCs w:val="28"/>
    </w:rPr>
  </w:style>
  <w:style w:type="character" w:customStyle="1" w:styleId="missionpuces2Car">
    <w:name w:val="mission puces 2 Car"/>
    <w:link w:val="missionpuces2"/>
    <w:rsid w:val="005B5727"/>
    <w:rPr>
      <w:rFonts w:ascii="Calibri" w:hAnsi="Calibri"/>
      <w:sz w:val="18"/>
    </w:rPr>
  </w:style>
  <w:style w:type="paragraph" w:customStyle="1" w:styleId="titreexperience">
    <w:name w:val="titre experience"/>
    <w:basedOn w:val="Style2"/>
    <w:link w:val="titreexperienceCar"/>
    <w:qFormat/>
    <w:rsid w:val="003E6C5C"/>
    <w:pPr>
      <w:keepNext/>
      <w:keepLines/>
      <w:pBdr>
        <w:left w:val="single" w:sz="18" w:space="4" w:color="365F91"/>
        <w:bottom w:val="single" w:sz="18" w:space="1" w:color="365F91"/>
      </w:pBdr>
      <w:shd w:val="clear" w:color="auto" w:fill="DBE5F1"/>
      <w:tabs>
        <w:tab w:val="clear" w:pos="9214"/>
        <w:tab w:val="right" w:pos="9072"/>
      </w:tabs>
      <w:spacing w:before="240" w:after="120"/>
      <w:ind w:left="170" w:right="0"/>
      <w:contextualSpacing/>
    </w:pPr>
  </w:style>
  <w:style w:type="character" w:customStyle="1" w:styleId="titreexperienceCar">
    <w:name w:val="titre experience Car"/>
    <w:link w:val="titreexperience"/>
    <w:rsid w:val="003E6C5C"/>
    <w:rPr>
      <w:rFonts w:ascii="Calibri" w:hAnsi="Calibri" w:cs="Arial"/>
      <w:b/>
      <w:bCs/>
      <w:sz w:val="28"/>
      <w:szCs w:val="28"/>
      <w:shd w:val="clear" w:color="auto" w:fill="DBE5F1"/>
    </w:rPr>
  </w:style>
  <w:style w:type="paragraph" w:customStyle="1" w:styleId="Titremission">
    <w:name w:val="Titre mission"/>
    <w:basedOn w:val="Normal"/>
    <w:next w:val="missionparagraphe"/>
    <w:link w:val="TitremissionCar"/>
    <w:qFormat/>
    <w:rsid w:val="003E6C5C"/>
    <w:pPr>
      <w:keepNext/>
      <w:keepLines/>
      <w:numPr>
        <w:numId w:val="6"/>
      </w:numPr>
      <w:spacing w:after="240"/>
      <w:ind w:left="527" w:hanging="357"/>
      <w:contextualSpacing/>
      <w:jc w:val="both"/>
    </w:pPr>
    <w:rPr>
      <w:rFonts w:ascii="Calibri" w:hAnsi="Calibri"/>
      <w:i/>
      <w:color w:val="auto"/>
      <w:szCs w:val="20"/>
      <w:lang w:val="fr-FR" w:eastAsia="fr-FR"/>
    </w:rPr>
  </w:style>
  <w:style w:type="paragraph" w:customStyle="1" w:styleId="missiongras">
    <w:name w:val="mission gras"/>
    <w:basedOn w:val="sectiontab"/>
    <w:next w:val="missionparagraphe"/>
    <w:link w:val="missiongrasCar"/>
    <w:qFormat/>
    <w:rsid w:val="003E6C5C"/>
    <w:pPr>
      <w:keepNext/>
      <w:ind w:left="284"/>
    </w:pPr>
    <w:rPr>
      <w:color w:val="3A70AF"/>
    </w:rPr>
  </w:style>
  <w:style w:type="character" w:customStyle="1" w:styleId="TitremissionCar">
    <w:name w:val="Titre mission Car"/>
    <w:link w:val="Titremission"/>
    <w:rsid w:val="003E6C5C"/>
    <w:rPr>
      <w:rFonts w:ascii="Calibri" w:hAnsi="Calibri"/>
      <w:i/>
    </w:rPr>
  </w:style>
  <w:style w:type="paragraph" w:customStyle="1" w:styleId="missionparagraphe">
    <w:name w:val="mission paragraphe"/>
    <w:basedOn w:val="Normal"/>
    <w:link w:val="missionparagrapheCar"/>
    <w:qFormat/>
    <w:rsid w:val="003E6C5C"/>
    <w:pPr>
      <w:keepNext/>
      <w:keepLines/>
      <w:spacing w:after="60"/>
      <w:ind w:left="284"/>
      <w:jc w:val="both"/>
    </w:pPr>
    <w:rPr>
      <w:rFonts w:ascii="Calibri" w:hAnsi="Calibri"/>
      <w:color w:val="auto"/>
      <w:sz w:val="18"/>
      <w:szCs w:val="20"/>
      <w:lang w:val="fr-FR" w:eastAsia="fr-FR"/>
    </w:rPr>
  </w:style>
  <w:style w:type="character" w:customStyle="1" w:styleId="missiongrasCar">
    <w:name w:val="mission gras Car"/>
    <w:link w:val="missiongras"/>
    <w:rsid w:val="003E6C5C"/>
    <w:rPr>
      <w:rFonts w:ascii="Calibri" w:hAnsi="Calibri"/>
      <w:b/>
      <w:color w:val="3A70AF"/>
      <w:sz w:val="18"/>
    </w:rPr>
  </w:style>
  <w:style w:type="character" w:customStyle="1" w:styleId="missionparagrapheCar">
    <w:name w:val="mission paragraphe Car"/>
    <w:link w:val="missionparagraphe"/>
    <w:rsid w:val="003E6C5C"/>
    <w:rPr>
      <w:rFonts w:ascii="Calibri" w:hAnsi="Calibri"/>
      <w:sz w:val="18"/>
    </w:rPr>
  </w:style>
  <w:style w:type="paragraph" w:styleId="Listepuces">
    <w:name w:val="List Bullet"/>
    <w:basedOn w:val="Normal"/>
    <w:rsid w:val="00C62165"/>
    <w:pPr>
      <w:numPr>
        <w:numId w:val="11"/>
      </w:numPr>
      <w:tabs>
        <w:tab w:val="clear" w:pos="360"/>
        <w:tab w:val="num" w:pos="563"/>
      </w:tabs>
      <w:ind w:left="563" w:hanging="284"/>
    </w:pPr>
    <w:rPr>
      <w:rFonts w:ascii="Calibri" w:hAnsi="Calibri" w:cs="Verdana"/>
      <w:color w:val="auto"/>
      <w:sz w:val="18"/>
      <w:szCs w:val="24"/>
      <w:lang w:val="fr-FR" w:eastAsia="fr-FR"/>
    </w:rPr>
  </w:style>
  <w:style w:type="paragraph" w:styleId="Rvision">
    <w:name w:val="Revision"/>
    <w:hidden/>
    <w:uiPriority w:val="99"/>
    <w:semiHidden/>
    <w:rsid w:val="00F86F36"/>
    <w:rPr>
      <w:rFonts w:ascii="Century Gothic" w:hAnsi="Century Gothic"/>
      <w:color w:val="000000" w:themeColor="text1"/>
      <w:szCs w:val="22"/>
      <w:lang w:val="fr-CA" w:eastAsia="en-US"/>
    </w:rPr>
  </w:style>
  <w:style w:type="paragraph" w:styleId="PrformatHTML">
    <w:name w:val="HTML Preformatted"/>
    <w:basedOn w:val="Normal"/>
    <w:link w:val="PrformatHTMLCar"/>
    <w:uiPriority w:val="99"/>
    <w:semiHidden/>
    <w:unhideWhenUsed/>
    <w:rsid w:val="00D25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val="fr-FR" w:eastAsia="fr-FR"/>
    </w:rPr>
  </w:style>
  <w:style w:type="character" w:customStyle="1" w:styleId="PrformatHTMLCar">
    <w:name w:val="Préformaté HTML Car"/>
    <w:basedOn w:val="Policepardfaut"/>
    <w:link w:val="PrformatHTML"/>
    <w:uiPriority w:val="99"/>
    <w:semiHidden/>
    <w:rsid w:val="00D25EE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1446">
      <w:bodyDiv w:val="1"/>
      <w:marLeft w:val="0"/>
      <w:marRight w:val="0"/>
      <w:marTop w:val="0"/>
      <w:marBottom w:val="0"/>
      <w:divBdr>
        <w:top w:val="none" w:sz="0" w:space="0" w:color="auto"/>
        <w:left w:val="none" w:sz="0" w:space="0" w:color="auto"/>
        <w:bottom w:val="none" w:sz="0" w:space="0" w:color="auto"/>
        <w:right w:val="none" w:sz="0" w:space="0" w:color="auto"/>
      </w:divBdr>
    </w:div>
    <w:div w:id="186104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647B8-0E23-4940-A9CC-F130F8D52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15</Pages>
  <Words>4283</Words>
  <Characters>23557</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CV</vt:lpstr>
    </vt:vector>
  </TitlesOfParts>
  <Company>onePoint technology</Company>
  <LinksUpToDate>false</LinksUpToDate>
  <CharactersWithSpaces>27785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dc:title>
  <dc:creator>Guillaume COURSIN</dc:creator>
  <cp:lastModifiedBy>yakine abda</cp:lastModifiedBy>
  <cp:revision>8</cp:revision>
  <cp:lastPrinted>2011-04-20T14:11:00Z</cp:lastPrinted>
  <dcterms:created xsi:type="dcterms:W3CDTF">2018-02-16T05:47:00Z</dcterms:created>
  <dcterms:modified xsi:type="dcterms:W3CDTF">2018-03-21T06:16:00Z</dcterms:modified>
</cp:coreProperties>
</file>