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E3644" w14:textId="56A333E9" w:rsidR="008F128D" w:rsidRPr="00035F4E" w:rsidRDefault="00035F4E" w:rsidP="00035F4E">
      <w:pPr>
        <w:jc w:val="both"/>
        <w:rPr>
          <w:rStyle w:val="HTML-kirjoituskone"/>
          <w:sz w:val="18"/>
          <w:szCs w:val="18"/>
        </w:rPr>
      </w:pPr>
      <w:r w:rsidRPr="00035F4E">
        <w:rPr>
          <w:rStyle w:val="HTML-kirjoituskone"/>
          <w:b/>
          <w:bCs/>
          <w:sz w:val="18"/>
          <w:szCs w:val="18"/>
        </w:rPr>
        <w:t>Tämä välikoe on tarkoitus tehdä yksin.</w:t>
      </w:r>
      <w:r w:rsidRPr="00035F4E">
        <w:rPr>
          <w:rStyle w:val="HTML-kirjoituskone"/>
          <w:sz w:val="18"/>
          <w:szCs w:val="18"/>
        </w:rPr>
        <w:t xml:space="preserve"> </w:t>
      </w:r>
      <w:r w:rsidRPr="00035F4E">
        <w:rPr>
          <w:rStyle w:val="HTML-kirjoituskone"/>
          <w:b/>
          <w:bCs/>
          <w:sz w:val="18"/>
          <w:szCs w:val="18"/>
        </w:rPr>
        <w:t>Ryhmätyö on kaikissa muodoissaan kielletty.</w:t>
      </w:r>
      <w:r w:rsidRPr="00035F4E">
        <w:rPr>
          <w:rStyle w:val="HTML-kirjoituskone"/>
          <w:sz w:val="18"/>
          <w:szCs w:val="18"/>
        </w:rPr>
        <w:t xml:space="preserve"> Välikokeessa saa käyttää mitä tahansa laskinta ja kirjallista materiaalia saa käyttää vapaasti. Kirjoita vastauksesi välivaiheineen joko tähän dokumenttiin tai erilliselle paperille kynällä ja muilla välineillä. Mikäli käytät erillistä paperia ja kynää, niin sinun tulee palauttaa vastaukset valokuvatiedostolla joko Moodlen palautusalueelle tai sähköpostilla Veli-Pekka Pyrhöselle määräaikaan mennessä. Voit myös liittää valokuvat docx-dokumenttiin ja palauttaa sen Moodleen. </w:t>
      </w:r>
      <w:r w:rsidRPr="00035F4E">
        <w:rPr>
          <w:rStyle w:val="HTML-kirjoituskone"/>
          <w:b/>
          <w:bCs/>
          <w:sz w:val="18"/>
          <w:szCs w:val="18"/>
        </w:rPr>
        <w:t>Huom!</w:t>
      </w:r>
      <w:r w:rsidRPr="00035F4E">
        <w:rPr>
          <w:rStyle w:val="HTML-kirjoituskone"/>
          <w:sz w:val="18"/>
          <w:szCs w:val="18"/>
        </w:rPr>
        <w:t xml:space="preserve"> Sinun pitää itse huolehtia, että valokuvat ovat selkeitä ja luettavia. Tärähtänyt tai muuten epäselvä kuva tuottaa 0 pistettä. Lisäksi käsiala</w:t>
      </w:r>
      <w:r w:rsidR="003B5ACD">
        <w:rPr>
          <w:rStyle w:val="HTML-kirjoituskone"/>
          <w:sz w:val="18"/>
          <w:szCs w:val="18"/>
        </w:rPr>
        <w:t>n</w:t>
      </w:r>
      <w:r w:rsidRPr="00035F4E">
        <w:rPr>
          <w:rStyle w:val="HTML-kirjoituskone"/>
          <w:sz w:val="18"/>
          <w:szCs w:val="18"/>
        </w:rPr>
        <w:t xml:space="preserve"> pitää olla siisti</w:t>
      </w:r>
      <w:r w:rsidR="003B5ACD">
        <w:rPr>
          <w:rStyle w:val="HTML-kirjoituskone"/>
          <w:sz w:val="18"/>
          <w:szCs w:val="18"/>
        </w:rPr>
        <w:t>ä</w:t>
      </w:r>
      <w:r w:rsidRPr="00035F4E">
        <w:rPr>
          <w:rStyle w:val="HTML-kirjoituskone"/>
          <w:sz w:val="18"/>
          <w:szCs w:val="18"/>
        </w:rPr>
        <w:t xml:space="preserve"> ja helposti luettava</w:t>
      </w:r>
      <w:r w:rsidR="003B5ACD">
        <w:rPr>
          <w:rStyle w:val="HTML-kirjoituskone"/>
          <w:sz w:val="18"/>
          <w:szCs w:val="18"/>
        </w:rPr>
        <w:t>a</w:t>
      </w:r>
      <w:r w:rsidRPr="00035F4E">
        <w:rPr>
          <w:rStyle w:val="HTML-kirjoituskone"/>
          <w:sz w:val="18"/>
          <w:szCs w:val="18"/>
        </w:rPr>
        <w:t xml:space="preserve">. Välikokeessa </w:t>
      </w:r>
      <w:r w:rsidR="004B1A81">
        <w:rPr>
          <w:rStyle w:val="HTML-kirjoituskone"/>
          <w:sz w:val="18"/>
          <w:szCs w:val="18"/>
        </w:rPr>
        <w:t>2</w:t>
      </w:r>
      <w:r w:rsidRPr="00035F4E">
        <w:rPr>
          <w:rStyle w:val="HTML-kirjoituskone"/>
          <w:sz w:val="18"/>
          <w:szCs w:val="18"/>
        </w:rPr>
        <w:t xml:space="preserve"> on </w:t>
      </w:r>
      <w:r w:rsidR="00BB2266">
        <w:rPr>
          <w:rStyle w:val="HTML-kirjoituskone"/>
          <w:sz w:val="18"/>
          <w:szCs w:val="18"/>
        </w:rPr>
        <w:t>5</w:t>
      </w:r>
      <w:r w:rsidRPr="00035F4E">
        <w:rPr>
          <w:rStyle w:val="HTML-kirjoituskone"/>
          <w:sz w:val="18"/>
          <w:szCs w:val="18"/>
        </w:rPr>
        <w:t xml:space="preserve"> tehtävää ja sen maksimipistemäärä on </w:t>
      </w:r>
      <w:r w:rsidRPr="00035F4E">
        <w:rPr>
          <w:rStyle w:val="HTML-kirjoituskone"/>
          <w:b/>
          <w:sz w:val="18"/>
          <w:szCs w:val="18"/>
        </w:rPr>
        <w:t>50 pistettä</w:t>
      </w:r>
      <w:r w:rsidRPr="00035F4E">
        <w:rPr>
          <w:rStyle w:val="HTML-kirjoituskone"/>
          <w:sz w:val="18"/>
          <w:szCs w:val="18"/>
        </w:rPr>
        <w:t>. Välikoe alkaa klo 17 ja päättyy klo 20.</w:t>
      </w:r>
    </w:p>
    <w:p w14:paraId="24C82942" w14:textId="0F3C0EBC" w:rsidR="00035F4E" w:rsidRDefault="00035F4E" w:rsidP="008F128D">
      <w:pPr>
        <w:spacing w:after="0"/>
        <w:ind w:firstLine="1304"/>
        <w:rPr>
          <w:rStyle w:val="HTML-kirjoituskone"/>
        </w:rPr>
      </w:pPr>
      <w:r w:rsidRPr="00727DBA">
        <w:rPr>
          <w:rStyle w:val="HTML-kirjoituskone"/>
          <w:b/>
        </w:rPr>
        <w:t>NIMI:</w:t>
      </w:r>
      <w:r>
        <w:rPr>
          <w:rStyle w:val="HTML-kirjoituskone"/>
        </w:rPr>
        <w:tab/>
      </w:r>
      <w:r w:rsidR="00AF3782">
        <w:rPr>
          <w:rStyle w:val="HTML-kirjoituskone"/>
        </w:rPr>
        <w:t>Lauri Aaltonen</w:t>
      </w:r>
      <w:r>
        <w:rPr>
          <w:rStyle w:val="HTML-kirjoituskone"/>
        </w:rPr>
        <w:tab/>
        <w:t xml:space="preserve">   </w:t>
      </w:r>
      <w:r w:rsidRPr="00727DBA">
        <w:rPr>
          <w:rStyle w:val="HTML-kirjoituskone"/>
          <w:b/>
        </w:rPr>
        <w:t>Opnum:</w:t>
      </w:r>
      <w:r>
        <w:rPr>
          <w:rStyle w:val="HTML-kirjoituskone"/>
        </w:rPr>
        <w:t xml:space="preserve"> </w:t>
      </w:r>
      <w:r w:rsidR="00AF3782">
        <w:rPr>
          <w:rStyle w:val="HTML-kirjoituskone"/>
        </w:rPr>
        <w:t>267118</w:t>
      </w:r>
    </w:p>
    <w:p w14:paraId="6591E276" w14:textId="77777777" w:rsidR="002F1F5F" w:rsidRDefault="002F1F5F" w:rsidP="008F128D">
      <w:pPr>
        <w:spacing w:after="0"/>
        <w:ind w:firstLine="1304"/>
        <w:rPr>
          <w:rFonts w:ascii="Garamond" w:hAnsi="Garamond"/>
        </w:rPr>
      </w:pPr>
    </w:p>
    <w:p w14:paraId="2FF6EBD0" w14:textId="638326E5" w:rsidR="00F86C96" w:rsidRDefault="00A52B30" w:rsidP="00C4212B">
      <w:pPr>
        <w:spacing w:after="120"/>
        <w:jc w:val="both"/>
      </w:pPr>
      <w:r w:rsidRPr="009C39C6">
        <w:rPr>
          <w:b/>
          <w:color w:val="1F4E79" w:themeColor="accent1" w:themeShade="80"/>
        </w:rPr>
        <w:t>Tehtävä 1.</w:t>
      </w:r>
      <w:r w:rsidRPr="009C39C6">
        <w:rPr>
          <w:color w:val="1F4E79" w:themeColor="accent1" w:themeShade="80"/>
        </w:rPr>
        <w:t xml:space="preserve"> </w:t>
      </w:r>
      <w:r w:rsidR="00F86C96">
        <w:t xml:space="preserve">Kuvassa 1 </w:t>
      </w:r>
      <w:r w:rsidR="0077535E">
        <w:t>erään</w:t>
      </w:r>
      <w:r w:rsidR="00F86C96">
        <w:t xml:space="preserve"> prosessin </w:t>
      </w:r>
      <w:r w:rsidR="0077535E">
        <w:t xml:space="preserve">taajuusvaste. Olet valinnut vaiheenjohtopiirin prosessin </w:t>
      </w:r>
      <w:r w:rsidR="00115A00">
        <w:t>takaisinkytk</w:t>
      </w:r>
      <w:r w:rsidR="00B245AA">
        <w:t xml:space="preserve">ettyyn säätöön </w:t>
      </w:r>
      <w:r w:rsidR="00115A00">
        <w:t>ja mitoitit</w:t>
      </w:r>
      <w:r w:rsidR="00F86C96">
        <w:t xml:space="preserve"> </w:t>
      </w:r>
      <w:r w:rsidR="00115A00">
        <w:t>viritys</w:t>
      </w:r>
      <w:r w:rsidR="00487F40">
        <w:t>parametrille</w:t>
      </w:r>
      <w:r w:rsidR="00F86C96">
        <w:t xml:space="preserve"> </w:t>
      </w:r>
      <w:r w:rsidR="00F86C96" w:rsidRPr="00F86C96">
        <w:rPr>
          <w:rFonts w:ascii="Times New Roman" w:hAnsi="Times New Roman" w:cs="Times New Roman"/>
          <w:i/>
        </w:rPr>
        <w:t xml:space="preserve">α </w:t>
      </w:r>
      <w:r w:rsidR="00487F40">
        <w:rPr>
          <w:rFonts w:cs="Times New Roman"/>
        </w:rPr>
        <w:t xml:space="preserve">arvon </w:t>
      </w:r>
      <w:r w:rsidR="00F86C96">
        <w:t xml:space="preserve">14. </w:t>
      </w:r>
    </w:p>
    <w:p w14:paraId="2EC1515F" w14:textId="25A7EE28" w:rsidR="00F86C96" w:rsidRDefault="008B7232" w:rsidP="008B7232">
      <w:pPr>
        <w:jc w:val="center"/>
      </w:pPr>
      <w:r>
        <w:rPr>
          <w:noProof/>
        </w:rPr>
        <mc:AlternateContent>
          <mc:Choice Requires="wps">
            <w:drawing>
              <wp:anchor distT="0" distB="0" distL="114300" distR="114300" simplePos="0" relativeHeight="251669504" behindDoc="0" locked="0" layoutInCell="1" allowOverlap="1" wp14:anchorId="36682B74" wp14:editId="15DDCACE">
                <wp:simplePos x="0" y="0"/>
                <wp:positionH relativeFrom="column">
                  <wp:posOffset>3132667</wp:posOffset>
                </wp:positionH>
                <wp:positionV relativeFrom="paragraph">
                  <wp:posOffset>55667</wp:posOffset>
                </wp:positionV>
                <wp:extent cx="0" cy="3069167"/>
                <wp:effectExtent l="0" t="0" r="38100" b="36195"/>
                <wp:wrapNone/>
                <wp:docPr id="3" name="Suora yhdysviiva 3"/>
                <wp:cNvGraphicFramePr/>
                <a:graphic xmlns:a="http://schemas.openxmlformats.org/drawingml/2006/main">
                  <a:graphicData uri="http://schemas.microsoft.com/office/word/2010/wordprocessingShape">
                    <wps:wsp>
                      <wps:cNvCnPr/>
                      <wps:spPr>
                        <a:xfrm>
                          <a:off x="0" y="0"/>
                          <a:ext cx="0" cy="3069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BA900" id="Suora yhdysviiva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4.4pt" to="246.65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" strokecolor="#5b9bd5 [3204]" strokeweight=".5pt">
                <v:stroke joinstyle="miter"/>
              </v:line>
            </w:pict>
          </mc:Fallback>
        </mc:AlternateContent>
      </w:r>
      <w:r w:rsidR="00AF3782" w:rsidRPr="00AF3782">
        <mc:AlternateContent>
          <mc:Choice Requires="wps">
            <w:drawing>
              <wp:anchor distT="0" distB="0" distL="114300" distR="114300" simplePos="0" relativeHeight="251668480" behindDoc="0" locked="0" layoutInCell="1" allowOverlap="1" wp14:anchorId="2C951A91" wp14:editId="0671D440">
                <wp:simplePos x="0" y="0"/>
                <wp:positionH relativeFrom="column">
                  <wp:posOffset>1888068</wp:posOffset>
                </wp:positionH>
                <wp:positionV relativeFrom="paragraph">
                  <wp:posOffset>847302</wp:posOffset>
                </wp:positionV>
                <wp:extent cx="2641388" cy="0"/>
                <wp:effectExtent l="0" t="0" r="0" b="0"/>
                <wp:wrapNone/>
                <wp:docPr id="2" name="Suora yhdysviiva 2"/>
                <wp:cNvGraphicFramePr/>
                <a:graphic xmlns:a="http://schemas.openxmlformats.org/drawingml/2006/main">
                  <a:graphicData uri="http://schemas.microsoft.com/office/word/2010/wordprocessingShape">
                    <wps:wsp>
                      <wps:cNvCnPr/>
                      <wps:spPr>
                        <a:xfrm>
                          <a:off x="0" y="0"/>
                          <a:ext cx="26413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DEE2B" id="Suora yhdysviiva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66.7pt" to="356.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" strokecolor="#5b9bd5 [3204]" strokeweight=".5pt">
                <v:stroke joinstyle="miter"/>
              </v:line>
            </w:pict>
          </mc:Fallback>
        </mc:AlternateContent>
      </w:r>
      <w:r w:rsidR="00F86C96">
        <w:rPr>
          <w:noProof/>
          <w:lang w:val="en-US"/>
        </w:rPr>
        <w:drawing>
          <wp:inline distT="0" distB="0" distL="0" distR="0" wp14:anchorId="7C28F2F1" wp14:editId="49FCEFDA">
            <wp:extent cx="4146550" cy="3244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8002" cy="3276852"/>
                    </a:xfrm>
                    <a:prstGeom prst="rect">
                      <a:avLst/>
                    </a:prstGeom>
                    <a:noFill/>
                    <a:ln>
                      <a:noFill/>
                    </a:ln>
                  </pic:spPr>
                </pic:pic>
              </a:graphicData>
            </a:graphic>
          </wp:inline>
        </w:drawing>
      </w:r>
    </w:p>
    <w:p w14:paraId="495B75F0" w14:textId="77777777" w:rsidR="00F86C96" w:rsidRPr="00F86C96" w:rsidRDefault="00F86C96" w:rsidP="00F86C96">
      <w:pPr>
        <w:jc w:val="center"/>
        <w:rPr>
          <w:i/>
        </w:rPr>
      </w:pPr>
      <w:r w:rsidRPr="00F86C96">
        <w:rPr>
          <w:b/>
          <w:i/>
        </w:rPr>
        <w:t>Kuva 1.</w:t>
      </w:r>
      <w:r w:rsidRPr="00F86C96">
        <w:rPr>
          <w:i/>
        </w:rPr>
        <w:t xml:space="preserve"> Prosessin taajuusvaste.</w:t>
      </w:r>
    </w:p>
    <w:p w14:paraId="54C85C84" w14:textId="0E0DEBE3" w:rsidR="00624DA7" w:rsidRDefault="00F86C96" w:rsidP="00770303">
      <w:pPr>
        <w:jc w:val="both"/>
      </w:pPr>
      <w:r>
        <w:t xml:space="preserve">a) </w:t>
      </w:r>
      <w:r w:rsidR="00191C5F">
        <w:t>Mi</w:t>
      </w:r>
      <w:r w:rsidR="00B05BBD">
        <w:t xml:space="preserve">lle </w:t>
      </w:r>
      <w:r w:rsidR="003D3E1F">
        <w:t>kulma</w:t>
      </w:r>
      <w:r w:rsidR="00B05BBD">
        <w:t xml:space="preserve">taajuudelle </w:t>
      </w:r>
      <w:r>
        <w:t>laitat vai</w:t>
      </w:r>
      <w:r w:rsidR="00770303">
        <w:t xml:space="preserve">heenjohtopiirin keskitaajuuden </w:t>
      </w:r>
      <w:r>
        <w:t xml:space="preserve">eli vaiheenjohdon maksimikohdan. </w:t>
      </w:r>
      <w:r w:rsidR="002C588D">
        <w:t>(2p)</w:t>
      </w:r>
    </w:p>
    <w:p w14:paraId="471F0FAC" w14:textId="57E861C2" w:rsidR="00AF3782" w:rsidRDefault="00AF3782" w:rsidP="00770303">
      <w:pPr>
        <w:jc w:val="both"/>
      </w:pPr>
      <w:r w:rsidRPr="00AF3782">
        <w:rPr>
          <w:lang w:val="sv-FI"/>
        </w:rPr>
        <w:t xml:space="preserve"> </w:t>
      </w:r>
      <w:r w:rsidRPr="00AF3782">
        <w:rPr>
          <w:lang w:val="sv-FI"/>
        </w:rPr>
        <w:tab/>
      </w:r>
      <w:r w:rsidRPr="00AF3782">
        <w:t>Valitaaan omega = -10log10(alfa) = -11.46 ks kuvan viiva</w:t>
      </w:r>
    </w:p>
    <w:p w14:paraId="047B5191" w14:textId="78527F04" w:rsidR="00AF3782" w:rsidRPr="00AF3782" w:rsidRDefault="00AF3782" w:rsidP="00770303">
      <w:pPr>
        <w:jc w:val="both"/>
      </w:pPr>
      <w:r>
        <w:tab/>
        <w:t>omega = noin 2000 rad/s</w:t>
      </w:r>
    </w:p>
    <w:p w14:paraId="16BBA064" w14:textId="0FDFC3ED" w:rsidR="00624DA7" w:rsidRDefault="00624DA7" w:rsidP="00F86C96">
      <w:r>
        <w:t xml:space="preserve">b) Perustele, miksi </w:t>
      </w:r>
      <w:r w:rsidR="003C7C15">
        <w:t xml:space="preserve">valitsit a)-kohdan kulmataajuuden. </w:t>
      </w:r>
      <w:r w:rsidR="002C588D">
        <w:t>(2p)</w:t>
      </w:r>
    </w:p>
    <w:p w14:paraId="166C1E29" w14:textId="692E51A5" w:rsidR="00AF3782" w:rsidRDefault="00AF3782" w:rsidP="00F86C96">
      <w:r>
        <w:tab/>
        <w:t xml:space="preserve">Vaiheenjohtopiiri vahvistaa 11dB joten se täytyy kumota prosessin </w:t>
      </w:r>
      <w:r w:rsidR="008B7232">
        <w:t xml:space="preserve">negatiivisella </w:t>
      </w:r>
      <w:r w:rsidR="008B7232">
        <w:tab/>
      </w:r>
      <w:r>
        <w:t>vahvistuksella</w:t>
      </w:r>
      <w:r w:rsidR="008B7232">
        <w:t>.</w:t>
      </w:r>
    </w:p>
    <w:p w14:paraId="3704D0B4" w14:textId="30FF28DE" w:rsidR="00C4212B" w:rsidRDefault="004A5B95" w:rsidP="00C4212B">
      <w:r>
        <w:t>c</w:t>
      </w:r>
      <w:r w:rsidR="00F86C96">
        <w:t xml:space="preserve">) </w:t>
      </w:r>
      <w:r w:rsidR="00624DA7">
        <w:t>M</w:t>
      </w:r>
      <w:r w:rsidR="00F86C96">
        <w:t>ikä on lopullisen avoimen järjestelmän vaihevara?</w:t>
      </w:r>
      <w:r w:rsidR="002C588D">
        <w:t xml:space="preserve"> </w:t>
      </w:r>
      <w:r w:rsidR="00C4212B">
        <w:t>Perustele. (3</w:t>
      </w:r>
      <w:r w:rsidR="002C588D">
        <w:t>p)</w:t>
      </w:r>
    </w:p>
    <w:p w14:paraId="6D181BFC" w14:textId="171DE99A" w:rsidR="008B7232" w:rsidRDefault="008B7232" w:rsidP="00C4212B">
      <w:r>
        <w:tab/>
        <w:t xml:space="preserve">pm_yhteensä = pm_prosessi + pm_johto   //vaihevara on prosessin vaihevara + </w:t>
      </w:r>
      <w:r>
        <w:tab/>
      </w:r>
      <w:r>
        <w:tab/>
      </w:r>
      <w:r>
        <w:tab/>
      </w:r>
      <w:r>
        <w:tab/>
        <w:t>//suunnittelutaajuuden PM_johtopiiri</w:t>
      </w:r>
    </w:p>
    <w:p w14:paraId="6FB18D69" w14:textId="545701A2" w:rsidR="008B7232" w:rsidRPr="008B7232" w:rsidRDefault="008B7232" w:rsidP="00C4212B">
      <w:pPr>
        <w:rPr>
          <w:lang w:val="en-US"/>
        </w:rPr>
      </w:pPr>
      <w:r>
        <w:tab/>
      </w:r>
      <w:r w:rsidRPr="008B7232">
        <w:rPr>
          <w:lang w:val="en-US"/>
        </w:rPr>
        <w:t>= 0 deg + asin((a-1) / (a+1)) = 60.07 deg</w:t>
      </w:r>
    </w:p>
    <w:p w14:paraId="53779E46" w14:textId="77777777" w:rsidR="00C160CD" w:rsidRPr="008B7232" w:rsidRDefault="00C160CD" w:rsidP="002F1F5F">
      <w:pPr>
        <w:spacing w:after="0"/>
        <w:rPr>
          <w:lang w:val="en-US"/>
        </w:rPr>
      </w:pPr>
    </w:p>
    <w:p w14:paraId="36D463CB" w14:textId="1A0B44B5" w:rsidR="00C160CD" w:rsidRDefault="008F128D" w:rsidP="00C160CD">
      <w:pPr>
        <w:jc w:val="both"/>
        <w:rPr>
          <w:noProof/>
        </w:rPr>
      </w:pPr>
      <w:r w:rsidRPr="009C39C6">
        <w:rPr>
          <w:b/>
          <w:color w:val="1F4E79" w:themeColor="accent1" w:themeShade="80"/>
        </w:rPr>
        <w:t>Tehtävä 2.</w:t>
      </w:r>
      <w:r w:rsidRPr="009C39C6">
        <w:rPr>
          <w:color w:val="1F4E79" w:themeColor="accent1" w:themeShade="80"/>
        </w:rPr>
        <w:t xml:space="preserve"> </w:t>
      </w:r>
      <w:r w:rsidR="00002822">
        <w:rPr>
          <w:noProof/>
        </w:rPr>
        <w:t xml:space="preserve">Alla olevassa </w:t>
      </w:r>
      <w:r>
        <w:rPr>
          <w:noProof/>
        </w:rPr>
        <w:t>kuvassa on esitetty viisi (A) … (E) erilasta kahdesta osaprosessista koostuvaa järjestelmää, jois</w:t>
      </w:r>
      <w:r w:rsidR="00C64EAF">
        <w:rPr>
          <w:noProof/>
        </w:rPr>
        <w:t>s</w:t>
      </w:r>
      <w:r>
        <w:rPr>
          <w:noProof/>
        </w:rPr>
        <w:t xml:space="preserve">a </w:t>
      </w:r>
      <w:r w:rsidR="00C64EAF">
        <w:rPr>
          <w:noProof/>
        </w:rPr>
        <w:t>osaprosessien</w:t>
      </w:r>
      <w:r>
        <w:rPr>
          <w:noProof/>
        </w:rPr>
        <w:t xml:space="preserve"> aikavakio</w:t>
      </w:r>
      <w:r w:rsidR="00C64EAF">
        <w:rPr>
          <w:noProof/>
        </w:rPr>
        <w:t>t</w:t>
      </w:r>
      <w:r>
        <w:rPr>
          <w:noProof/>
        </w:rPr>
        <w:t xml:space="preserve"> </w:t>
      </w:r>
      <w:r w:rsidR="00C64EAF">
        <w:rPr>
          <w:noProof/>
        </w:rPr>
        <w:t>ovat</w:t>
      </w:r>
      <w:r>
        <w:rPr>
          <w:noProof/>
        </w:rPr>
        <w:t xml:space="preserve"> 10</w:t>
      </w:r>
      <w:r w:rsidR="00C160CD">
        <w:rPr>
          <w:noProof/>
        </w:rPr>
        <w:t xml:space="preserve"> </w:t>
      </w:r>
      <w:r>
        <w:rPr>
          <w:noProof/>
        </w:rPr>
        <w:t>s ja 1</w:t>
      </w:r>
      <w:r w:rsidR="00C160CD">
        <w:rPr>
          <w:noProof/>
        </w:rPr>
        <w:t xml:space="preserve"> </w:t>
      </w:r>
      <w:r>
        <w:rPr>
          <w:noProof/>
        </w:rPr>
        <w:t xml:space="preserve">s.  Järjestelmien säädettävinä suureina ovat signaalit </w:t>
      </w:r>
      <w:r w:rsidRPr="00C160CD">
        <w:rPr>
          <w:rFonts w:ascii="Times New Roman" w:hAnsi="Times New Roman" w:cs="Times New Roman"/>
          <w:i/>
          <w:iCs/>
          <w:noProof/>
        </w:rPr>
        <w:t>y</w:t>
      </w:r>
      <w:r>
        <w:rPr>
          <w:noProof/>
        </w:rPr>
        <w:t xml:space="preserve">, joita ohjataan signaaleilla </w:t>
      </w:r>
      <w:r w:rsidRPr="00C160CD">
        <w:rPr>
          <w:rFonts w:ascii="Times New Roman" w:hAnsi="Times New Roman" w:cs="Times New Roman"/>
          <w:i/>
          <w:iCs/>
          <w:noProof/>
        </w:rPr>
        <w:t>u</w:t>
      </w:r>
      <w:r>
        <w:rPr>
          <w:noProof/>
        </w:rPr>
        <w:t xml:space="preserve">. Järjestelmien toimintaan vaikuttaa häiriö </w:t>
      </w:r>
      <w:r w:rsidRPr="00C160CD">
        <w:rPr>
          <w:rFonts w:ascii="Times New Roman" w:hAnsi="Times New Roman" w:cs="Times New Roman"/>
          <w:i/>
          <w:iCs/>
          <w:noProof/>
        </w:rPr>
        <w:t>v</w:t>
      </w:r>
      <w:r>
        <w:rPr>
          <w:noProof/>
        </w:rPr>
        <w:t>. Järjestelmiin on</w:t>
      </w:r>
      <w:r w:rsidR="00C160CD">
        <w:rPr>
          <w:noProof/>
        </w:rPr>
        <w:t xml:space="preserve"> </w:t>
      </w:r>
      <w:r>
        <w:rPr>
          <w:noProof/>
        </w:rPr>
        <w:t xml:space="preserve">mahdollista kytkeä lisämittaus </w:t>
      </w:r>
      <w:r w:rsidRPr="00C160CD">
        <w:rPr>
          <w:rFonts w:ascii="Times New Roman" w:hAnsi="Times New Roman" w:cs="Times New Roman"/>
          <w:i/>
          <w:iCs/>
          <w:noProof/>
        </w:rPr>
        <w:t>y</w:t>
      </w:r>
      <w:r w:rsidRPr="00C160CD">
        <w:rPr>
          <w:rFonts w:ascii="Times New Roman" w:hAnsi="Times New Roman" w:cs="Times New Roman"/>
          <w:noProof/>
          <w:vertAlign w:val="subscript"/>
        </w:rPr>
        <w:t>s</w:t>
      </w:r>
      <w:r>
        <w:rPr>
          <w:noProof/>
        </w:rPr>
        <w:t xml:space="preserve">. </w:t>
      </w:r>
    </w:p>
    <w:p w14:paraId="547903BD" w14:textId="64A370C2" w:rsidR="008F128D" w:rsidRDefault="008F128D" w:rsidP="00892BDD">
      <w:pPr>
        <w:jc w:val="center"/>
        <w:rPr>
          <w:noProof/>
        </w:rPr>
      </w:pPr>
      <w:r>
        <w:rPr>
          <w:noProof/>
        </w:rPr>
        <w:drawing>
          <wp:inline distT="0" distB="0" distL="0" distR="0" wp14:anchorId="7525A7E2" wp14:editId="5CCFC60E">
            <wp:extent cx="3520175" cy="2228092"/>
            <wp:effectExtent l="0" t="0" r="4445" b="127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997" cy="2238106"/>
                    </a:xfrm>
                    <a:prstGeom prst="rect">
                      <a:avLst/>
                    </a:prstGeom>
                  </pic:spPr>
                </pic:pic>
              </a:graphicData>
            </a:graphic>
          </wp:inline>
        </w:drawing>
      </w:r>
    </w:p>
    <w:p w14:paraId="4191534F" w14:textId="33ECC635" w:rsidR="008F128D" w:rsidRDefault="008F128D" w:rsidP="002F1F5F">
      <w:pPr>
        <w:pStyle w:val="Luettelokappale"/>
        <w:numPr>
          <w:ilvl w:val="0"/>
          <w:numId w:val="7"/>
        </w:numPr>
        <w:jc w:val="both"/>
        <w:rPr>
          <w:noProof/>
        </w:rPr>
      </w:pPr>
      <w:r>
        <w:rPr>
          <w:noProof/>
        </w:rPr>
        <w:t xml:space="preserve">Missä tapauksissa (A) … (E) häiriöiden </w:t>
      </w:r>
      <w:r w:rsidRPr="005001BA">
        <w:rPr>
          <w:rFonts w:ascii="Times New Roman" w:hAnsi="Times New Roman" w:cs="Times New Roman"/>
          <w:i/>
          <w:iCs/>
          <w:noProof/>
        </w:rPr>
        <w:t>v</w:t>
      </w:r>
      <w:r>
        <w:rPr>
          <w:noProof/>
        </w:rPr>
        <w:t xml:space="preserve"> vaikutusten eliminoinnissa säädettävistä suureista </w:t>
      </w:r>
      <w:r w:rsidRPr="008C4A50">
        <w:rPr>
          <w:rFonts w:ascii="Times New Roman" w:hAnsi="Times New Roman" w:cs="Times New Roman"/>
          <w:i/>
          <w:iCs/>
          <w:noProof/>
        </w:rPr>
        <w:t>y</w:t>
      </w:r>
      <w:r>
        <w:rPr>
          <w:noProof/>
        </w:rPr>
        <w:t xml:space="preserve"> olisi saatavissa merkittävää parannusta rakentamalla lisämittausta </w:t>
      </w:r>
      <w:r w:rsidRPr="005001BA">
        <w:rPr>
          <w:rFonts w:ascii="Times New Roman" w:hAnsi="Times New Roman" w:cs="Times New Roman"/>
          <w:i/>
          <w:iCs/>
          <w:noProof/>
        </w:rPr>
        <w:t>y</w:t>
      </w:r>
      <w:r w:rsidRPr="005001BA">
        <w:rPr>
          <w:rFonts w:ascii="Times New Roman" w:hAnsi="Times New Roman" w:cs="Times New Roman"/>
          <w:noProof/>
          <w:vertAlign w:val="subscript"/>
        </w:rPr>
        <w:t>s</w:t>
      </w:r>
      <w:r>
        <w:rPr>
          <w:noProof/>
        </w:rPr>
        <w:t xml:space="preserve"> hyödyntävä kaskadisäätöpiiri?  Perustele tapauskohtaisesti (A) … (E), miksi kaskadista olisi merkittävää hyötyä tai miksi ei olisi. </w:t>
      </w:r>
      <w:r w:rsidR="002F1F5F">
        <w:rPr>
          <w:noProof/>
        </w:rPr>
        <w:t xml:space="preserve">   </w:t>
      </w:r>
      <w:r>
        <w:rPr>
          <w:noProof/>
        </w:rPr>
        <w:t>(</w:t>
      </w:r>
      <w:r w:rsidR="004B1A81">
        <w:rPr>
          <w:noProof/>
        </w:rPr>
        <w:t>4</w:t>
      </w:r>
      <w:r w:rsidR="002F1F5F">
        <w:rPr>
          <w:noProof/>
        </w:rPr>
        <w:t xml:space="preserve"> p</w:t>
      </w:r>
      <w:r>
        <w:rPr>
          <w:noProof/>
        </w:rPr>
        <w:t>)</w:t>
      </w:r>
    </w:p>
    <w:p w14:paraId="1668F1A2" w14:textId="77777777" w:rsidR="0002006E" w:rsidRDefault="0002006E" w:rsidP="008C4A50">
      <w:pPr>
        <w:spacing w:after="0"/>
        <w:rPr>
          <w:noProof/>
        </w:rPr>
      </w:pPr>
      <w:r>
        <w:rPr>
          <w:noProof/>
        </w:rPr>
        <w:tab/>
        <w:t>A: hyötyä. Tämä siksi koska prosessi hidas mutta häiriön prosessi nopea</w:t>
      </w:r>
    </w:p>
    <w:p w14:paraId="7F35DBE1" w14:textId="7E58AE8B" w:rsidR="008F128D" w:rsidRDefault="0002006E" w:rsidP="008C4A50">
      <w:pPr>
        <w:spacing w:after="0"/>
        <w:rPr>
          <w:noProof/>
        </w:rPr>
      </w:pPr>
      <w:r>
        <w:rPr>
          <w:noProof/>
        </w:rPr>
        <w:tab/>
        <w:t xml:space="preserve">B: ei hyötyö. Koska häiriö hidas dynamiikaltaan ja prosessi nopea, joten häiriö </w:t>
      </w:r>
      <w:r>
        <w:rPr>
          <w:noProof/>
        </w:rPr>
        <w:tab/>
        <w:t>kytkeytyy takaisinkytkennän kautta pois nopeasti</w:t>
      </w:r>
      <w:r w:rsidR="00E37623">
        <w:rPr>
          <w:noProof/>
        </w:rPr>
        <w:t xml:space="preserve"> (edellinen kohta kääntäen)</w:t>
      </w:r>
    </w:p>
    <w:p w14:paraId="2B2CF7D1" w14:textId="3980DB44" w:rsidR="00E37623" w:rsidRDefault="00E37623" w:rsidP="008C4A50">
      <w:pPr>
        <w:spacing w:after="0"/>
        <w:rPr>
          <w:noProof/>
        </w:rPr>
      </w:pPr>
      <w:r>
        <w:rPr>
          <w:noProof/>
        </w:rPr>
        <w:tab/>
        <w:t xml:space="preserve">C: </w:t>
      </w:r>
      <w:r w:rsidR="000061C8">
        <w:rPr>
          <w:noProof/>
        </w:rPr>
        <w:t>ei hyötyä. Mittaus mittaa signaalia ennen häiriön vaikutuspistettä</w:t>
      </w:r>
    </w:p>
    <w:p w14:paraId="1F6895DF" w14:textId="42398EAB" w:rsidR="000061C8" w:rsidRDefault="000061C8" w:rsidP="008C4A50">
      <w:pPr>
        <w:spacing w:after="0"/>
        <w:rPr>
          <w:noProof/>
        </w:rPr>
      </w:pPr>
      <w:r>
        <w:rPr>
          <w:noProof/>
        </w:rPr>
        <w:tab/>
        <w:t xml:space="preserve">D: ei hyötyä. Sillä häiriötä ei kyetä mittaamaan. Oli häiriö mitä tahansa niin y_s </w:t>
      </w:r>
      <w:r>
        <w:rPr>
          <w:noProof/>
        </w:rPr>
        <w:tab/>
        <w:t>muuttumaton</w:t>
      </w:r>
      <w:r w:rsidR="00AC5A8A">
        <w:rPr>
          <w:noProof/>
        </w:rPr>
        <w:t xml:space="preserve"> ja y muuttuu häiriön mukaan</w:t>
      </w:r>
    </w:p>
    <w:p w14:paraId="1D0204CE" w14:textId="6CD0A35F" w:rsidR="0002006E" w:rsidRDefault="00AC5A8A" w:rsidP="008C4A50">
      <w:pPr>
        <w:spacing w:after="0"/>
        <w:rPr>
          <w:noProof/>
        </w:rPr>
      </w:pPr>
      <w:r>
        <w:rPr>
          <w:noProof/>
        </w:rPr>
        <w:tab/>
        <w:t xml:space="preserve">E: ei hyötyä. Häiriö vaikuttaa mittaukseen mutta häiriö ei vaikuta tavoitesuureeseen y </w:t>
      </w:r>
      <w:r>
        <w:rPr>
          <w:noProof/>
        </w:rPr>
        <w:tab/>
        <w:t>(ellei ole prosesseilla ristikkäisvaikutuksia, mikä kuvasta ei selviä)</w:t>
      </w:r>
    </w:p>
    <w:p w14:paraId="327AED37" w14:textId="77777777" w:rsidR="0002006E" w:rsidRDefault="0002006E" w:rsidP="008C4A50">
      <w:pPr>
        <w:spacing w:after="0"/>
        <w:rPr>
          <w:noProof/>
        </w:rPr>
      </w:pPr>
    </w:p>
    <w:p w14:paraId="2BB7E991" w14:textId="5E2AE22A" w:rsidR="00902527" w:rsidRDefault="008F128D" w:rsidP="00C94F2C">
      <w:pPr>
        <w:pStyle w:val="Luettelokappale"/>
        <w:numPr>
          <w:ilvl w:val="0"/>
          <w:numId w:val="7"/>
        </w:numPr>
        <w:jc w:val="both"/>
        <w:rPr>
          <w:noProof/>
        </w:rPr>
      </w:pPr>
      <w:r>
        <w:rPr>
          <w:noProof/>
        </w:rPr>
        <w:t xml:space="preserve">Jos häiriö </w:t>
      </w:r>
      <w:r w:rsidRPr="005001BA">
        <w:rPr>
          <w:rFonts w:ascii="Times New Roman" w:hAnsi="Times New Roman" w:cs="Times New Roman"/>
          <w:i/>
          <w:iCs/>
          <w:noProof/>
        </w:rPr>
        <w:t>v</w:t>
      </w:r>
      <w:r>
        <w:rPr>
          <w:noProof/>
        </w:rPr>
        <w:t xml:space="preserve"> olisi mitattavissa, niin missä tapauksissa (A) … (E) häiriöiden </w:t>
      </w:r>
      <w:r w:rsidRPr="005001BA">
        <w:rPr>
          <w:rFonts w:ascii="Times New Roman" w:hAnsi="Times New Roman" w:cs="Times New Roman"/>
          <w:i/>
          <w:iCs/>
          <w:noProof/>
        </w:rPr>
        <w:t>v</w:t>
      </w:r>
      <w:r>
        <w:rPr>
          <w:noProof/>
        </w:rPr>
        <w:t xml:space="preserve"> vaikutusten eliminoinnissa säädetätävistä suureista </w:t>
      </w:r>
      <w:r w:rsidRPr="005001BA">
        <w:rPr>
          <w:rFonts w:ascii="Times New Roman" w:hAnsi="Times New Roman" w:cs="Times New Roman"/>
          <w:i/>
          <w:iCs/>
          <w:noProof/>
        </w:rPr>
        <w:t>y</w:t>
      </w:r>
      <w:r>
        <w:rPr>
          <w:noProof/>
        </w:rPr>
        <w:t xml:space="preserve"> olisi myötäkytkennällä saavutettavissa merkittävää parannusta säädön suorituskykyyn?  Perustele tapauskohtaisesti</w:t>
      </w:r>
      <w:r w:rsidR="00956501">
        <w:rPr>
          <w:noProof/>
        </w:rPr>
        <w:t>,</w:t>
      </w:r>
      <w:r>
        <w:rPr>
          <w:noProof/>
        </w:rPr>
        <w:t xml:space="preserve"> miksi myötäkytkennästä olisi merkittävää hyötyä tai miksi ei</w:t>
      </w:r>
      <w:r w:rsidR="00956501">
        <w:rPr>
          <w:noProof/>
        </w:rPr>
        <w:t xml:space="preserve"> olisi</w:t>
      </w:r>
      <w:r>
        <w:rPr>
          <w:noProof/>
        </w:rPr>
        <w:t xml:space="preserve">. </w:t>
      </w:r>
      <w:r w:rsidR="002F1F5F">
        <w:rPr>
          <w:noProof/>
        </w:rPr>
        <w:t>(</w:t>
      </w:r>
      <w:r w:rsidR="004B1A81">
        <w:rPr>
          <w:noProof/>
        </w:rPr>
        <w:t>4</w:t>
      </w:r>
      <w:r w:rsidR="002F1F5F">
        <w:rPr>
          <w:noProof/>
        </w:rPr>
        <w:t xml:space="preserve"> p)</w:t>
      </w:r>
    </w:p>
    <w:p w14:paraId="2E334637" w14:textId="28B9DE66" w:rsidR="00892BDD" w:rsidRPr="0068631B" w:rsidRDefault="00892BDD" w:rsidP="00892BDD">
      <w:pPr>
        <w:pStyle w:val="Luettelokappale"/>
        <w:ind w:left="360"/>
        <w:jc w:val="both"/>
        <w:rPr>
          <w:noProof/>
        </w:rPr>
      </w:pPr>
      <w:r>
        <w:rPr>
          <w:noProof/>
        </w:rPr>
        <w:tab/>
        <w:t xml:space="preserve">A-tapauksessa vain. Sisempi säätöluuppi reagoi nopeasti häiriöön v, normaalitilassa </w:t>
      </w:r>
      <w:r>
        <w:rPr>
          <w:noProof/>
        </w:rPr>
        <w:tab/>
        <w:t>häiriö ehdittäisiin havaita koko prosessin läpi vasta oikeassa ulostulosuureessa.</w:t>
      </w:r>
    </w:p>
    <w:p w14:paraId="49882283" w14:textId="77777777" w:rsidR="00BA5FAE" w:rsidRDefault="00BA5FAE" w:rsidP="00C94F2C">
      <w:pPr>
        <w:rPr>
          <w:b/>
          <w:color w:val="2E74B5" w:themeColor="accent1" w:themeShade="BF"/>
        </w:rPr>
      </w:pPr>
    </w:p>
    <w:p w14:paraId="2D1F8C2A" w14:textId="77777777" w:rsidR="00FE1658" w:rsidRPr="00C43755" w:rsidRDefault="00FE1658" w:rsidP="00FE1658">
      <w:pPr>
        <w:spacing w:after="0"/>
        <w:jc w:val="both"/>
        <w:rPr>
          <w:rFonts w:cs="Times New Roman"/>
          <w:szCs w:val="20"/>
          <w:lang w:val="en-GB"/>
        </w:rPr>
      </w:pPr>
      <w:r w:rsidRPr="009C39C6">
        <w:rPr>
          <w:rFonts w:cs="Times New Roman"/>
          <w:b/>
          <w:color w:val="1F4E79" w:themeColor="accent1" w:themeShade="80"/>
          <w:szCs w:val="20"/>
        </w:rPr>
        <w:t xml:space="preserve">Tehtävä 3. </w:t>
      </w:r>
      <w:r w:rsidRPr="00E76594">
        <w:rPr>
          <w:rFonts w:cs="Times New Roman"/>
          <w:szCs w:val="20"/>
        </w:rPr>
        <w:t xml:space="preserve">Tarkastellaan yhdistettyä takaisin- ja myötäkytkettyä säätöä. </w:t>
      </w:r>
      <w:r w:rsidRPr="00C43755">
        <w:rPr>
          <w:rFonts w:cs="Times New Roman"/>
          <w:szCs w:val="20"/>
          <w:lang w:val="en-GB"/>
        </w:rPr>
        <w:t>Säätöpiirin ulostulon Laplace-muunnos on</w:t>
      </w:r>
    </w:p>
    <w:p w14:paraId="2E50F94E" w14:textId="77777777" w:rsidR="00FE1658" w:rsidRPr="00C43755" w:rsidRDefault="00FE1658" w:rsidP="00FE1658">
      <w:pPr>
        <w:spacing w:after="0"/>
        <w:jc w:val="both"/>
        <w:rPr>
          <w:rFonts w:cs="Times New Roman"/>
          <w:color w:val="44546A" w:themeColor="text2"/>
          <w:szCs w:val="20"/>
          <w:lang w:val="en-GB"/>
        </w:rPr>
      </w:pPr>
    </w:p>
    <w:p w14:paraId="7378FB33" w14:textId="77777777" w:rsidR="00FE1658" w:rsidRPr="00E76594" w:rsidRDefault="00FE1658" w:rsidP="001B2B64">
      <w:pPr>
        <w:spacing w:after="240"/>
        <w:ind w:left="1304" w:firstLine="1304"/>
        <w:jc w:val="both"/>
        <w:rPr>
          <w:rFonts w:cs="Times New Roman"/>
          <w:szCs w:val="20"/>
          <w:lang w:val="en-US"/>
        </w:rPr>
      </w:pPr>
      <w:r w:rsidRPr="00C43755">
        <w:rPr>
          <w:rFonts w:ascii="Times New Roman" w:hAnsi="Times New Roman" w:cs="Times New Roman"/>
          <w:i/>
          <w:szCs w:val="20"/>
          <w:lang w:val="en-GB"/>
        </w:rPr>
        <w:t xml:space="preserve">           </w:t>
      </w:r>
      <w:r w:rsidRPr="00E76594">
        <w:rPr>
          <w:rFonts w:ascii="Times New Roman" w:hAnsi="Times New Roman" w:cs="Times New Roman"/>
          <w:i/>
          <w:szCs w:val="20"/>
          <w:lang w:val="en-US"/>
        </w:rPr>
        <w:t>Y</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 xml:space="preserve">) = </w:t>
      </w:r>
      <w:r w:rsidRPr="00E76594">
        <w:rPr>
          <w:rFonts w:ascii="Times New Roman" w:hAnsi="Times New Roman" w:cs="Times New Roman"/>
          <w:i/>
          <w:szCs w:val="20"/>
          <w:lang w:val="en-US"/>
        </w:rPr>
        <w:t>M</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R</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 xml:space="preserve">) + </w:t>
      </w:r>
      <w:r w:rsidRPr="00E76594">
        <w:rPr>
          <w:rFonts w:ascii="Times New Roman" w:hAnsi="Times New Roman" w:cs="Times New Roman"/>
          <w:i/>
          <w:szCs w:val="20"/>
          <w:lang w:val="en-US"/>
        </w:rPr>
        <w:t>N</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L</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G</w:t>
      </w:r>
      <w:r w:rsidRPr="00E76594">
        <w:rPr>
          <w:rFonts w:ascii="Times New Roman" w:hAnsi="Times New Roman" w:cs="Times New Roman"/>
          <w:i/>
          <w:szCs w:val="20"/>
          <w:vertAlign w:val="subscript"/>
          <w:lang w:val="en-US"/>
        </w:rPr>
        <w:t>d</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D</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cs="Times New Roman"/>
          <w:szCs w:val="20"/>
          <w:lang w:val="en-US"/>
        </w:rPr>
        <w:t>,</w:t>
      </w:r>
      <w:r w:rsidRPr="00E76594">
        <w:rPr>
          <w:rFonts w:cs="Times New Roman"/>
          <w:szCs w:val="20"/>
          <w:lang w:val="en-US"/>
        </w:rPr>
        <w:tab/>
      </w:r>
    </w:p>
    <w:p w14:paraId="0349D9E1" w14:textId="77777777" w:rsidR="00FE1658" w:rsidRPr="00E76594" w:rsidRDefault="00FE1658" w:rsidP="00FE1658">
      <w:pPr>
        <w:jc w:val="both"/>
        <w:rPr>
          <w:rFonts w:cs="Times New Roman"/>
          <w:szCs w:val="20"/>
        </w:rPr>
      </w:pPr>
      <w:r w:rsidRPr="00E76594">
        <w:rPr>
          <w:rFonts w:cs="Times New Roman"/>
          <w:szCs w:val="20"/>
        </w:rPr>
        <w:lastRenderedPageBreak/>
        <w:t xml:space="preserve">jossa </w:t>
      </w:r>
      <w:r w:rsidRPr="00E76594">
        <w:rPr>
          <w:rFonts w:ascii="Times New Roman" w:hAnsi="Times New Roman" w:cs="Times New Roman"/>
          <w:i/>
          <w:szCs w:val="20"/>
        </w:rPr>
        <w:t>M</w:t>
      </w:r>
      <w:r w:rsidRPr="00E76594">
        <w:rPr>
          <w:rFonts w:ascii="Times New Roman" w:hAnsi="Times New Roman" w:cs="Times New Roman"/>
          <w:szCs w:val="20"/>
        </w:rPr>
        <w:t>(</w:t>
      </w:r>
      <w:r w:rsidRPr="00E76594">
        <w:rPr>
          <w:rFonts w:ascii="Times New Roman" w:hAnsi="Times New Roman" w:cs="Times New Roman"/>
          <w:i/>
          <w:szCs w:val="20"/>
        </w:rPr>
        <w:t>s</w:t>
      </w:r>
      <w:r w:rsidRPr="00E76594">
        <w:rPr>
          <w:rFonts w:ascii="Times New Roman" w:hAnsi="Times New Roman" w:cs="Times New Roman"/>
          <w:szCs w:val="20"/>
        </w:rPr>
        <w:t>)</w:t>
      </w:r>
      <w:r>
        <w:rPr>
          <w:rFonts w:cs="Times New Roman"/>
          <w:szCs w:val="20"/>
        </w:rPr>
        <w:t xml:space="preserve"> on</w:t>
      </w:r>
      <w:r w:rsidRPr="00E76594">
        <w:rPr>
          <w:rFonts w:cs="Times New Roman"/>
          <w:szCs w:val="20"/>
        </w:rPr>
        <w:t xml:space="preserve"> takaisinkytketyn säätöpiirin siirtofunktio eli seurantasuhde, </w:t>
      </w:r>
      <w:r w:rsidRPr="00E76594">
        <w:rPr>
          <w:rFonts w:ascii="Times New Roman" w:hAnsi="Times New Roman" w:cs="Times New Roman"/>
          <w:i/>
          <w:szCs w:val="20"/>
        </w:rPr>
        <w:t>N</w:t>
      </w:r>
      <w:r w:rsidRPr="00E76594">
        <w:rPr>
          <w:rFonts w:ascii="Times New Roman" w:hAnsi="Times New Roman" w:cs="Times New Roman"/>
          <w:szCs w:val="20"/>
        </w:rPr>
        <w:t>(</w:t>
      </w:r>
      <w:r w:rsidRPr="00E76594">
        <w:rPr>
          <w:rFonts w:ascii="Times New Roman" w:hAnsi="Times New Roman" w:cs="Times New Roman"/>
          <w:i/>
          <w:szCs w:val="20"/>
        </w:rPr>
        <w:t>s</w:t>
      </w:r>
      <w:r w:rsidRPr="00E76594">
        <w:rPr>
          <w:rFonts w:ascii="Times New Roman" w:hAnsi="Times New Roman" w:cs="Times New Roman"/>
          <w:szCs w:val="20"/>
        </w:rPr>
        <w:t>)</w:t>
      </w:r>
      <w:r>
        <w:rPr>
          <w:rFonts w:cs="Times New Roman"/>
          <w:szCs w:val="20"/>
        </w:rPr>
        <w:t xml:space="preserve"> on</w:t>
      </w:r>
      <w:r w:rsidRPr="00E76594">
        <w:rPr>
          <w:rFonts w:cs="Times New Roman"/>
          <w:szCs w:val="20"/>
        </w:rPr>
        <w:t xml:space="preserve"> takaisinkytketyn piirin säätösuhde, </w:t>
      </w:r>
      <w:r w:rsidRPr="00E76594">
        <w:rPr>
          <w:rFonts w:ascii="Times New Roman" w:hAnsi="Times New Roman" w:cs="Times New Roman"/>
          <w:i/>
          <w:szCs w:val="20"/>
        </w:rPr>
        <w:t>L</w:t>
      </w:r>
      <w:r w:rsidRPr="00E76594">
        <w:rPr>
          <w:rFonts w:ascii="Times New Roman" w:hAnsi="Times New Roman" w:cs="Times New Roman"/>
          <w:szCs w:val="20"/>
        </w:rPr>
        <w:t>(</w:t>
      </w:r>
      <w:r w:rsidRPr="00E76594">
        <w:rPr>
          <w:rFonts w:ascii="Times New Roman" w:hAnsi="Times New Roman" w:cs="Times New Roman"/>
          <w:i/>
          <w:szCs w:val="20"/>
        </w:rPr>
        <w:t>s</w:t>
      </w:r>
      <w:r w:rsidRPr="00E76594">
        <w:rPr>
          <w:rFonts w:ascii="Times New Roman" w:hAnsi="Times New Roman" w:cs="Times New Roman"/>
          <w:szCs w:val="20"/>
        </w:rPr>
        <w:t>)</w:t>
      </w:r>
      <w:r>
        <w:rPr>
          <w:rFonts w:cs="Times New Roman"/>
          <w:szCs w:val="20"/>
        </w:rPr>
        <w:t xml:space="preserve"> on</w:t>
      </w:r>
      <w:r w:rsidRPr="00E76594">
        <w:rPr>
          <w:rFonts w:cs="Times New Roman"/>
          <w:szCs w:val="20"/>
        </w:rPr>
        <w:t xml:space="preserve"> myötäkytkennän säätösuhde ja</w:t>
      </w:r>
      <w:r w:rsidRPr="00E76594">
        <w:rPr>
          <w:rFonts w:cs="Times New Roman"/>
          <w:i/>
          <w:szCs w:val="20"/>
        </w:rPr>
        <w:t xml:space="preserve"> </w:t>
      </w:r>
      <w:r w:rsidRPr="00E76594">
        <w:rPr>
          <w:rFonts w:ascii="Times New Roman" w:hAnsi="Times New Roman" w:cs="Times New Roman"/>
          <w:i/>
          <w:szCs w:val="20"/>
        </w:rPr>
        <w:t>G</w:t>
      </w:r>
      <w:r w:rsidRPr="00E76594">
        <w:rPr>
          <w:rFonts w:ascii="Times New Roman" w:hAnsi="Times New Roman" w:cs="Times New Roman"/>
          <w:i/>
          <w:szCs w:val="20"/>
          <w:vertAlign w:val="subscript"/>
        </w:rPr>
        <w:t>d</w:t>
      </w:r>
      <w:r w:rsidRPr="00E76594">
        <w:rPr>
          <w:rFonts w:ascii="Times New Roman" w:hAnsi="Times New Roman" w:cs="Times New Roman"/>
          <w:szCs w:val="20"/>
        </w:rPr>
        <w:t>(</w:t>
      </w:r>
      <w:r w:rsidRPr="00E76594">
        <w:rPr>
          <w:rFonts w:ascii="Times New Roman" w:hAnsi="Times New Roman" w:cs="Times New Roman"/>
          <w:i/>
          <w:szCs w:val="20"/>
        </w:rPr>
        <w:t>s</w:t>
      </w:r>
      <w:r w:rsidRPr="00E76594">
        <w:rPr>
          <w:rFonts w:ascii="Times New Roman" w:hAnsi="Times New Roman" w:cs="Times New Roman"/>
          <w:szCs w:val="20"/>
        </w:rPr>
        <w:t>)</w:t>
      </w:r>
      <w:r w:rsidRPr="00E76594">
        <w:rPr>
          <w:rFonts w:cs="Times New Roman"/>
          <w:szCs w:val="20"/>
        </w:rPr>
        <w:t xml:space="preserve"> kuvaa </w:t>
      </w:r>
      <w:r>
        <w:rPr>
          <w:rFonts w:cs="Times New Roman"/>
          <w:szCs w:val="20"/>
        </w:rPr>
        <w:t>kuormitus</w:t>
      </w:r>
      <w:r w:rsidRPr="00E76594">
        <w:rPr>
          <w:rFonts w:cs="Times New Roman"/>
          <w:szCs w:val="20"/>
        </w:rPr>
        <w:t xml:space="preserve">häiriön </w:t>
      </w:r>
      <w:r w:rsidRPr="00E76594">
        <w:rPr>
          <w:rFonts w:ascii="Times New Roman" w:hAnsi="Times New Roman" w:cs="Times New Roman"/>
          <w:i/>
          <w:szCs w:val="20"/>
        </w:rPr>
        <w:t>d</w:t>
      </w:r>
      <w:r w:rsidRPr="00E76594">
        <w:rPr>
          <w:rFonts w:ascii="Times New Roman" w:hAnsi="Times New Roman" w:cs="Times New Roman"/>
          <w:szCs w:val="20"/>
        </w:rPr>
        <w:t xml:space="preserve"> </w:t>
      </w:r>
      <w:r w:rsidRPr="00E76594">
        <w:rPr>
          <w:rFonts w:cs="Times New Roman"/>
          <w:szCs w:val="20"/>
        </w:rPr>
        <w:t xml:space="preserve">dynamiikkaa säädettävään suureeseen </w:t>
      </w:r>
      <w:r w:rsidRPr="00E76594">
        <w:rPr>
          <w:rFonts w:ascii="Times New Roman" w:hAnsi="Times New Roman" w:cs="Times New Roman"/>
          <w:i/>
          <w:szCs w:val="20"/>
        </w:rPr>
        <w:t>y</w:t>
      </w:r>
      <w:r w:rsidRPr="00E76594">
        <w:rPr>
          <w:rFonts w:cs="Times New Roman"/>
          <w:szCs w:val="20"/>
        </w:rPr>
        <w:t>. Seurantasuhteen ja säätösuhteen siirtofunktiot ovat:</w:t>
      </w:r>
    </w:p>
    <w:p w14:paraId="43383413" w14:textId="77777777" w:rsidR="00FE1658" w:rsidRPr="00E76594" w:rsidRDefault="00FE1658" w:rsidP="00FE1658">
      <w:pPr>
        <w:ind w:left="2608"/>
        <w:jc w:val="both"/>
        <w:rPr>
          <w:rFonts w:cs="Times New Roman"/>
          <w:szCs w:val="20"/>
        </w:rPr>
      </w:pPr>
      <w:r w:rsidRPr="00E76594">
        <w:rPr>
          <w:rFonts w:cs="Times New Roman"/>
          <w:szCs w:val="20"/>
        </w:rPr>
        <w:t xml:space="preserve">           </w:t>
      </w:r>
      <w:r w:rsidR="00772386" w:rsidRPr="00E76594">
        <w:rPr>
          <w:rFonts w:cs="Times New Roman"/>
          <w:noProof/>
          <w:position w:val="-30"/>
          <w:szCs w:val="20"/>
        </w:rPr>
        <w:object w:dxaOrig="1700" w:dyaOrig="680" w14:anchorId="6754A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9pt;height:34.15pt;mso-width-percent:0;mso-height-percent:0;mso-width-percent:0;mso-height-percent:0" o:ole="">
            <v:imagedata r:id="rId9" o:title=""/>
          </v:shape>
          <o:OLEObject Type="Embed" ProgID="Equation.DSMT4" ShapeID="_x0000_i1025" DrawAspect="Content" ObjectID="_1650989540" r:id="rId10"/>
        </w:object>
      </w:r>
      <w:r w:rsidRPr="00E76594">
        <w:rPr>
          <w:rFonts w:cs="Times New Roman"/>
          <w:szCs w:val="20"/>
        </w:rPr>
        <w:t xml:space="preserve">, </w:t>
      </w:r>
      <w:r w:rsidR="00772386" w:rsidRPr="00E76594">
        <w:rPr>
          <w:rFonts w:cs="Times New Roman"/>
          <w:noProof/>
          <w:position w:val="-30"/>
          <w:szCs w:val="20"/>
        </w:rPr>
        <w:object w:dxaOrig="1640" w:dyaOrig="680" w14:anchorId="62A7ADA6">
          <v:shape id="_x0000_i1026" type="#_x0000_t75" alt="" style="width:81.55pt;height:34.15pt;mso-width-percent:0;mso-height-percent:0;mso-width-percent:0;mso-height-percent:0" o:ole="">
            <v:imagedata r:id="rId11" o:title=""/>
          </v:shape>
          <o:OLEObject Type="Embed" ProgID="Equation.DSMT4" ShapeID="_x0000_i1026" DrawAspect="Content" ObjectID="_1650989541" r:id="rId12"/>
        </w:object>
      </w:r>
      <w:r w:rsidRPr="00E76594">
        <w:rPr>
          <w:rFonts w:cs="Times New Roman"/>
          <w:szCs w:val="20"/>
        </w:rPr>
        <w:t>,</w:t>
      </w:r>
      <w:r w:rsidRPr="00E76594">
        <w:rPr>
          <w:rFonts w:cs="Times New Roman"/>
          <w:szCs w:val="20"/>
        </w:rPr>
        <w:tab/>
      </w:r>
    </w:p>
    <w:p w14:paraId="5E32A49B" w14:textId="77777777" w:rsidR="00FE1658" w:rsidRDefault="00FE1658" w:rsidP="00FE1658">
      <w:pPr>
        <w:jc w:val="both"/>
        <w:rPr>
          <w:rFonts w:cs="Times New Roman"/>
          <w:szCs w:val="20"/>
        </w:rPr>
      </w:pPr>
      <w:r w:rsidRPr="00E76594">
        <w:rPr>
          <w:rFonts w:cs="Times New Roman"/>
          <w:szCs w:val="20"/>
        </w:rPr>
        <w:t xml:space="preserve">joissa </w:t>
      </w:r>
      <w:r w:rsidRPr="00E76594">
        <w:rPr>
          <w:rFonts w:ascii="Times New Roman" w:hAnsi="Times New Roman" w:cs="Times New Roman"/>
          <w:i/>
          <w:szCs w:val="20"/>
        </w:rPr>
        <w:t>G</w:t>
      </w:r>
      <w:r w:rsidRPr="00E76594">
        <w:rPr>
          <w:rFonts w:ascii="Times New Roman" w:hAnsi="Times New Roman" w:cs="Times New Roman"/>
          <w:i/>
          <w:szCs w:val="20"/>
          <w:vertAlign w:val="subscript"/>
        </w:rPr>
        <w:t>a</w:t>
      </w:r>
      <w:r w:rsidRPr="00E76594">
        <w:rPr>
          <w:rFonts w:ascii="Times New Roman" w:hAnsi="Times New Roman" w:cs="Times New Roman"/>
          <w:szCs w:val="20"/>
        </w:rPr>
        <w:t>(</w:t>
      </w:r>
      <w:r w:rsidRPr="00E76594">
        <w:rPr>
          <w:rFonts w:ascii="Times New Roman" w:hAnsi="Times New Roman" w:cs="Times New Roman"/>
          <w:i/>
          <w:szCs w:val="20"/>
        </w:rPr>
        <w:t>s</w:t>
      </w:r>
      <w:r w:rsidRPr="00E76594">
        <w:rPr>
          <w:rFonts w:ascii="Times New Roman" w:hAnsi="Times New Roman" w:cs="Times New Roman"/>
          <w:szCs w:val="20"/>
        </w:rPr>
        <w:t>)</w:t>
      </w:r>
      <w:r>
        <w:rPr>
          <w:rFonts w:cs="Times New Roman"/>
          <w:szCs w:val="20"/>
        </w:rPr>
        <w:t xml:space="preserve"> on</w:t>
      </w:r>
      <w:r w:rsidRPr="00E76594">
        <w:rPr>
          <w:rFonts w:cs="Times New Roman"/>
          <w:szCs w:val="20"/>
        </w:rPr>
        <w:t xml:space="preserve"> avoimen järjestelmän siirtofunktio. </w:t>
      </w:r>
      <w:r>
        <w:rPr>
          <w:rFonts w:cs="Times New Roman"/>
          <w:szCs w:val="20"/>
        </w:rPr>
        <w:t xml:space="preserve">Yllä </w:t>
      </w:r>
      <w:r w:rsidRPr="00E76594">
        <w:rPr>
          <w:rFonts w:cs="Times New Roman"/>
          <w:szCs w:val="20"/>
        </w:rPr>
        <w:t>lueteltujen siirtofunktioiden taajuusvasteid</w:t>
      </w:r>
      <w:r>
        <w:rPr>
          <w:rFonts w:cs="Times New Roman"/>
          <w:szCs w:val="20"/>
        </w:rPr>
        <w:t>en desibelivahvistusten kuvaajat ovat</w:t>
      </w:r>
      <w:r w:rsidRPr="00E76594">
        <w:rPr>
          <w:rFonts w:cs="Times New Roman"/>
          <w:szCs w:val="20"/>
        </w:rPr>
        <w:t xml:space="preserve"> alla.</w:t>
      </w:r>
    </w:p>
    <w:p w14:paraId="57E1A7C6" w14:textId="77777777" w:rsidR="00FE1658" w:rsidRPr="00E76594" w:rsidRDefault="00FE1658" w:rsidP="00FE1658">
      <w:pPr>
        <w:spacing w:after="0"/>
        <w:jc w:val="both"/>
        <w:rPr>
          <w:rFonts w:cs="Times New Roman"/>
          <w:szCs w:val="20"/>
        </w:rPr>
      </w:pPr>
      <w:r w:rsidRPr="00E76594">
        <w:rPr>
          <w:rFonts w:cs="Times New Roman"/>
          <w:i/>
          <w:noProof/>
          <w:szCs w:val="20"/>
          <w:lang w:val="en-US"/>
        </w:rPr>
        <w:drawing>
          <wp:anchor distT="0" distB="0" distL="114300" distR="114300" simplePos="0" relativeHeight="251661312" behindDoc="0" locked="0" layoutInCell="1" allowOverlap="1" wp14:anchorId="67D9408C" wp14:editId="148E25DC">
            <wp:simplePos x="0" y="0"/>
            <wp:positionH relativeFrom="column">
              <wp:posOffset>-215265</wp:posOffset>
            </wp:positionH>
            <wp:positionV relativeFrom="paragraph">
              <wp:posOffset>2145030</wp:posOffset>
            </wp:positionV>
            <wp:extent cx="3483610" cy="2000250"/>
            <wp:effectExtent l="0" t="0" r="2540" b="0"/>
            <wp:wrapThrough wrapText="bothSides">
              <wp:wrapPolygon edited="0">
                <wp:start x="0" y="0"/>
                <wp:lineTo x="0" y="21394"/>
                <wp:lineTo x="21498" y="21394"/>
                <wp:lineTo x="21498" y="0"/>
                <wp:lineTo x="0" y="0"/>
              </wp:wrapPolygon>
            </wp:wrapThrough>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83610" cy="2000250"/>
                    </a:xfrm>
                    <a:prstGeom prst="rect">
                      <a:avLst/>
                    </a:prstGeom>
                  </pic:spPr>
                </pic:pic>
              </a:graphicData>
            </a:graphic>
          </wp:anchor>
        </w:drawing>
      </w:r>
      <w:r w:rsidRPr="00E76594">
        <w:rPr>
          <w:rFonts w:cs="Times New Roman"/>
          <w:i/>
          <w:noProof/>
          <w:szCs w:val="20"/>
          <w:lang w:val="en-US"/>
        </w:rPr>
        <w:drawing>
          <wp:anchor distT="0" distB="0" distL="114300" distR="114300" simplePos="0" relativeHeight="251662336" behindDoc="0" locked="0" layoutInCell="1" allowOverlap="1" wp14:anchorId="2C4F2B16" wp14:editId="7434AD60">
            <wp:simplePos x="0" y="0"/>
            <wp:positionH relativeFrom="column">
              <wp:posOffset>3137535</wp:posOffset>
            </wp:positionH>
            <wp:positionV relativeFrom="paragraph">
              <wp:posOffset>2099945</wp:posOffset>
            </wp:positionV>
            <wp:extent cx="3469640" cy="2043430"/>
            <wp:effectExtent l="0" t="0" r="0" b="0"/>
            <wp:wrapThrough wrapText="bothSides">
              <wp:wrapPolygon edited="0">
                <wp:start x="0" y="0"/>
                <wp:lineTo x="0" y="21345"/>
                <wp:lineTo x="21466" y="21345"/>
                <wp:lineTo x="21466" y="0"/>
                <wp:lineTo x="0" y="0"/>
              </wp:wrapPolygon>
            </wp:wrapThrough>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69640" cy="2043430"/>
                    </a:xfrm>
                    <a:prstGeom prst="rect">
                      <a:avLst/>
                    </a:prstGeom>
                  </pic:spPr>
                </pic:pic>
              </a:graphicData>
            </a:graphic>
            <wp14:sizeRelV relativeFrom="margin">
              <wp14:pctHeight>0</wp14:pctHeight>
            </wp14:sizeRelV>
          </wp:anchor>
        </w:drawing>
      </w:r>
      <w:r w:rsidRPr="00E76594">
        <w:rPr>
          <w:rFonts w:cs="Times New Roman"/>
          <w:i/>
          <w:noProof/>
          <w:szCs w:val="20"/>
          <w:lang w:val="en-US"/>
        </w:rPr>
        <w:drawing>
          <wp:anchor distT="0" distB="0" distL="114300" distR="114300" simplePos="0" relativeHeight="251660288" behindDoc="1" locked="0" layoutInCell="1" allowOverlap="1" wp14:anchorId="23EC3988" wp14:editId="3867E169">
            <wp:simplePos x="0" y="0"/>
            <wp:positionH relativeFrom="column">
              <wp:posOffset>3079115</wp:posOffset>
            </wp:positionH>
            <wp:positionV relativeFrom="paragraph">
              <wp:posOffset>-4445</wp:posOffset>
            </wp:positionV>
            <wp:extent cx="3475355" cy="2035175"/>
            <wp:effectExtent l="0" t="0" r="0" b="3175"/>
            <wp:wrapTight wrapText="bothSides">
              <wp:wrapPolygon edited="0">
                <wp:start x="0" y="0"/>
                <wp:lineTo x="0" y="21432"/>
                <wp:lineTo x="21430" y="21432"/>
                <wp:lineTo x="21430" y="0"/>
                <wp:lineTo x="0" y="0"/>
              </wp:wrapPolygon>
            </wp:wrapTight>
            <wp:docPr id="24" name="Picture 2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75355" cy="2035175"/>
                    </a:xfrm>
                    <a:prstGeom prst="rect">
                      <a:avLst/>
                    </a:prstGeom>
                  </pic:spPr>
                </pic:pic>
              </a:graphicData>
            </a:graphic>
            <wp14:sizeRelH relativeFrom="margin">
              <wp14:pctWidth>0</wp14:pctWidth>
            </wp14:sizeRelH>
            <wp14:sizeRelV relativeFrom="margin">
              <wp14:pctHeight>0</wp14:pctHeight>
            </wp14:sizeRelV>
          </wp:anchor>
        </w:drawing>
      </w:r>
      <w:r w:rsidRPr="00E76594">
        <w:rPr>
          <w:rFonts w:cs="Times New Roman"/>
          <w:noProof/>
          <w:szCs w:val="20"/>
          <w:lang w:val="en-US"/>
        </w:rPr>
        <w:drawing>
          <wp:anchor distT="0" distB="0" distL="114300" distR="114300" simplePos="0" relativeHeight="251659264" behindDoc="1" locked="0" layoutInCell="1" allowOverlap="1" wp14:anchorId="043F4C2B" wp14:editId="0B59CAFE">
            <wp:simplePos x="0" y="0"/>
            <wp:positionH relativeFrom="margin">
              <wp:posOffset>-212725</wp:posOffset>
            </wp:positionH>
            <wp:positionV relativeFrom="paragraph">
              <wp:posOffset>17145</wp:posOffset>
            </wp:positionV>
            <wp:extent cx="3474720" cy="1963420"/>
            <wp:effectExtent l="0" t="0" r="0" b="0"/>
            <wp:wrapThrough wrapText="bothSides">
              <wp:wrapPolygon edited="0">
                <wp:start x="0" y="0"/>
                <wp:lineTo x="0" y="21376"/>
                <wp:lineTo x="21434" y="21376"/>
                <wp:lineTo x="21434" y="0"/>
                <wp:lineTo x="0" y="0"/>
              </wp:wrapPolygon>
            </wp:wrapThrough>
            <wp:docPr id="25" name="Picture 2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74720" cy="1963420"/>
                    </a:xfrm>
                    <a:prstGeom prst="rect">
                      <a:avLst/>
                    </a:prstGeom>
                  </pic:spPr>
                </pic:pic>
              </a:graphicData>
            </a:graphic>
            <wp14:sizeRelH relativeFrom="margin">
              <wp14:pctWidth>0</wp14:pctWidth>
            </wp14:sizeRelH>
            <wp14:sizeRelV relativeFrom="margin">
              <wp14:pctHeight>0</wp14:pctHeight>
            </wp14:sizeRelV>
          </wp:anchor>
        </w:drawing>
      </w:r>
    </w:p>
    <w:p w14:paraId="0E4E02AB" w14:textId="77777777" w:rsidR="00892BDD" w:rsidRDefault="00FE1658" w:rsidP="00892BDD">
      <w:pPr>
        <w:pStyle w:val="Luettelokappale"/>
        <w:numPr>
          <w:ilvl w:val="0"/>
          <w:numId w:val="8"/>
        </w:numPr>
        <w:spacing w:after="240"/>
        <w:jc w:val="both"/>
        <w:rPr>
          <w:rFonts w:cs="Times New Roman"/>
          <w:szCs w:val="20"/>
        </w:rPr>
      </w:pPr>
      <w:r w:rsidRPr="00892BDD">
        <w:rPr>
          <w:rFonts w:cs="Times New Roman"/>
          <w:szCs w:val="20"/>
        </w:rPr>
        <w:t>Millä kulmataajuusvälillä takaisinkytkentä ei juurikaan kykene vaimentamaan kuormitushäiriöitä? (</w:t>
      </w:r>
      <w:r w:rsidR="004B1A81" w:rsidRPr="00892BDD">
        <w:rPr>
          <w:rFonts w:cs="Times New Roman"/>
          <w:szCs w:val="20"/>
        </w:rPr>
        <w:t>2</w:t>
      </w:r>
      <w:r w:rsidRPr="00892BDD">
        <w:rPr>
          <w:rFonts w:cs="Times New Roman"/>
          <w:szCs w:val="20"/>
        </w:rPr>
        <w:t xml:space="preserve"> p)</w:t>
      </w:r>
      <w:r w:rsidR="00892BDD" w:rsidRPr="00892BDD">
        <w:rPr>
          <w:rFonts w:cs="Times New Roman"/>
          <w:szCs w:val="20"/>
        </w:rPr>
        <w:t xml:space="preserve"> </w:t>
      </w:r>
    </w:p>
    <w:p w14:paraId="3663F67D" w14:textId="77777777" w:rsidR="006313FE" w:rsidRDefault="00892BDD" w:rsidP="00892BDD">
      <w:pPr>
        <w:pStyle w:val="Luettelokappale"/>
        <w:spacing w:after="240"/>
        <w:jc w:val="both"/>
        <w:rPr>
          <w:rFonts w:cs="Times New Roman"/>
          <w:szCs w:val="20"/>
        </w:rPr>
      </w:pPr>
      <w:r>
        <w:rPr>
          <w:rFonts w:cs="Times New Roman"/>
          <w:szCs w:val="20"/>
        </w:rPr>
        <w:tab/>
      </w:r>
      <w:r w:rsidRPr="00892BDD">
        <w:rPr>
          <w:rFonts w:cs="Times New Roman"/>
          <w:szCs w:val="20"/>
        </w:rPr>
        <w:t>Häiriömallin</w:t>
      </w:r>
      <w:r>
        <w:rPr>
          <w:rFonts w:cs="Times New Roman"/>
          <w:szCs w:val="20"/>
        </w:rPr>
        <w:t xml:space="preserve"> dB-vahvistuksen kuvaajasta. Välillä </w:t>
      </w:r>
      <w:r w:rsidR="006313FE">
        <w:rPr>
          <w:rFonts w:cs="Times New Roman"/>
          <w:szCs w:val="20"/>
        </w:rPr>
        <w:t>0.001</w:t>
      </w:r>
      <w:r>
        <w:rPr>
          <w:rFonts w:cs="Times New Roman"/>
          <w:szCs w:val="20"/>
        </w:rPr>
        <w:t xml:space="preserve"> raf/s:sta</w:t>
      </w:r>
      <w:r w:rsidR="006313FE">
        <w:rPr>
          <w:rFonts w:cs="Times New Roman"/>
          <w:szCs w:val="20"/>
        </w:rPr>
        <w:t xml:space="preserve"> 0.4 rad/s asti (-3db noin)</w:t>
      </w:r>
    </w:p>
    <w:p w14:paraId="06EE2C21" w14:textId="57CAFCDB" w:rsidR="00FE1658" w:rsidRPr="00892BDD" w:rsidRDefault="006313FE" w:rsidP="00892BDD">
      <w:pPr>
        <w:pStyle w:val="Luettelokappale"/>
        <w:spacing w:after="240"/>
        <w:jc w:val="both"/>
        <w:rPr>
          <w:rFonts w:cs="Times New Roman"/>
          <w:szCs w:val="20"/>
        </w:rPr>
      </w:pPr>
      <w:r>
        <w:rPr>
          <w:rFonts w:cs="Times New Roman"/>
          <w:szCs w:val="20"/>
        </w:rPr>
        <w:tab/>
        <w:t xml:space="preserve">häiriö pysyy likimain 0 dB:ssä eli muuttumattomana. Tämän jälkeen häiriö alkaa </w:t>
      </w:r>
      <w:r>
        <w:rPr>
          <w:rFonts w:cs="Times New Roman"/>
          <w:szCs w:val="20"/>
        </w:rPr>
        <w:tab/>
        <w:t>vaimenemaan isommilla taajuuksilla</w:t>
      </w:r>
      <w:r w:rsidR="00892BDD">
        <w:rPr>
          <w:rFonts w:cs="Times New Roman"/>
          <w:szCs w:val="20"/>
        </w:rPr>
        <w:t xml:space="preserve">  </w:t>
      </w:r>
    </w:p>
    <w:p w14:paraId="7A1F8F41" w14:textId="25A0B774" w:rsidR="00FE1658" w:rsidRPr="008A4FC0" w:rsidRDefault="00FE1658" w:rsidP="008A4FC0">
      <w:pPr>
        <w:pStyle w:val="Luettelokappale"/>
        <w:numPr>
          <w:ilvl w:val="0"/>
          <w:numId w:val="8"/>
        </w:numPr>
        <w:spacing w:before="240" w:after="240"/>
        <w:jc w:val="both"/>
        <w:rPr>
          <w:rFonts w:cs="Times New Roman"/>
          <w:szCs w:val="20"/>
        </w:rPr>
      </w:pPr>
      <w:r w:rsidRPr="008A4FC0">
        <w:rPr>
          <w:rFonts w:cs="Times New Roman"/>
          <w:szCs w:val="20"/>
        </w:rPr>
        <w:t>Miten myötäkytkentä vaikuttaa kuormitushäiriöihin a)-kohdan kulmataajuusvälillä? (</w:t>
      </w:r>
      <w:r w:rsidR="00660405" w:rsidRPr="008A4FC0">
        <w:rPr>
          <w:rFonts w:cs="Times New Roman"/>
          <w:szCs w:val="20"/>
        </w:rPr>
        <w:t>3</w:t>
      </w:r>
      <w:r w:rsidRPr="008A4FC0">
        <w:rPr>
          <w:rFonts w:cs="Times New Roman"/>
          <w:szCs w:val="20"/>
        </w:rPr>
        <w:t xml:space="preserve"> p)</w:t>
      </w:r>
    </w:p>
    <w:p w14:paraId="72BBB1CB" w14:textId="30E5420E" w:rsidR="008A4FC0" w:rsidRPr="008A4FC0" w:rsidRDefault="008A4FC0" w:rsidP="008A4FC0">
      <w:pPr>
        <w:pStyle w:val="Luettelokappale"/>
        <w:spacing w:before="240" w:after="240"/>
        <w:jc w:val="both"/>
        <w:rPr>
          <w:rFonts w:cs="Times New Roman"/>
          <w:szCs w:val="20"/>
        </w:rPr>
      </w:pPr>
      <w:r>
        <w:rPr>
          <w:rFonts w:cs="Times New Roman"/>
          <w:szCs w:val="20"/>
        </w:rPr>
        <w:tab/>
        <w:t xml:space="preserve">Vaimentaa -50dB:stä -10db:seen. Korkeilla taajuuksilla myötäkytkentä jopa vahvistaa </w:t>
      </w:r>
      <w:r>
        <w:rPr>
          <w:rFonts w:cs="Times New Roman"/>
          <w:szCs w:val="20"/>
        </w:rPr>
        <w:tab/>
        <w:t>mutta tällöin myös takaisinkytkentä on jo alkanut vaimentamaan paljon.</w:t>
      </w:r>
    </w:p>
    <w:p w14:paraId="27C7A355" w14:textId="77777777" w:rsidR="00FE1658" w:rsidRPr="00E76594" w:rsidRDefault="00FE1658" w:rsidP="00FE1658">
      <w:pPr>
        <w:spacing w:before="240" w:after="240"/>
        <w:jc w:val="both"/>
        <w:rPr>
          <w:rFonts w:cs="Times New Roman"/>
          <w:szCs w:val="20"/>
        </w:rPr>
      </w:pPr>
      <w:r w:rsidRPr="00E76594">
        <w:rPr>
          <w:rFonts w:cs="Times New Roman"/>
          <w:szCs w:val="20"/>
        </w:rPr>
        <w:t xml:space="preserve">c) Jos myötäkytkentä jätetään toteuttamatta, niin säätöpiirin ulostulon Laplace-muunnos on </w:t>
      </w:r>
    </w:p>
    <w:p w14:paraId="30D1AAF4" w14:textId="77777777" w:rsidR="00FE1658" w:rsidRPr="00E76594" w:rsidRDefault="00FE1658" w:rsidP="00FE1658">
      <w:pPr>
        <w:spacing w:before="240" w:after="240"/>
        <w:ind w:left="1304" w:firstLine="1304"/>
        <w:jc w:val="both"/>
        <w:rPr>
          <w:rFonts w:ascii="Times New Roman" w:hAnsi="Times New Roman" w:cs="Times New Roman"/>
          <w:szCs w:val="20"/>
          <w:lang w:val="en-US"/>
        </w:rPr>
      </w:pPr>
      <w:r w:rsidRPr="003B5ACD">
        <w:rPr>
          <w:rFonts w:ascii="Times New Roman" w:hAnsi="Times New Roman" w:cs="Times New Roman"/>
          <w:i/>
          <w:szCs w:val="20"/>
        </w:rPr>
        <w:t xml:space="preserve">         </w:t>
      </w:r>
      <w:r w:rsidRPr="00E76594">
        <w:rPr>
          <w:rFonts w:ascii="Times New Roman" w:hAnsi="Times New Roman" w:cs="Times New Roman"/>
          <w:i/>
          <w:szCs w:val="20"/>
          <w:lang w:val="en-US"/>
        </w:rPr>
        <w:t>Y</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 xml:space="preserve">) = </w:t>
      </w:r>
      <w:r w:rsidRPr="00E76594">
        <w:rPr>
          <w:rFonts w:ascii="Times New Roman" w:hAnsi="Times New Roman" w:cs="Times New Roman"/>
          <w:i/>
          <w:szCs w:val="20"/>
          <w:lang w:val="en-US"/>
        </w:rPr>
        <w:t>M</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R</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 xml:space="preserve">) + </w:t>
      </w:r>
      <w:r w:rsidRPr="00E76594">
        <w:rPr>
          <w:rFonts w:ascii="Times New Roman" w:hAnsi="Times New Roman" w:cs="Times New Roman"/>
          <w:i/>
          <w:szCs w:val="20"/>
          <w:lang w:val="en-US"/>
        </w:rPr>
        <w:t>N</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G</w:t>
      </w:r>
      <w:r w:rsidRPr="00E76594">
        <w:rPr>
          <w:rFonts w:ascii="Times New Roman" w:hAnsi="Times New Roman" w:cs="Times New Roman"/>
          <w:i/>
          <w:szCs w:val="20"/>
          <w:vertAlign w:val="subscript"/>
          <w:lang w:val="en-US"/>
        </w:rPr>
        <w:t>d</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r w:rsidRPr="00E76594">
        <w:rPr>
          <w:rFonts w:ascii="Times New Roman" w:hAnsi="Times New Roman" w:cs="Times New Roman"/>
          <w:i/>
          <w:szCs w:val="20"/>
          <w:lang w:val="en-US"/>
        </w:rPr>
        <w:t>D</w:t>
      </w:r>
      <w:r w:rsidRPr="00E76594">
        <w:rPr>
          <w:rFonts w:ascii="Times New Roman" w:hAnsi="Times New Roman" w:cs="Times New Roman"/>
          <w:szCs w:val="20"/>
          <w:lang w:val="en-US"/>
        </w:rPr>
        <w:t>(</w:t>
      </w:r>
      <w:r w:rsidRPr="00E76594">
        <w:rPr>
          <w:rFonts w:ascii="Times New Roman" w:hAnsi="Times New Roman" w:cs="Times New Roman"/>
          <w:i/>
          <w:szCs w:val="20"/>
          <w:lang w:val="en-US"/>
        </w:rPr>
        <w:t>s</w:t>
      </w:r>
      <w:r w:rsidRPr="00E76594">
        <w:rPr>
          <w:rFonts w:ascii="Times New Roman" w:hAnsi="Times New Roman" w:cs="Times New Roman"/>
          <w:szCs w:val="20"/>
          <w:lang w:val="en-US"/>
        </w:rPr>
        <w:t>).</w:t>
      </w:r>
    </w:p>
    <w:p w14:paraId="76981985" w14:textId="6623E475" w:rsidR="00FE1658" w:rsidRDefault="00FE1658" w:rsidP="00FE1658">
      <w:pPr>
        <w:spacing w:before="240" w:after="240"/>
        <w:jc w:val="both"/>
        <w:rPr>
          <w:rFonts w:cs="Times New Roman"/>
          <w:szCs w:val="20"/>
        </w:rPr>
      </w:pPr>
      <w:r w:rsidRPr="00E76594">
        <w:rPr>
          <w:rFonts w:cs="Times New Roman"/>
          <w:szCs w:val="20"/>
        </w:rPr>
        <w:lastRenderedPageBreak/>
        <w:t xml:space="preserve">Piirin asetusarvo </w:t>
      </w:r>
      <w:r w:rsidRPr="00E76594">
        <w:rPr>
          <w:rFonts w:ascii="Times New Roman" w:hAnsi="Times New Roman" w:cs="Times New Roman"/>
          <w:i/>
          <w:szCs w:val="20"/>
        </w:rPr>
        <w:t>r</w:t>
      </w:r>
      <w:r w:rsidRPr="00E76594">
        <w:rPr>
          <w:rFonts w:ascii="Times New Roman" w:hAnsi="Times New Roman" w:cs="Times New Roman"/>
          <w:szCs w:val="20"/>
        </w:rPr>
        <w:t xml:space="preserve"> = sin(0.1∙</w:t>
      </w:r>
      <w:r w:rsidRPr="00E76594">
        <w:rPr>
          <w:rFonts w:ascii="Times New Roman" w:hAnsi="Times New Roman" w:cs="Times New Roman"/>
          <w:i/>
          <w:szCs w:val="20"/>
        </w:rPr>
        <w:t>t</w:t>
      </w:r>
      <w:r w:rsidRPr="00E76594">
        <w:rPr>
          <w:rFonts w:ascii="Times New Roman" w:hAnsi="Times New Roman" w:cs="Times New Roman"/>
          <w:szCs w:val="20"/>
        </w:rPr>
        <w:t xml:space="preserve">) </w:t>
      </w:r>
      <w:r w:rsidRPr="00E76594">
        <w:rPr>
          <w:rFonts w:cs="Times New Roman"/>
          <w:szCs w:val="20"/>
        </w:rPr>
        <w:t xml:space="preserve">ja häiriö </w:t>
      </w:r>
      <w:r w:rsidRPr="00E76594">
        <w:rPr>
          <w:rFonts w:ascii="Times New Roman" w:hAnsi="Times New Roman" w:cs="Times New Roman"/>
          <w:i/>
          <w:szCs w:val="20"/>
        </w:rPr>
        <w:t>d</w:t>
      </w:r>
      <w:r w:rsidRPr="00E76594">
        <w:rPr>
          <w:rFonts w:ascii="Times New Roman" w:hAnsi="Times New Roman" w:cs="Times New Roman"/>
          <w:szCs w:val="20"/>
        </w:rPr>
        <w:t xml:space="preserve"> = sin(1∙</w:t>
      </w:r>
      <w:r w:rsidRPr="00E76594">
        <w:rPr>
          <w:rFonts w:ascii="Times New Roman" w:hAnsi="Times New Roman" w:cs="Times New Roman"/>
          <w:i/>
          <w:szCs w:val="20"/>
        </w:rPr>
        <w:t>t</w:t>
      </w:r>
      <w:r w:rsidRPr="00E76594">
        <w:rPr>
          <w:rFonts w:ascii="Times New Roman" w:hAnsi="Times New Roman" w:cs="Times New Roman"/>
          <w:szCs w:val="20"/>
        </w:rPr>
        <w:t>)</w:t>
      </w:r>
      <w:r w:rsidRPr="00E76594">
        <w:rPr>
          <w:rFonts w:cs="Times New Roman"/>
          <w:szCs w:val="20"/>
        </w:rPr>
        <w:t>. Kuvaile sanoin, millainen on säätöpiirin ulostulo.</w:t>
      </w:r>
      <w:r>
        <w:rPr>
          <w:rFonts w:cs="Times New Roman"/>
          <w:szCs w:val="20"/>
        </w:rPr>
        <w:t xml:space="preserve"> </w:t>
      </w:r>
      <w:r w:rsidR="0068631B">
        <w:rPr>
          <w:rFonts w:cs="Times New Roman"/>
          <w:szCs w:val="20"/>
        </w:rPr>
        <w:t xml:space="preserve"> </w:t>
      </w:r>
      <w:r>
        <w:rPr>
          <w:rFonts w:cs="Times New Roman"/>
          <w:szCs w:val="20"/>
        </w:rPr>
        <w:t>(</w:t>
      </w:r>
      <w:r w:rsidR="005C5E96">
        <w:rPr>
          <w:rFonts w:cs="Times New Roman"/>
          <w:szCs w:val="20"/>
        </w:rPr>
        <w:t>3</w:t>
      </w:r>
      <w:r>
        <w:rPr>
          <w:rFonts w:cs="Times New Roman"/>
          <w:szCs w:val="20"/>
        </w:rPr>
        <w:t xml:space="preserve"> </w:t>
      </w:r>
      <w:r w:rsidRPr="00E76594">
        <w:rPr>
          <w:rFonts w:cs="Times New Roman"/>
          <w:szCs w:val="20"/>
        </w:rPr>
        <w:t>p)</w:t>
      </w:r>
    </w:p>
    <w:p w14:paraId="0A004063" w14:textId="3C28CD2D" w:rsidR="008A4FC0" w:rsidRDefault="008A4FC0" w:rsidP="00FE1658">
      <w:pPr>
        <w:spacing w:before="240" w:after="240"/>
        <w:jc w:val="both"/>
        <w:rPr>
          <w:rFonts w:cs="Times New Roman"/>
          <w:szCs w:val="20"/>
        </w:rPr>
      </w:pPr>
      <w:r>
        <w:rPr>
          <w:rFonts w:cs="Times New Roman"/>
          <w:szCs w:val="20"/>
        </w:rPr>
        <w:tab/>
        <w:t xml:space="preserve">Asetusarvosignaali on nopea, häiriö hidas signaali. </w:t>
      </w:r>
      <w:r w:rsidR="00E560BD">
        <w:rPr>
          <w:rFonts w:cs="Times New Roman"/>
          <w:szCs w:val="20"/>
        </w:rPr>
        <w:t xml:space="preserve">Häiriö vaimenee hiukan (yli 0.4 rad/s </w:t>
      </w:r>
      <w:r w:rsidR="00E560BD">
        <w:rPr>
          <w:rFonts w:cs="Times New Roman"/>
          <w:szCs w:val="20"/>
        </w:rPr>
        <w:tab/>
        <w:t xml:space="preserve">ks edellinen kohta) ja asetusarvosignaali pääsee läpi liki muuttumattomana. Häiriö </w:t>
      </w:r>
      <w:r w:rsidR="00E560BD">
        <w:rPr>
          <w:rFonts w:cs="Times New Roman"/>
          <w:szCs w:val="20"/>
        </w:rPr>
        <w:tab/>
        <w:t xml:space="preserve">vaimenee -10dB:seen eli </w:t>
      </w:r>
      <w:r w:rsidR="0072088C">
        <w:rPr>
          <w:rFonts w:cs="Times New Roman"/>
          <w:szCs w:val="20"/>
        </w:rPr>
        <w:t xml:space="preserve">30%:iin alkuperäisestä. Ulostulo on erotettavissa olevan </w:t>
      </w:r>
      <w:r w:rsidR="0072088C">
        <w:rPr>
          <w:rFonts w:cs="Times New Roman"/>
          <w:szCs w:val="20"/>
        </w:rPr>
        <w:tab/>
        <w:t>asetusarvosignaali mutta siinä on mukana paljon roskaa.</w:t>
      </w:r>
    </w:p>
    <w:p w14:paraId="11452AD4" w14:textId="5E45A7CD" w:rsidR="00902527" w:rsidRPr="00BA0AB1" w:rsidRDefault="00FE1658" w:rsidP="00BA0AB1">
      <w:pPr>
        <w:pStyle w:val="Luettelokappale"/>
        <w:numPr>
          <w:ilvl w:val="0"/>
          <w:numId w:val="8"/>
        </w:numPr>
        <w:spacing w:before="240" w:after="240"/>
        <w:jc w:val="both"/>
        <w:rPr>
          <w:rFonts w:cs="Times New Roman"/>
          <w:szCs w:val="20"/>
        </w:rPr>
      </w:pPr>
      <w:r w:rsidRPr="00BA0AB1">
        <w:rPr>
          <w:rFonts w:cs="Times New Roman"/>
          <w:szCs w:val="20"/>
        </w:rPr>
        <w:t xml:space="preserve">Oletetaan, että prosessimallin DC-vahvistus = 1, viive = 0.2 ja aikavakio = 5. Mikä on ideaalisen myötäkytkentäkompensaattorin siirtofunktio, kun häiriömallin </w:t>
      </w:r>
      <w:r w:rsidR="003806D0" w:rsidRPr="00BA0AB1">
        <w:rPr>
          <w:rFonts w:ascii="Times New Roman" w:hAnsi="Times New Roman" w:cs="Times New Roman"/>
          <w:i/>
          <w:szCs w:val="20"/>
        </w:rPr>
        <w:t>G</w:t>
      </w:r>
      <w:r w:rsidR="003806D0" w:rsidRPr="00BA0AB1">
        <w:rPr>
          <w:rFonts w:ascii="Times New Roman" w:hAnsi="Times New Roman" w:cs="Times New Roman"/>
          <w:i/>
          <w:szCs w:val="20"/>
          <w:vertAlign w:val="subscript"/>
        </w:rPr>
        <w:t>d</w:t>
      </w:r>
      <w:r w:rsidR="003806D0" w:rsidRPr="00BA0AB1">
        <w:rPr>
          <w:rFonts w:ascii="Times New Roman" w:hAnsi="Times New Roman" w:cs="Times New Roman"/>
          <w:szCs w:val="20"/>
        </w:rPr>
        <w:t>(</w:t>
      </w:r>
      <w:r w:rsidR="003806D0" w:rsidRPr="00BA0AB1">
        <w:rPr>
          <w:rFonts w:ascii="Times New Roman" w:hAnsi="Times New Roman" w:cs="Times New Roman"/>
          <w:i/>
          <w:szCs w:val="20"/>
        </w:rPr>
        <w:t>s</w:t>
      </w:r>
      <w:r w:rsidR="003806D0" w:rsidRPr="00BA0AB1">
        <w:rPr>
          <w:rFonts w:ascii="Times New Roman" w:hAnsi="Times New Roman" w:cs="Times New Roman"/>
          <w:szCs w:val="20"/>
        </w:rPr>
        <w:t>)</w:t>
      </w:r>
      <w:r w:rsidR="003806D0" w:rsidRPr="00BA0AB1">
        <w:rPr>
          <w:rFonts w:cs="Times New Roman"/>
          <w:szCs w:val="20"/>
        </w:rPr>
        <w:t xml:space="preserve"> </w:t>
      </w:r>
      <w:r w:rsidRPr="00BA0AB1">
        <w:rPr>
          <w:rFonts w:cs="Times New Roman"/>
          <w:szCs w:val="20"/>
        </w:rPr>
        <w:t>viive on 0.3? (</w:t>
      </w:r>
      <w:r w:rsidR="00655130" w:rsidRPr="00BA0AB1">
        <w:rPr>
          <w:rFonts w:cs="Times New Roman"/>
          <w:szCs w:val="20"/>
        </w:rPr>
        <w:t>3</w:t>
      </w:r>
      <w:r w:rsidRPr="00BA0AB1">
        <w:rPr>
          <w:rFonts w:cs="Times New Roman"/>
          <w:szCs w:val="20"/>
        </w:rPr>
        <w:t xml:space="preserve"> p)</w:t>
      </w:r>
    </w:p>
    <w:p w14:paraId="39892B0F" w14:textId="4621C4F2" w:rsidR="00BA0AB1" w:rsidRDefault="00BA0AB1" w:rsidP="00BA0AB1">
      <w:pPr>
        <w:spacing w:before="240" w:after="240"/>
        <w:jc w:val="both"/>
        <w:rPr>
          <w:rFonts w:cs="Times New Roman"/>
          <w:szCs w:val="20"/>
        </w:rPr>
      </w:pPr>
      <w:r>
        <w:rPr>
          <w:rFonts w:cs="Times New Roman"/>
          <w:szCs w:val="20"/>
        </w:rPr>
        <w:tab/>
      </w:r>
      <w:r w:rsidR="00F505DE">
        <w:rPr>
          <w:rFonts w:cs="Times New Roman"/>
          <w:szCs w:val="20"/>
        </w:rPr>
        <w:t>prosessi = 1 / (5s+1) * exp(-0.2s)</w:t>
      </w:r>
    </w:p>
    <w:p w14:paraId="188D520E" w14:textId="76CFFDE1" w:rsidR="00F505DE" w:rsidRDefault="00F505DE" w:rsidP="00BA0AB1">
      <w:pPr>
        <w:spacing w:before="240" w:after="240"/>
        <w:jc w:val="both"/>
        <w:rPr>
          <w:rFonts w:cs="Times New Roman"/>
          <w:szCs w:val="20"/>
        </w:rPr>
      </w:pPr>
      <w:r>
        <w:rPr>
          <w:rFonts w:cs="Times New Roman"/>
          <w:szCs w:val="20"/>
        </w:rPr>
        <w:tab/>
        <w:t>häiriömalli = exp(-0.3s)</w:t>
      </w:r>
    </w:p>
    <w:p w14:paraId="244B9062" w14:textId="39CB3A79" w:rsidR="00F505DE" w:rsidRDefault="00F505DE" w:rsidP="00BA0AB1">
      <w:pPr>
        <w:spacing w:before="240" w:after="240"/>
        <w:jc w:val="both"/>
        <w:rPr>
          <w:rFonts w:cs="Times New Roman"/>
          <w:szCs w:val="20"/>
        </w:rPr>
      </w:pPr>
      <w:r>
        <w:rPr>
          <w:rFonts w:cs="Times New Roman"/>
          <w:szCs w:val="20"/>
        </w:rPr>
        <w:tab/>
      </w:r>
      <w:r w:rsidRPr="00F505DE">
        <w:rPr>
          <w:rFonts w:cs="Times New Roman"/>
          <w:szCs w:val="20"/>
        </w:rPr>
        <w:sym w:font="Wingdings" w:char="F0E0"/>
      </w:r>
      <w:r>
        <w:rPr>
          <w:rFonts w:cs="Times New Roman"/>
          <w:szCs w:val="20"/>
        </w:rPr>
        <w:t xml:space="preserve"> häiriömalli*v +  komp*prosessi*v = 0 //reitit molemmat ”kumoaa toisensa”</w:t>
      </w:r>
    </w:p>
    <w:p w14:paraId="430839F3" w14:textId="0CC4353B" w:rsidR="00F505DE" w:rsidRPr="00F505DE" w:rsidRDefault="00F505DE" w:rsidP="00F505DE">
      <w:pPr>
        <w:pStyle w:val="Luettelokappale"/>
        <w:numPr>
          <w:ilvl w:val="0"/>
          <w:numId w:val="9"/>
        </w:numPr>
        <w:spacing w:before="240" w:after="240"/>
        <w:jc w:val="both"/>
        <w:rPr>
          <w:rFonts w:cs="Times New Roman"/>
          <w:szCs w:val="20"/>
        </w:rPr>
      </w:pPr>
      <w:r>
        <w:rPr>
          <w:rFonts w:cs="Times New Roman"/>
          <w:szCs w:val="20"/>
        </w:rPr>
        <w:t>komp = -häiriömalli / prosessi</w:t>
      </w:r>
    </w:p>
    <w:p w14:paraId="054E39A2" w14:textId="548384B3" w:rsidR="00BA0AB1" w:rsidRPr="00F505DE" w:rsidRDefault="00F505DE" w:rsidP="00BA0AB1">
      <w:pPr>
        <w:pStyle w:val="Luettelokappale"/>
        <w:numPr>
          <w:ilvl w:val="0"/>
          <w:numId w:val="9"/>
        </w:numPr>
        <w:spacing w:before="240" w:after="240"/>
        <w:jc w:val="both"/>
        <w:rPr>
          <w:rFonts w:cs="Times New Roman"/>
          <w:szCs w:val="20"/>
        </w:rPr>
      </w:pPr>
      <m:oMath>
        <m:r>
          <w:rPr>
            <w:rFonts w:ascii="Cambria Math" w:hAnsi="Cambria Math" w:cs="Times New Roman"/>
            <w:szCs w:val="20"/>
          </w:rPr>
          <m:t>Komp</m:t>
        </m:r>
        <m:r>
          <w:rPr>
            <w:rFonts w:ascii="Cambria Math" w:hAnsi="Cambria Math" w:cs="Times New Roman"/>
            <w:szCs w:val="20"/>
          </w:rPr>
          <m:t>= -</m:t>
        </m:r>
        <m:f>
          <m:fPr>
            <m:ctrlPr>
              <w:rPr>
                <w:rFonts w:ascii="Cambria Math" w:hAnsi="Cambria Math" w:cs="Times New Roman"/>
                <w:i/>
                <w:szCs w:val="20"/>
              </w:rPr>
            </m:ctrlPr>
          </m:fPr>
          <m:num>
            <m:func>
              <m:funcPr>
                <m:ctrlPr>
                  <w:rPr>
                    <w:rFonts w:ascii="Cambria Math" w:hAnsi="Cambria Math" w:cs="Times New Roman"/>
                    <w:szCs w:val="20"/>
                  </w:rPr>
                </m:ctrlPr>
              </m:funcPr>
              <m:fName>
                <m:r>
                  <m:rPr>
                    <m:sty m:val="p"/>
                  </m:rPr>
                  <w:rPr>
                    <w:rFonts w:ascii="Cambria Math" w:hAnsi="Cambria Math" w:cs="Times New Roman"/>
                    <w:szCs w:val="20"/>
                  </w:rPr>
                  <m:t>exp</m:t>
                </m:r>
              </m:fName>
              <m:e>
                <m:d>
                  <m:dPr>
                    <m:ctrlPr>
                      <w:rPr>
                        <w:rFonts w:ascii="Cambria Math" w:hAnsi="Cambria Math" w:cs="Times New Roman"/>
                        <w:i/>
                        <w:szCs w:val="20"/>
                      </w:rPr>
                    </m:ctrlPr>
                  </m:dPr>
                  <m:e>
                    <m:r>
                      <w:rPr>
                        <w:rFonts w:ascii="Cambria Math" w:hAnsi="Cambria Math" w:cs="Times New Roman"/>
                        <w:szCs w:val="20"/>
                      </w:rPr>
                      <m:t>-0.3</m:t>
                    </m:r>
                    <m:r>
                      <w:rPr>
                        <w:rFonts w:ascii="Cambria Math" w:hAnsi="Cambria Math" w:cs="Times New Roman"/>
                        <w:szCs w:val="20"/>
                      </w:rPr>
                      <m:t>s</m:t>
                    </m:r>
                  </m:e>
                </m:d>
              </m:e>
            </m:func>
          </m:num>
          <m:den>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5</m:t>
                </m:r>
                <m:r>
                  <w:rPr>
                    <w:rFonts w:ascii="Cambria Math" w:hAnsi="Cambria Math" w:cs="Times New Roman"/>
                    <w:szCs w:val="20"/>
                  </w:rPr>
                  <m:t>s</m:t>
                </m:r>
                <m:r>
                  <w:rPr>
                    <w:rFonts w:ascii="Cambria Math" w:hAnsi="Cambria Math" w:cs="Times New Roman"/>
                    <w:szCs w:val="20"/>
                  </w:rPr>
                  <m:t>+1</m:t>
                </m:r>
              </m:den>
            </m:f>
            <m:func>
              <m:funcPr>
                <m:ctrlPr>
                  <w:rPr>
                    <w:rFonts w:ascii="Cambria Math" w:hAnsi="Cambria Math" w:cs="Times New Roman"/>
                    <w:szCs w:val="20"/>
                  </w:rPr>
                </m:ctrlPr>
              </m:funcPr>
              <m:fName>
                <m:r>
                  <m:rPr>
                    <m:sty m:val="p"/>
                  </m:rPr>
                  <w:rPr>
                    <w:rFonts w:ascii="Cambria Math" w:hAnsi="Cambria Math" w:cs="Times New Roman"/>
                    <w:szCs w:val="20"/>
                  </w:rPr>
                  <m:t>exp</m:t>
                </m:r>
              </m:fName>
              <m:e>
                <m:d>
                  <m:dPr>
                    <m:ctrlPr>
                      <w:rPr>
                        <w:rFonts w:ascii="Cambria Math" w:hAnsi="Cambria Math" w:cs="Times New Roman"/>
                        <w:i/>
                        <w:szCs w:val="20"/>
                      </w:rPr>
                    </m:ctrlPr>
                  </m:dPr>
                  <m:e>
                    <m:r>
                      <w:rPr>
                        <w:rFonts w:ascii="Cambria Math" w:hAnsi="Cambria Math" w:cs="Times New Roman"/>
                        <w:szCs w:val="20"/>
                      </w:rPr>
                      <m:t>-0.2</m:t>
                    </m:r>
                    <m:r>
                      <w:rPr>
                        <w:rFonts w:ascii="Cambria Math" w:hAnsi="Cambria Math" w:cs="Times New Roman"/>
                        <w:szCs w:val="20"/>
                      </w:rPr>
                      <m:t>s</m:t>
                    </m:r>
                  </m:e>
                </m:d>
              </m:e>
            </m:func>
          </m:den>
        </m:f>
        <m:r>
          <w:rPr>
            <w:rFonts w:ascii="Cambria Math" w:hAnsi="Cambria Math" w:cs="Times New Roman"/>
            <w:szCs w:val="20"/>
          </w:rPr>
          <m:t>=</m:t>
        </m:r>
        <m:r>
          <w:rPr>
            <w:rFonts w:ascii="Cambria Math" w:hAnsi="Cambria Math" w:cs="Times New Roman"/>
            <w:szCs w:val="20"/>
          </w:rPr>
          <m:t>-(5s+1)</m:t>
        </m:r>
        <m:r>
          <w:rPr>
            <w:rFonts w:ascii="Cambria Math" w:eastAsiaTheme="minorEastAsia" w:hAnsi="Cambria Math" w:cs="Times New Roman"/>
            <w:szCs w:val="20"/>
          </w:rPr>
          <m:t xml:space="preserve"> </m:t>
        </m:r>
        <m:r>
          <m:rPr>
            <m:sty m:val="p"/>
          </m:rPr>
          <w:rPr>
            <w:rFonts w:ascii="Cambria Math" w:eastAsiaTheme="minorEastAsia" w:hAnsi="Cambria Math" w:cs="Times New Roman"/>
            <w:szCs w:val="20"/>
          </w:rPr>
          <m:t>exp⁡</m:t>
        </m:r>
        <m:r>
          <w:rPr>
            <w:rFonts w:ascii="Cambria Math" w:eastAsiaTheme="minorEastAsia" w:hAnsi="Cambria Math" w:cs="Times New Roman"/>
            <w:szCs w:val="20"/>
          </w:rPr>
          <m:t>(0.1s)</m:t>
        </m:r>
      </m:oMath>
      <w:r>
        <w:rPr>
          <w:rFonts w:eastAsiaTheme="minorEastAsia" w:cs="Times New Roman"/>
          <w:szCs w:val="20"/>
        </w:rPr>
        <w:t xml:space="preserve"> </w:t>
      </w:r>
      <w:r w:rsidRPr="00F505DE">
        <w:rPr>
          <w:rFonts w:eastAsiaTheme="minorEastAsia" w:cs="Times New Roman"/>
          <w:szCs w:val="20"/>
        </w:rPr>
        <w:t xml:space="preserve"> </w:t>
      </w:r>
    </w:p>
    <w:p w14:paraId="287903D8" w14:textId="04D00C54" w:rsidR="00FE1658" w:rsidRPr="00732487" w:rsidRDefault="009153F4" w:rsidP="00FE1658">
      <w:pPr>
        <w:rPr>
          <w:b/>
          <w:bCs/>
          <w:color w:val="323E4F" w:themeColor="text2" w:themeShade="BF"/>
        </w:rPr>
      </w:pPr>
      <w:r w:rsidRPr="009C39C6">
        <w:rPr>
          <w:b/>
          <w:color w:val="1F4E79" w:themeColor="accent1" w:themeShade="80"/>
        </w:rPr>
        <w:t>Tehtävä 4.</w:t>
      </w:r>
      <w:r w:rsidR="00F365C7" w:rsidRPr="009C39C6">
        <w:rPr>
          <w:b/>
          <w:color w:val="1F4E79" w:themeColor="accent1" w:themeShade="80"/>
        </w:rPr>
        <w:t xml:space="preserve"> </w:t>
      </w:r>
      <w:r w:rsidR="00F365C7">
        <w:rPr>
          <w:bCs/>
        </w:rPr>
        <w:t xml:space="preserve">Alla on Harjoitus 12 Tehtävän 4 johdantotekstiä. </w:t>
      </w:r>
    </w:p>
    <w:p w14:paraId="2660521B" w14:textId="34894FD1" w:rsidR="00F365C7" w:rsidRDefault="00F365C7" w:rsidP="006C7378">
      <w:pPr>
        <w:jc w:val="both"/>
      </w:pPr>
      <w:r>
        <w:t>Tarkastellaan kaskadisäädön anti-windup-rakennetta, kun molemmat säätäjät ovat integroivia. Tässä tehtävässä hyödynnetään back-calculation menetelmää ja siihen perustuvaa ulkoisen signaalin seurantatoimintoa (Tracking mode). Mikäli pääsäätäjän ohjaus saturoituu, niin se hoidetaan back- calculation anti-windup-toiminnolla. Lisäksi poikkeustilanteiden hallintaan tarvitaan kytkentälogiikka, jonka vaatimusmäärittelyt ovat alla:</w:t>
      </w:r>
    </w:p>
    <w:p w14:paraId="0EF70516" w14:textId="000EE206" w:rsidR="00F365C7" w:rsidRDefault="00F365C7" w:rsidP="00665627">
      <w:pPr>
        <w:pStyle w:val="Luettelokappale"/>
        <w:numPr>
          <w:ilvl w:val="0"/>
          <w:numId w:val="10"/>
        </w:numPr>
        <w:jc w:val="both"/>
      </w:pPr>
      <w:r>
        <w:t>Jos sekundäärisäätäjän lähtö kasvaa (pienenee) max (min) -arvoonsa, niin pääsäätäjän on seurattava (track) sekundäärisäätäjän mittausarvoa. Kun sekundääripiiri siirtyy takaisin lineaariselle</w:t>
      </w:r>
      <w:r w:rsidR="006C7378">
        <w:t xml:space="preserve"> </w:t>
      </w:r>
      <w:r>
        <w:t>toiminta-alueelleen, on seuranta kytkettävä pois päältä. Toisin sanoen, kaskadirakenteen seuranta</w:t>
      </w:r>
      <w:r w:rsidR="006C7378">
        <w:t xml:space="preserve"> </w:t>
      </w:r>
      <w:r>
        <w:t>ei saa jäädä päälle.</w:t>
      </w:r>
    </w:p>
    <w:p w14:paraId="173FA7A3" w14:textId="6C1BC1B7" w:rsidR="00665627" w:rsidRDefault="00665627" w:rsidP="00665627">
      <w:pPr>
        <w:pStyle w:val="Luettelokappale"/>
        <w:ind w:left="700"/>
        <w:jc w:val="both"/>
      </w:pPr>
      <w:r>
        <w:tab/>
        <w:t xml:space="preserve">Ei saa jäädä päälle koska integrointihaaraan kertyy muuten roskaa silloin kun </w:t>
      </w:r>
      <w:r>
        <w:tab/>
        <w:t>sekundäärisäätäjä on lineaarisella alueellaan</w:t>
      </w:r>
    </w:p>
    <w:p w14:paraId="044848A4" w14:textId="5327438F" w:rsidR="00F365C7" w:rsidRDefault="00F365C7" w:rsidP="00665627">
      <w:pPr>
        <w:pStyle w:val="Luettelokappale"/>
        <w:numPr>
          <w:ilvl w:val="0"/>
          <w:numId w:val="10"/>
        </w:numPr>
      </w:pPr>
      <w:r>
        <w:t>Jos sekundäärisäätäjän paikallinen asetusarvo aktivoidaan, niin pääsäätäjän on seurattava (track)</w:t>
      </w:r>
      <w:r w:rsidR="006C7378">
        <w:t xml:space="preserve"> </w:t>
      </w:r>
      <w:r>
        <w:t xml:space="preserve">tätä paikallista asetusarvoa. </w:t>
      </w:r>
    </w:p>
    <w:p w14:paraId="55C72019" w14:textId="48D811F5" w:rsidR="00665627" w:rsidRDefault="00665627" w:rsidP="00665627">
      <w:pPr>
        <w:pStyle w:val="Luettelokappale"/>
        <w:ind w:left="700"/>
      </w:pPr>
      <w:r>
        <w:tab/>
      </w:r>
      <w:r w:rsidR="005B69E3">
        <w:t xml:space="preserve">Jos sekundäärisäädin ajautuu rajalle niin pääsäätimen integrointihaaraan saattaa tulla </w:t>
      </w:r>
      <w:r w:rsidR="005B69E3">
        <w:tab/>
        <w:t>roskaa.</w:t>
      </w:r>
      <w:r>
        <w:t xml:space="preserve"> </w:t>
      </w:r>
    </w:p>
    <w:p w14:paraId="055A6165" w14:textId="77777777" w:rsidR="005B69E3" w:rsidRDefault="00F365C7" w:rsidP="005B69E3">
      <w:pPr>
        <w:pStyle w:val="Luettelokappale"/>
        <w:numPr>
          <w:ilvl w:val="0"/>
          <w:numId w:val="10"/>
        </w:numPr>
      </w:pPr>
      <w:r>
        <w:t>Jos sekundäärisäätäjä kytketään manuaaliohjaukselle, niin pääsäätäjän on seurattava (track)</w:t>
      </w:r>
      <w:r w:rsidR="006C7378">
        <w:t xml:space="preserve"> </w:t>
      </w:r>
      <w:r>
        <w:t>sekundäärisäätäjän mittausarvoa.</w:t>
      </w:r>
    </w:p>
    <w:p w14:paraId="3FECD07D" w14:textId="016E73BA" w:rsidR="005B69E3" w:rsidRDefault="005B69E3" w:rsidP="005B69E3">
      <w:pPr>
        <w:pStyle w:val="Luettelokappale"/>
        <w:ind w:left="700"/>
      </w:pPr>
      <w:r>
        <w:t>----</w:t>
      </w:r>
    </w:p>
    <w:p w14:paraId="04F4BA91" w14:textId="3F609E41" w:rsidR="00744D24" w:rsidRDefault="00744D24" w:rsidP="00744D24">
      <w:r>
        <w:t>Selosta kohta kohdalta, miksi kohtien 1)–3) kytkentälogiikat pitää toteuttaa kuvausten mukaisesti. (</w:t>
      </w:r>
      <w:r w:rsidR="00660405">
        <w:t>8</w:t>
      </w:r>
      <w:r>
        <w:t xml:space="preserve"> p)</w:t>
      </w:r>
    </w:p>
    <w:p w14:paraId="4164550C" w14:textId="58C96A64" w:rsidR="00FE1658" w:rsidRDefault="009153F4" w:rsidP="00FE1658">
      <w:pPr>
        <w:spacing w:before="240" w:after="240"/>
        <w:jc w:val="both"/>
        <w:rPr>
          <w:rFonts w:cs="Times New Roman"/>
          <w:szCs w:val="20"/>
        </w:rPr>
      </w:pPr>
      <w:r w:rsidRPr="009C39C6">
        <w:rPr>
          <w:b/>
          <w:color w:val="1F4E79" w:themeColor="accent1" w:themeShade="80"/>
        </w:rPr>
        <w:t>Tehtävä 5.</w:t>
      </w:r>
      <w:r w:rsidRPr="009C39C6">
        <w:rPr>
          <w:color w:val="1F4E79" w:themeColor="accent1" w:themeShade="80"/>
        </w:rPr>
        <w:t xml:space="preserve"> </w:t>
      </w:r>
      <w:r w:rsidR="00FE1658" w:rsidRPr="009C39C6">
        <w:rPr>
          <w:rFonts w:cs="Times New Roman"/>
          <w:color w:val="1F4E79" w:themeColor="accent1" w:themeShade="80"/>
          <w:szCs w:val="20"/>
        </w:rPr>
        <w:t xml:space="preserve"> </w:t>
      </w:r>
      <w:r w:rsidR="00FE1658">
        <w:rPr>
          <w:rFonts w:cs="Times New Roman"/>
          <w:szCs w:val="20"/>
        </w:rPr>
        <w:t>Nesteenkäsittelyrobotteja hyödynnetään laboratorioissa, ja ne pystyvät esimerkiksi täyttämään koeputkia automaattisesti. Alla olevassa kuvassa on esimerkki eräästä nesteen</w:t>
      </w:r>
      <w:r w:rsidR="00BC5EBA">
        <w:rPr>
          <w:rFonts w:cs="Times New Roman"/>
          <w:szCs w:val="20"/>
        </w:rPr>
        <w:t>-</w:t>
      </w:r>
      <w:r w:rsidR="00FE1658">
        <w:rPr>
          <w:rFonts w:cs="Times New Roman"/>
          <w:szCs w:val="20"/>
        </w:rPr>
        <w:t xml:space="preserve">käsittelyrobotista, jossa täyttöpäät on asennettu kiskorakenteeseen. Robotin täyttöpäitä voidaan </w:t>
      </w:r>
      <w:r w:rsidR="00FE1658">
        <w:rPr>
          <w:rFonts w:cs="Times New Roman"/>
          <w:szCs w:val="20"/>
        </w:rPr>
        <w:lastRenderedPageBreak/>
        <w:t xml:space="preserve">siirtää laatikon sisällä kiskoja pitkin x-suunnassa, minkä lisäksi kiskoja pystytään liikuttamaan y-suunnassa. </w:t>
      </w:r>
    </w:p>
    <w:p w14:paraId="411F7F08" w14:textId="50635BA1" w:rsidR="00FE1658" w:rsidRDefault="000D32D4" w:rsidP="00FE1658">
      <w:pPr>
        <w:jc w:val="center"/>
      </w:pPr>
      <w:r>
        <w:rPr>
          <w:rFonts w:cs="Times New Roman"/>
          <w:noProof/>
          <w:szCs w:val="20"/>
        </w:rPr>
        <mc:AlternateContent>
          <mc:Choice Requires="wps">
            <w:drawing>
              <wp:anchor distT="0" distB="0" distL="114300" distR="114300" simplePos="0" relativeHeight="251667456" behindDoc="0" locked="0" layoutInCell="1" allowOverlap="1" wp14:anchorId="1820F605" wp14:editId="62315620">
                <wp:simplePos x="0" y="0"/>
                <wp:positionH relativeFrom="column">
                  <wp:posOffset>3754502</wp:posOffset>
                </wp:positionH>
                <wp:positionV relativeFrom="paragraph">
                  <wp:posOffset>2040509</wp:posOffset>
                </wp:positionV>
                <wp:extent cx="702310" cy="271896"/>
                <wp:effectExtent l="139065" t="13335" r="198755" b="8255"/>
                <wp:wrapNone/>
                <wp:docPr id="27" name="Text Box 27"/>
                <wp:cNvGraphicFramePr/>
                <a:graphic xmlns:a="http://schemas.openxmlformats.org/drawingml/2006/main">
                  <a:graphicData uri="http://schemas.microsoft.com/office/word/2010/wordprocessingShape">
                    <wps:wsp>
                      <wps:cNvSpPr txBox="1"/>
                      <wps:spPr>
                        <a:xfrm rot="18678599">
                          <a:off x="0" y="0"/>
                          <a:ext cx="702310" cy="271896"/>
                        </a:xfrm>
                        <a:prstGeom prst="rect">
                          <a:avLst/>
                        </a:prstGeom>
                        <a:solidFill>
                          <a:schemeClr val="lt1"/>
                        </a:solidFill>
                        <a:ln w="6350">
                          <a:noFill/>
                        </a:ln>
                      </wps:spPr>
                      <wps:txbx>
                        <w:txbxContent>
                          <w:p w14:paraId="1B6EBBB3" w14:textId="77777777" w:rsidR="00FE1658" w:rsidRDefault="00FE1658" w:rsidP="00FE1658">
                            <w:r>
                              <w:t>y-suunta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0F605" id="_x0000_t202" coordsize="21600,21600" o:spt="202" path="m,l,21600r21600,l21600,xe">
                <v:stroke joinstyle="miter"/>
                <v:path gradientshapeok="t" o:connecttype="rect"/>
              </v:shapetype>
              <v:shape id="Text Box 27" o:spid="_x0000_s1026" type="#_x0000_t202" style="position:absolute;left:0;text-align:left;margin-left:295.65pt;margin-top:160.65pt;width:55.3pt;height:21.4pt;rotation:-319094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" fillcolor="white [3201]" stroked="f" strokeweight=".5pt">
                <v:textbox>
                  <w:txbxContent>
                    <w:p w14:paraId="1B6EBBB3" w14:textId="77777777" w:rsidR="00FE1658" w:rsidRDefault="00FE1658" w:rsidP="00FE1658">
                      <w:r>
                        <w:t>y-suunta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EF96284" wp14:editId="3822290E">
                <wp:simplePos x="0" y="0"/>
                <wp:positionH relativeFrom="column">
                  <wp:posOffset>3712464</wp:posOffset>
                </wp:positionH>
                <wp:positionV relativeFrom="paragraph">
                  <wp:posOffset>1855470</wp:posOffset>
                </wp:positionV>
                <wp:extent cx="392938" cy="430530"/>
                <wp:effectExtent l="25400" t="25400" r="26670" b="26670"/>
                <wp:wrapNone/>
                <wp:docPr id="28" name="Straight Arrow Connector 28"/>
                <wp:cNvGraphicFramePr/>
                <a:graphic xmlns:a="http://schemas.openxmlformats.org/drawingml/2006/main">
                  <a:graphicData uri="http://schemas.microsoft.com/office/word/2010/wordprocessingShape">
                    <wps:wsp>
                      <wps:cNvCnPr/>
                      <wps:spPr>
                        <a:xfrm flipV="1">
                          <a:off x="0" y="0"/>
                          <a:ext cx="392938" cy="43053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697B5" id="_x0000_t32" coordsize="21600,21600" o:spt="32" o:oned="t" path="m,l21600,21600e" filled="f">
                <v:path arrowok="t" fillok="f" o:connecttype="none"/>
                <o:lock v:ext="edit" shapetype="t"/>
              </v:shapetype>
              <v:shape id="Straight Arrow Connector 28" o:spid="_x0000_s1026" type="#_x0000_t32" style="position:absolute;margin-left:292.3pt;margin-top:146.1pt;width:30.95pt;height:33.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" strokecolor="#5b9bd5 [3204]" strokeweight="1.5pt">
                <v:stroke startarrow="block" endarrow="block" joinstyle="miter"/>
              </v:shape>
            </w:pict>
          </mc:Fallback>
        </mc:AlternateContent>
      </w:r>
      <w:r>
        <w:rPr>
          <w:rFonts w:cs="Times New Roman"/>
          <w:noProof/>
          <w:szCs w:val="20"/>
        </w:rPr>
        <mc:AlternateContent>
          <mc:Choice Requires="wps">
            <w:drawing>
              <wp:anchor distT="0" distB="0" distL="114300" distR="114300" simplePos="0" relativeHeight="251666432" behindDoc="0" locked="0" layoutInCell="1" allowOverlap="1" wp14:anchorId="59245A0C" wp14:editId="03C18644">
                <wp:simplePos x="0" y="0"/>
                <wp:positionH relativeFrom="column">
                  <wp:posOffset>2129165</wp:posOffset>
                </wp:positionH>
                <wp:positionV relativeFrom="paragraph">
                  <wp:posOffset>2286408</wp:posOffset>
                </wp:positionV>
                <wp:extent cx="702310" cy="251460"/>
                <wp:effectExtent l="25400" t="50800" r="21590" b="53340"/>
                <wp:wrapNone/>
                <wp:docPr id="26" name="Text Box 26"/>
                <wp:cNvGraphicFramePr/>
                <a:graphic xmlns:a="http://schemas.openxmlformats.org/drawingml/2006/main">
                  <a:graphicData uri="http://schemas.microsoft.com/office/word/2010/wordprocessingShape">
                    <wps:wsp>
                      <wps:cNvSpPr txBox="1"/>
                      <wps:spPr>
                        <a:xfrm rot="436350">
                          <a:off x="0" y="0"/>
                          <a:ext cx="702310" cy="251460"/>
                        </a:xfrm>
                        <a:prstGeom prst="rect">
                          <a:avLst/>
                        </a:prstGeom>
                        <a:solidFill>
                          <a:schemeClr val="lt1"/>
                        </a:solidFill>
                        <a:ln w="6350">
                          <a:noFill/>
                        </a:ln>
                      </wps:spPr>
                      <wps:txbx>
                        <w:txbxContent>
                          <w:p w14:paraId="6731C865" w14:textId="77777777" w:rsidR="00FE1658" w:rsidRDefault="00FE1658" w:rsidP="00FE1658">
                            <w:r>
                              <w:t>x-suunta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45A0C" id="Text Box 26" o:spid="_x0000_s1027" type="#_x0000_t202" style="position:absolute;left:0;text-align:left;margin-left:167.65pt;margin-top:180.05pt;width:55.3pt;height:19.8pt;rotation:47661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" fillcolor="white [3201]" stroked="f" strokeweight=".5pt">
                <v:textbox>
                  <w:txbxContent>
                    <w:p w14:paraId="6731C865" w14:textId="77777777" w:rsidR="00FE1658" w:rsidRDefault="00FE1658" w:rsidP="00FE1658">
                      <w:r>
                        <w:t>x-suunta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02EFB9" wp14:editId="3F01AAC8">
                <wp:simplePos x="0" y="0"/>
                <wp:positionH relativeFrom="column">
                  <wp:posOffset>1670304</wp:posOffset>
                </wp:positionH>
                <wp:positionV relativeFrom="paragraph">
                  <wp:posOffset>2149475</wp:posOffset>
                </wp:positionV>
                <wp:extent cx="1676400" cy="218821"/>
                <wp:effectExtent l="0" t="50800" r="0" b="60960"/>
                <wp:wrapNone/>
                <wp:docPr id="29" name="Straight Arrow Connector 29"/>
                <wp:cNvGraphicFramePr/>
                <a:graphic xmlns:a="http://schemas.openxmlformats.org/drawingml/2006/main">
                  <a:graphicData uri="http://schemas.microsoft.com/office/word/2010/wordprocessingShape">
                    <wps:wsp>
                      <wps:cNvCnPr/>
                      <wps:spPr>
                        <a:xfrm>
                          <a:off x="0" y="0"/>
                          <a:ext cx="1676400" cy="218821"/>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461DD" id="Straight Arrow Connector 29" o:spid="_x0000_s1026" type="#_x0000_t32" style="position:absolute;margin-left:131.5pt;margin-top:169.25pt;width:13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" strokecolor="#5b9bd5 [3204]" strokeweight="1.5pt">
                <v:stroke startarrow="block" endarrow="block" joinstyle="miter"/>
              </v:shape>
            </w:pict>
          </mc:Fallback>
        </mc:AlternateContent>
      </w:r>
      <w:r w:rsidR="00FE1658">
        <w:fldChar w:fldCharType="begin"/>
      </w:r>
      <w:r w:rsidR="004E1E58">
        <w:instrText xml:space="preserve"> INCLUDEPICTURE "C:\\var\\folders\\2s\\k7906hq90m7d84lh_s63ghgc0000gn\\T\\com.microsoft.Word\\WebArchiveCopyPasteTempFiles\\BrandRobot2.jpg" \* MERGEFORMAT </w:instrText>
      </w:r>
      <w:r w:rsidR="00FE1658">
        <w:fldChar w:fldCharType="separate"/>
      </w:r>
      <w:r w:rsidR="00FE1658">
        <w:rPr>
          <w:noProof/>
        </w:rPr>
        <w:drawing>
          <wp:inline distT="0" distB="0" distL="0" distR="0" wp14:anchorId="362D8599" wp14:editId="4D0A5018">
            <wp:extent cx="3200781" cy="2285180"/>
            <wp:effectExtent l="0" t="0" r="0" b="1270"/>
            <wp:docPr id="30" name="Picture 30" descr="BrandRob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Robot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487" cy="2314956"/>
                    </a:xfrm>
                    <a:prstGeom prst="rect">
                      <a:avLst/>
                    </a:prstGeom>
                    <a:noFill/>
                    <a:ln>
                      <a:noFill/>
                    </a:ln>
                  </pic:spPr>
                </pic:pic>
              </a:graphicData>
            </a:graphic>
          </wp:inline>
        </w:drawing>
      </w:r>
      <w:r w:rsidR="00FE1658">
        <w:fldChar w:fldCharType="end"/>
      </w:r>
    </w:p>
    <w:p w14:paraId="70592F4B" w14:textId="77777777" w:rsidR="00FE1658" w:rsidRDefault="00FE1658" w:rsidP="00FE1658">
      <w:pPr>
        <w:spacing w:before="240" w:after="240"/>
        <w:jc w:val="both"/>
        <w:rPr>
          <w:rFonts w:cs="Times New Roman"/>
          <w:szCs w:val="20"/>
        </w:rPr>
      </w:pPr>
    </w:p>
    <w:p w14:paraId="287844D6" w14:textId="77777777" w:rsidR="00FE1658" w:rsidRDefault="00FE1658" w:rsidP="00FE1658">
      <w:pPr>
        <w:spacing w:before="240" w:after="240"/>
        <w:jc w:val="both"/>
        <w:rPr>
          <w:rFonts w:cs="Times New Roman"/>
          <w:szCs w:val="20"/>
        </w:rPr>
      </w:pPr>
      <w:r>
        <w:rPr>
          <w:rFonts w:cs="Times New Roman"/>
          <w:szCs w:val="20"/>
        </w:rPr>
        <w:t>Tässä tehtävässä tarkastellaan nesteenkäsittelyrobotin kiskojen paikkasäätöä eli y-suuntaista liikettä. Kiskojen ja kiskoja liikuttavan jänniteohjatun moottorin yksinkertaistettu siirtofunktiomalli on</w:t>
      </w:r>
    </w:p>
    <w:p w14:paraId="28F5917F" w14:textId="77777777" w:rsidR="00FE1658" w:rsidRDefault="00772386" w:rsidP="00FE1658">
      <w:pPr>
        <w:spacing w:before="240" w:after="240"/>
        <w:jc w:val="center"/>
      </w:pPr>
      <w:r w:rsidRPr="004D6BC3">
        <w:rPr>
          <w:noProof/>
          <w:position w:val="-28"/>
        </w:rPr>
        <w:object w:dxaOrig="2299" w:dyaOrig="660" w14:anchorId="2419757D">
          <v:shape id="_x0000_i1027" type="#_x0000_t75" alt="" style="width:114.85pt;height:32.45pt;mso-width-percent:0;mso-height-percent:0;mso-width-percent:0;mso-height-percent:0" o:ole="">
            <v:imagedata r:id="rId18" o:title=""/>
          </v:shape>
          <o:OLEObject Type="Embed" ProgID="Equation.DSMT4" ShapeID="_x0000_i1027" DrawAspect="Content" ObjectID="_1650989542" r:id="rId19"/>
        </w:object>
      </w:r>
      <w:r w:rsidR="00FE1658">
        <w:t xml:space="preserve">, </w:t>
      </w:r>
    </w:p>
    <w:p w14:paraId="6FDB811D" w14:textId="77777777" w:rsidR="00FE1658" w:rsidRDefault="00FE1658" w:rsidP="00FE1658">
      <w:pPr>
        <w:spacing w:before="240" w:after="240"/>
        <w:rPr>
          <w:rFonts w:cs="Times New Roman"/>
          <w:szCs w:val="20"/>
        </w:rPr>
      </w:pPr>
      <w:r>
        <w:t xml:space="preserve">jossa </w:t>
      </w:r>
      <w:r w:rsidRPr="00C43755">
        <w:rPr>
          <w:rFonts w:ascii="Times New Roman" w:hAnsi="Times New Roman" w:cs="Times New Roman"/>
          <w:i/>
          <w:iCs/>
        </w:rPr>
        <w:t>Y</w:t>
      </w:r>
      <w:r w:rsidRPr="00C43755">
        <w:rPr>
          <w:rFonts w:ascii="Times New Roman" w:hAnsi="Times New Roman" w:cs="Times New Roman"/>
        </w:rPr>
        <w:t>(</w:t>
      </w:r>
      <w:r w:rsidRPr="00C43755">
        <w:rPr>
          <w:rFonts w:ascii="Times New Roman" w:hAnsi="Times New Roman" w:cs="Times New Roman"/>
          <w:i/>
          <w:iCs/>
        </w:rPr>
        <w:t>s</w:t>
      </w:r>
      <w:r w:rsidRPr="00C43755">
        <w:rPr>
          <w:rFonts w:ascii="Times New Roman" w:hAnsi="Times New Roman" w:cs="Times New Roman"/>
        </w:rPr>
        <w:t>)</w:t>
      </w:r>
      <w:r>
        <w:t xml:space="preserve"> on kiskojen paikan L-muunnos ja </w:t>
      </w:r>
      <w:r w:rsidRPr="00C43755">
        <w:rPr>
          <w:rFonts w:ascii="Times New Roman" w:hAnsi="Times New Roman" w:cs="Times New Roman"/>
          <w:i/>
          <w:iCs/>
        </w:rPr>
        <w:t>U</w:t>
      </w:r>
      <w:r w:rsidRPr="00C43755">
        <w:rPr>
          <w:rFonts w:ascii="Times New Roman" w:hAnsi="Times New Roman" w:cs="Times New Roman"/>
        </w:rPr>
        <w:t>(</w:t>
      </w:r>
      <w:r w:rsidRPr="00C43755">
        <w:rPr>
          <w:rFonts w:ascii="Times New Roman" w:hAnsi="Times New Roman" w:cs="Times New Roman"/>
          <w:i/>
          <w:iCs/>
        </w:rPr>
        <w:t>s</w:t>
      </w:r>
      <w:r w:rsidRPr="00C43755">
        <w:rPr>
          <w:rFonts w:ascii="Times New Roman" w:hAnsi="Times New Roman" w:cs="Times New Roman"/>
        </w:rPr>
        <w:t>)</w:t>
      </w:r>
      <w:r>
        <w:t xml:space="preserve"> on ohjausjännitteen L-muunnos.</w:t>
      </w:r>
    </w:p>
    <w:p w14:paraId="52F5166B" w14:textId="7757035B" w:rsidR="00FE1658" w:rsidRDefault="00FE1658" w:rsidP="00FE1658">
      <w:pPr>
        <w:pStyle w:val="Luettelokappale"/>
        <w:numPr>
          <w:ilvl w:val="0"/>
          <w:numId w:val="6"/>
        </w:numPr>
        <w:spacing w:before="240" w:after="240"/>
        <w:jc w:val="both"/>
        <w:rPr>
          <w:rFonts w:cs="Times New Roman"/>
          <w:szCs w:val="20"/>
        </w:rPr>
      </w:pPr>
      <w:r>
        <w:rPr>
          <w:rFonts w:cs="Times New Roman"/>
          <w:szCs w:val="20"/>
        </w:rPr>
        <w:t>Muodosta siirtofunktiosta tilamalli. (</w:t>
      </w:r>
      <w:r w:rsidR="005C5E96">
        <w:rPr>
          <w:rFonts w:cs="Times New Roman"/>
          <w:szCs w:val="20"/>
        </w:rPr>
        <w:t>4</w:t>
      </w:r>
      <w:r>
        <w:rPr>
          <w:rFonts w:cs="Times New Roman"/>
          <w:szCs w:val="20"/>
        </w:rPr>
        <w:t xml:space="preserve"> p)</w:t>
      </w:r>
    </w:p>
    <w:p w14:paraId="6028B113" w14:textId="141E1FF7" w:rsidR="005B69E3" w:rsidRDefault="005B69E3" w:rsidP="005B69E3">
      <w:pPr>
        <w:pStyle w:val="Luettelokappale"/>
        <w:spacing w:before="240" w:after="240"/>
        <w:ind w:left="360"/>
        <w:jc w:val="both"/>
        <w:rPr>
          <w:rFonts w:cs="Times New Roman"/>
          <w:szCs w:val="20"/>
        </w:rPr>
      </w:pPr>
    </w:p>
    <w:p w14:paraId="62BCF615" w14:textId="72A1781B" w:rsidR="005B69E3" w:rsidRDefault="005B69E3" w:rsidP="005B69E3">
      <w:pPr>
        <w:pStyle w:val="Luettelokappale"/>
        <w:spacing w:before="240" w:after="240"/>
        <w:ind w:left="360"/>
        <w:jc w:val="both"/>
        <w:rPr>
          <w:rFonts w:eastAsiaTheme="minorEastAsia" w:cs="Times New Roman"/>
          <w:szCs w:val="20"/>
        </w:rPr>
      </w:pPr>
      <w:r w:rsidRPr="00CE59FE">
        <w:rPr>
          <w:rFonts w:cs="Times New Roman"/>
          <w:szCs w:val="20"/>
        </w:rPr>
        <w:t xml:space="preserve">G(s) = </w:t>
      </w:r>
      <m:oMath>
        <m:f>
          <m:fPr>
            <m:ctrlPr>
              <w:rPr>
                <w:rFonts w:ascii="Cambria Math" w:hAnsi="Cambria Math" w:cs="Times New Roman"/>
                <w:i/>
                <w:szCs w:val="20"/>
              </w:rPr>
            </m:ctrlPr>
          </m:fPr>
          <m:num>
            <m:r>
              <w:rPr>
                <w:rFonts w:ascii="Cambria Math" w:hAnsi="Cambria Math" w:cs="Times New Roman"/>
                <w:szCs w:val="20"/>
              </w:rPr>
              <m:t>1</m:t>
            </m:r>
            <m:r>
              <w:rPr>
                <w:rFonts w:ascii="Cambria Math" w:hAnsi="Cambria Math" w:cs="Times New Roman"/>
                <w:szCs w:val="20"/>
              </w:rPr>
              <m:t>/6</m:t>
            </m:r>
          </m:num>
          <m:den>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2</m:t>
                </m:r>
              </m:sup>
            </m:sSup>
            <m:r>
              <w:rPr>
                <w:rFonts w:ascii="Cambria Math" w:hAnsi="Cambria Math" w:cs="Times New Roman"/>
                <w:szCs w:val="20"/>
              </w:rPr>
              <m:t>+</m:t>
            </m:r>
            <m:r>
              <w:rPr>
                <w:rFonts w:ascii="Cambria Math" w:hAnsi="Cambria Math" w:cs="Times New Roman"/>
                <w:szCs w:val="20"/>
              </w:rPr>
              <m:t>1/6</m:t>
            </m:r>
            <m:r>
              <w:rPr>
                <w:rFonts w:ascii="Cambria Math" w:hAnsi="Cambria Math" w:cs="Times New Roman"/>
                <w:szCs w:val="20"/>
              </w:rPr>
              <m:t>s+0</m:t>
            </m:r>
          </m:den>
        </m:f>
      </m:oMath>
      <w:r>
        <w:rPr>
          <w:rFonts w:eastAsiaTheme="minorEastAsia" w:cs="Times New Roman"/>
          <w:szCs w:val="20"/>
        </w:rPr>
        <w:t xml:space="preserve">, </w:t>
      </w:r>
      <w:r w:rsidR="00CE59FE">
        <w:rPr>
          <w:rFonts w:eastAsiaTheme="minorEastAsia" w:cs="Times New Roman"/>
          <w:szCs w:val="20"/>
        </w:rPr>
        <w:t>b1=0 ja b2=1/6 ja a1 = 1/6 ja a2=0</w:t>
      </w:r>
    </w:p>
    <w:p w14:paraId="37899D7E" w14:textId="5118CEB6" w:rsidR="00CE59FE" w:rsidRDefault="00CE59FE" w:rsidP="005B69E3">
      <w:pPr>
        <w:pStyle w:val="Luettelokappale"/>
        <w:spacing w:before="240" w:after="240"/>
        <w:ind w:left="360"/>
        <w:jc w:val="both"/>
        <w:rPr>
          <w:rFonts w:eastAsiaTheme="minorEastAsia" w:cs="Times New Roman"/>
          <w:szCs w:val="20"/>
        </w:rPr>
      </w:pPr>
      <w:r>
        <w:rPr>
          <w:rFonts w:cs="Times New Roman"/>
          <w:szCs w:val="20"/>
        </w:rPr>
        <w:t>havaittavuus</w:t>
      </w:r>
    </w:p>
    <w:p w14:paraId="18A8DBC7" w14:textId="21041E5D" w:rsidR="005B69E3" w:rsidRPr="00CE59FE" w:rsidRDefault="005B69E3" w:rsidP="005B69E3">
      <w:pPr>
        <w:pStyle w:val="Luettelokappale"/>
        <w:spacing w:before="240" w:after="240"/>
        <w:ind w:left="360"/>
        <w:jc w:val="both"/>
        <w:rPr>
          <w:rFonts w:cs="Times New Roman"/>
          <w:szCs w:val="20"/>
        </w:rPr>
      </w:pPr>
    </w:p>
    <w:p w14:paraId="360D8AAF" w14:textId="784CE077" w:rsidR="005B69E3" w:rsidRPr="005B69E3" w:rsidRDefault="005B69E3" w:rsidP="005B69E3">
      <w:pPr>
        <w:pStyle w:val="Luettelokappale"/>
        <w:spacing w:before="240" w:after="240"/>
        <w:ind w:left="360"/>
        <w:jc w:val="both"/>
        <w:rPr>
          <w:rFonts w:cs="Times New Roman"/>
          <w:szCs w:val="20"/>
          <w:lang w:val="en-US"/>
        </w:rPr>
      </w:pPr>
      <m:oMathPara>
        <m:oMath>
          <m:d>
            <m:dPr>
              <m:begChr m:val="{"/>
              <m:endChr m:val=""/>
              <m:ctrlPr>
                <w:rPr>
                  <w:rFonts w:ascii="Cambria Math" w:hAnsi="Cambria Math" w:cs="Times New Roman"/>
                  <w:i/>
                  <w:szCs w:val="20"/>
                  <w:lang w:val="en-US"/>
                </w:rPr>
              </m:ctrlPr>
            </m:dPr>
            <m:e>
              <m:eqArr>
                <m:eqArrPr>
                  <m:ctrlPr>
                    <w:rPr>
                      <w:rFonts w:ascii="Cambria Math" w:hAnsi="Cambria Math" w:cs="Times New Roman"/>
                      <w:i/>
                      <w:szCs w:val="20"/>
                      <w:lang w:val="en-US"/>
                    </w:rPr>
                  </m:ctrlPr>
                </m:eqArrPr>
                <m:e>
                  <m:sSub>
                    <m:sSubPr>
                      <m:ctrlPr>
                        <w:rPr>
                          <w:rFonts w:ascii="Cambria Math" w:hAnsi="Cambria Math" w:cs="Times New Roman"/>
                          <w:i/>
                          <w:szCs w:val="20"/>
                          <w:lang w:val="en-US"/>
                        </w:rPr>
                      </m:ctrlPr>
                    </m:sSubPr>
                    <m:e>
                      <m:r>
                        <w:rPr>
                          <w:rFonts w:ascii="Cambria Math" w:hAnsi="Cambria Math" w:cs="Times New Roman"/>
                          <w:szCs w:val="20"/>
                          <w:lang w:val="en-US"/>
                        </w:rPr>
                        <m:t>x</m:t>
                      </m:r>
                    </m:e>
                    <m:sub>
                      <m:r>
                        <w:rPr>
                          <w:rFonts w:ascii="Cambria Math" w:hAnsi="Cambria Math" w:cs="Times New Roman"/>
                          <w:szCs w:val="20"/>
                          <w:lang w:val="en-US"/>
                        </w:rPr>
                        <m:t>pilkku</m:t>
                      </m:r>
                    </m:sub>
                  </m:sSub>
                  <m:r>
                    <w:rPr>
                      <w:rFonts w:ascii="Cambria Math" w:hAnsi="Cambria Math" w:cs="Times New Roman"/>
                      <w:szCs w:val="20"/>
                      <w:lang w:val="en-US"/>
                    </w:rPr>
                    <m:t>=</m:t>
                  </m:r>
                  <m:r>
                    <w:rPr>
                      <w:rFonts w:ascii="Cambria Math" w:hAnsi="Cambria Math" w:cs="Times New Roman"/>
                      <w:szCs w:val="20"/>
                      <w:lang w:val="en-US"/>
                    </w:rPr>
                    <m:t>(</m:t>
                  </m:r>
                  <m:m>
                    <m:mPr>
                      <m:mcs>
                        <m:mc>
                          <m:mcPr>
                            <m:count m:val="2"/>
                            <m:mcJc m:val="center"/>
                          </m:mcPr>
                        </m:mc>
                      </m:mcs>
                      <m:ctrlPr>
                        <w:rPr>
                          <w:rFonts w:ascii="Cambria Math" w:hAnsi="Cambria Math" w:cs="Times New Roman"/>
                          <w:i/>
                          <w:szCs w:val="20"/>
                          <w:lang w:val="en-US"/>
                        </w:rPr>
                      </m:ctrlPr>
                    </m:mPr>
                    <m:mr>
                      <m:e>
                        <m:r>
                          <w:rPr>
                            <w:rFonts w:ascii="Cambria Math" w:hAnsi="Cambria Math" w:cs="Times New Roman"/>
                            <w:szCs w:val="20"/>
                            <w:lang w:val="en-US"/>
                          </w:rPr>
                          <m:t>-1/6</m:t>
                        </m:r>
                      </m:e>
                      <m:e>
                        <m:r>
                          <w:rPr>
                            <w:rFonts w:ascii="Cambria Math" w:hAnsi="Cambria Math" w:cs="Times New Roman"/>
                            <w:szCs w:val="20"/>
                            <w:lang w:val="en-US"/>
                          </w:rPr>
                          <m:t>1</m:t>
                        </m:r>
                      </m:e>
                    </m:mr>
                    <m:mr>
                      <m:e>
                        <m:r>
                          <w:rPr>
                            <w:rFonts w:ascii="Cambria Math" w:hAnsi="Cambria Math" w:cs="Times New Roman"/>
                            <w:szCs w:val="20"/>
                            <w:lang w:val="en-US"/>
                          </w:rPr>
                          <m:t>0</m:t>
                        </m:r>
                      </m:e>
                      <m:e>
                        <m:r>
                          <w:rPr>
                            <w:rFonts w:ascii="Cambria Math" w:hAnsi="Cambria Math" w:cs="Times New Roman"/>
                            <w:szCs w:val="20"/>
                            <w:lang w:val="en-US"/>
                          </w:rPr>
                          <m:t>0</m:t>
                        </m:r>
                      </m:e>
                    </m:mr>
                  </m:m>
                  <m:r>
                    <w:rPr>
                      <w:rFonts w:ascii="Cambria Math" w:hAnsi="Cambria Math" w:cs="Times New Roman"/>
                      <w:szCs w:val="20"/>
                      <w:lang w:val="en-US"/>
                    </w:rPr>
                    <m:t>)*x+(</m:t>
                  </m:r>
                  <m:m>
                    <m:mPr>
                      <m:mcs>
                        <m:mc>
                          <m:mcPr>
                            <m:count m:val="1"/>
                            <m:mcJc m:val="center"/>
                          </m:mcPr>
                        </m:mc>
                      </m:mcs>
                      <m:ctrlPr>
                        <w:rPr>
                          <w:rFonts w:ascii="Cambria Math" w:hAnsi="Cambria Math" w:cs="Times New Roman"/>
                          <w:i/>
                          <w:szCs w:val="20"/>
                          <w:lang w:val="en-US"/>
                        </w:rPr>
                      </m:ctrlPr>
                    </m:mPr>
                    <m:mr>
                      <m:e>
                        <m:r>
                          <w:rPr>
                            <w:rFonts w:ascii="Cambria Math" w:hAnsi="Cambria Math" w:cs="Times New Roman"/>
                            <w:szCs w:val="20"/>
                            <w:lang w:val="en-US"/>
                          </w:rPr>
                          <m:t>0</m:t>
                        </m:r>
                      </m:e>
                    </m:mr>
                    <m:mr>
                      <m:e>
                        <m:r>
                          <w:rPr>
                            <w:rFonts w:ascii="Cambria Math" w:hAnsi="Cambria Math" w:cs="Times New Roman"/>
                            <w:szCs w:val="20"/>
                            <w:lang w:val="en-US"/>
                          </w:rPr>
                          <m:t>1/6</m:t>
                        </m:r>
                      </m:e>
                    </m:mr>
                  </m:m>
                  <m:r>
                    <w:rPr>
                      <w:rFonts w:ascii="Cambria Math" w:hAnsi="Cambria Math" w:cs="Times New Roman"/>
                      <w:szCs w:val="20"/>
                      <w:lang w:val="en-US"/>
                    </w:rPr>
                    <m:t>)*u</m:t>
                  </m:r>
                </m:e>
                <m:e>
                  <m:r>
                    <w:rPr>
                      <w:rFonts w:ascii="Cambria Math" w:hAnsi="Cambria Math" w:cs="Times New Roman"/>
                      <w:szCs w:val="20"/>
                      <w:lang w:val="en-US"/>
                    </w:rPr>
                    <m:t>y=</m:t>
                  </m:r>
                  <m:d>
                    <m:dPr>
                      <m:begChr m:val="["/>
                      <m:endChr m:val="]"/>
                      <m:ctrlPr>
                        <w:rPr>
                          <w:rFonts w:ascii="Cambria Math" w:hAnsi="Cambria Math" w:cs="Times New Roman"/>
                          <w:i/>
                          <w:szCs w:val="20"/>
                          <w:lang w:val="en-US"/>
                        </w:rPr>
                      </m:ctrlPr>
                    </m:dPr>
                    <m:e>
                      <m:r>
                        <w:rPr>
                          <w:rFonts w:ascii="Cambria Math" w:hAnsi="Cambria Math" w:cs="Times New Roman"/>
                          <w:szCs w:val="20"/>
                          <w:lang w:val="en-US"/>
                        </w:rPr>
                        <m:t>1 0</m:t>
                      </m:r>
                    </m:e>
                  </m:d>
                  <m:r>
                    <w:rPr>
                      <w:rFonts w:ascii="Cambria Math" w:hAnsi="Cambria Math" w:cs="Times New Roman"/>
                      <w:szCs w:val="20"/>
                      <w:lang w:val="en-US"/>
                    </w:rPr>
                    <m:t>x+0*u</m:t>
                  </m:r>
                </m:e>
              </m:eqArr>
            </m:e>
          </m:d>
        </m:oMath>
      </m:oMathPara>
    </w:p>
    <w:p w14:paraId="66586180" w14:textId="4BA7A7C9" w:rsidR="005B69E3" w:rsidRDefault="00CE59FE" w:rsidP="005B69E3">
      <w:pPr>
        <w:pStyle w:val="Luettelokappale"/>
        <w:spacing w:before="240" w:after="240"/>
        <w:ind w:left="360"/>
        <w:jc w:val="both"/>
        <w:rPr>
          <w:rFonts w:cs="Times New Roman"/>
          <w:szCs w:val="20"/>
          <w:lang w:val="en-US"/>
        </w:rPr>
      </w:pPr>
      <w:r>
        <w:rPr>
          <w:rFonts w:cs="Times New Roman"/>
          <w:szCs w:val="20"/>
          <w:lang w:val="en-US"/>
        </w:rPr>
        <w:t>Ohjattavuus</w:t>
      </w:r>
    </w:p>
    <w:p w14:paraId="7B416BDF" w14:textId="3318AB66" w:rsidR="00CE59FE" w:rsidRPr="005B69E3" w:rsidRDefault="00CE59FE" w:rsidP="00CE59FE">
      <w:pPr>
        <w:pStyle w:val="Luettelokappale"/>
        <w:spacing w:before="240" w:after="240"/>
        <w:ind w:left="360"/>
        <w:jc w:val="both"/>
        <w:rPr>
          <w:rFonts w:cs="Times New Roman"/>
          <w:szCs w:val="20"/>
          <w:lang w:val="en-US"/>
        </w:rPr>
      </w:pPr>
      <m:oMathPara>
        <m:oMath>
          <m:d>
            <m:dPr>
              <m:begChr m:val="{"/>
              <m:endChr m:val=""/>
              <m:ctrlPr>
                <w:rPr>
                  <w:rFonts w:ascii="Cambria Math" w:hAnsi="Cambria Math" w:cs="Times New Roman"/>
                  <w:i/>
                  <w:szCs w:val="20"/>
                  <w:lang w:val="en-US"/>
                </w:rPr>
              </m:ctrlPr>
            </m:dPr>
            <m:e>
              <m:eqArr>
                <m:eqArrPr>
                  <m:ctrlPr>
                    <w:rPr>
                      <w:rFonts w:ascii="Cambria Math" w:hAnsi="Cambria Math" w:cs="Times New Roman"/>
                      <w:i/>
                      <w:szCs w:val="20"/>
                      <w:lang w:val="en-US"/>
                    </w:rPr>
                  </m:ctrlPr>
                </m:eqArrPr>
                <m:e>
                  <m:sSub>
                    <m:sSubPr>
                      <m:ctrlPr>
                        <w:rPr>
                          <w:rFonts w:ascii="Cambria Math" w:hAnsi="Cambria Math" w:cs="Times New Roman"/>
                          <w:i/>
                          <w:szCs w:val="20"/>
                          <w:lang w:val="en-US"/>
                        </w:rPr>
                      </m:ctrlPr>
                    </m:sSubPr>
                    <m:e>
                      <m:r>
                        <w:rPr>
                          <w:rFonts w:ascii="Cambria Math" w:hAnsi="Cambria Math" w:cs="Times New Roman"/>
                          <w:szCs w:val="20"/>
                          <w:lang w:val="en-US"/>
                        </w:rPr>
                        <m:t>x</m:t>
                      </m:r>
                    </m:e>
                    <m:sub>
                      <m:r>
                        <w:rPr>
                          <w:rFonts w:ascii="Cambria Math" w:hAnsi="Cambria Math" w:cs="Times New Roman"/>
                          <w:szCs w:val="20"/>
                          <w:lang w:val="en-US"/>
                        </w:rPr>
                        <m:t>pilkku</m:t>
                      </m:r>
                    </m:sub>
                  </m:sSub>
                  <m:r>
                    <w:rPr>
                      <w:rFonts w:ascii="Cambria Math" w:hAnsi="Cambria Math" w:cs="Times New Roman"/>
                      <w:szCs w:val="20"/>
                      <w:lang w:val="en-US"/>
                    </w:rPr>
                    <m:t>=(</m:t>
                  </m:r>
                  <m:m>
                    <m:mPr>
                      <m:mcs>
                        <m:mc>
                          <m:mcPr>
                            <m:count m:val="2"/>
                            <m:mcJc m:val="center"/>
                          </m:mcPr>
                        </m:mc>
                      </m:mcs>
                      <m:ctrlPr>
                        <w:rPr>
                          <w:rFonts w:ascii="Cambria Math" w:hAnsi="Cambria Math" w:cs="Times New Roman"/>
                          <w:i/>
                          <w:szCs w:val="20"/>
                          <w:lang w:val="en-US"/>
                        </w:rPr>
                      </m:ctrlPr>
                    </m:mPr>
                    <m:mr>
                      <m:e>
                        <m:r>
                          <w:rPr>
                            <w:rFonts w:ascii="Cambria Math" w:hAnsi="Cambria Math" w:cs="Times New Roman"/>
                            <w:szCs w:val="20"/>
                            <w:lang w:val="en-US"/>
                          </w:rPr>
                          <m:t>-1/6</m:t>
                        </m:r>
                      </m:e>
                      <m:e>
                        <m:r>
                          <w:rPr>
                            <w:rFonts w:ascii="Cambria Math" w:hAnsi="Cambria Math" w:cs="Times New Roman"/>
                            <w:szCs w:val="20"/>
                            <w:lang w:val="en-US"/>
                          </w:rPr>
                          <m:t>0</m:t>
                        </m:r>
                      </m:e>
                    </m:mr>
                    <m:mr>
                      <m:e>
                        <m:r>
                          <w:rPr>
                            <w:rFonts w:ascii="Cambria Math" w:hAnsi="Cambria Math" w:cs="Times New Roman"/>
                            <w:szCs w:val="20"/>
                            <w:lang w:val="en-US"/>
                          </w:rPr>
                          <m:t>1</m:t>
                        </m:r>
                      </m:e>
                      <m:e>
                        <m:r>
                          <w:rPr>
                            <w:rFonts w:ascii="Cambria Math" w:hAnsi="Cambria Math" w:cs="Times New Roman"/>
                            <w:szCs w:val="20"/>
                            <w:lang w:val="en-US"/>
                          </w:rPr>
                          <m:t>0</m:t>
                        </m:r>
                      </m:e>
                    </m:mr>
                  </m:m>
                  <m:r>
                    <w:rPr>
                      <w:rFonts w:ascii="Cambria Math" w:hAnsi="Cambria Math" w:cs="Times New Roman"/>
                      <w:szCs w:val="20"/>
                      <w:lang w:val="en-US"/>
                    </w:rPr>
                    <m:t>)*x+(</m:t>
                  </m:r>
                  <m:m>
                    <m:mPr>
                      <m:mcs>
                        <m:mc>
                          <m:mcPr>
                            <m:count m:val="1"/>
                            <m:mcJc m:val="center"/>
                          </m:mcPr>
                        </m:mc>
                      </m:mcs>
                      <m:ctrlPr>
                        <w:rPr>
                          <w:rFonts w:ascii="Cambria Math" w:hAnsi="Cambria Math" w:cs="Times New Roman"/>
                          <w:i/>
                          <w:szCs w:val="20"/>
                          <w:lang w:val="en-US"/>
                        </w:rPr>
                      </m:ctrlPr>
                    </m:mPr>
                    <m:mr>
                      <m:e>
                        <m:r>
                          <w:rPr>
                            <w:rFonts w:ascii="Cambria Math" w:hAnsi="Cambria Math" w:cs="Times New Roman"/>
                            <w:szCs w:val="20"/>
                            <w:lang w:val="en-US"/>
                          </w:rPr>
                          <m:t>1</m:t>
                        </m:r>
                      </m:e>
                    </m:mr>
                    <m:mr>
                      <m:e>
                        <m:r>
                          <w:rPr>
                            <w:rFonts w:ascii="Cambria Math" w:hAnsi="Cambria Math" w:cs="Times New Roman"/>
                            <w:szCs w:val="20"/>
                            <w:lang w:val="en-US"/>
                          </w:rPr>
                          <m:t>0</m:t>
                        </m:r>
                      </m:e>
                    </m:mr>
                  </m:m>
                  <m:r>
                    <w:rPr>
                      <w:rFonts w:ascii="Cambria Math" w:hAnsi="Cambria Math" w:cs="Times New Roman"/>
                      <w:szCs w:val="20"/>
                      <w:lang w:val="en-US"/>
                    </w:rPr>
                    <m:t>)*u</m:t>
                  </m:r>
                </m:e>
                <m:e>
                  <m:r>
                    <w:rPr>
                      <w:rFonts w:ascii="Cambria Math" w:hAnsi="Cambria Math" w:cs="Times New Roman"/>
                      <w:szCs w:val="20"/>
                      <w:lang w:val="en-US"/>
                    </w:rPr>
                    <m:t>y=</m:t>
                  </m:r>
                  <m:d>
                    <m:dPr>
                      <m:begChr m:val="["/>
                      <m:endChr m:val="]"/>
                      <m:ctrlPr>
                        <w:rPr>
                          <w:rFonts w:ascii="Cambria Math" w:hAnsi="Cambria Math" w:cs="Times New Roman"/>
                          <w:i/>
                          <w:szCs w:val="20"/>
                          <w:lang w:val="en-US"/>
                        </w:rPr>
                      </m:ctrlPr>
                    </m:dPr>
                    <m:e>
                      <m:r>
                        <w:rPr>
                          <w:rFonts w:ascii="Cambria Math" w:hAnsi="Cambria Math" w:cs="Times New Roman"/>
                          <w:szCs w:val="20"/>
                          <w:lang w:val="en-US"/>
                        </w:rPr>
                        <m:t>0</m:t>
                      </m:r>
                      <m:r>
                        <w:rPr>
                          <w:rFonts w:ascii="Cambria Math" w:hAnsi="Cambria Math" w:cs="Times New Roman"/>
                          <w:szCs w:val="20"/>
                          <w:lang w:val="en-US"/>
                        </w:rPr>
                        <m:t xml:space="preserve"> </m:t>
                      </m:r>
                      <m:r>
                        <w:rPr>
                          <w:rFonts w:ascii="Cambria Math" w:hAnsi="Cambria Math" w:cs="Times New Roman"/>
                          <w:szCs w:val="20"/>
                          <w:lang w:val="en-US"/>
                        </w:rPr>
                        <m:t>1/6</m:t>
                      </m:r>
                    </m:e>
                  </m:d>
                  <m:r>
                    <w:rPr>
                      <w:rFonts w:ascii="Cambria Math" w:hAnsi="Cambria Math" w:cs="Times New Roman"/>
                      <w:szCs w:val="20"/>
                      <w:lang w:val="en-US"/>
                    </w:rPr>
                    <m:t>x+0*u</m:t>
                  </m:r>
                </m:e>
              </m:eqArr>
            </m:e>
          </m:d>
        </m:oMath>
      </m:oMathPara>
    </w:p>
    <w:p w14:paraId="79DCA880" w14:textId="21393894" w:rsidR="00CE59FE" w:rsidRDefault="00CE59FE" w:rsidP="005B69E3">
      <w:pPr>
        <w:pStyle w:val="Luettelokappale"/>
        <w:spacing w:before="240" w:after="240"/>
        <w:ind w:left="360"/>
        <w:jc w:val="both"/>
        <w:rPr>
          <w:rFonts w:cs="Times New Roman"/>
          <w:szCs w:val="20"/>
          <w:lang w:val="en-US"/>
        </w:rPr>
      </w:pPr>
    </w:p>
    <w:p w14:paraId="1F69DB78" w14:textId="77777777" w:rsidR="00FE1658" w:rsidRPr="00CE59FE" w:rsidRDefault="00FE1658" w:rsidP="00FE1658">
      <w:pPr>
        <w:pStyle w:val="Luettelokappale"/>
        <w:spacing w:before="240" w:after="240"/>
        <w:ind w:left="360"/>
        <w:jc w:val="both"/>
        <w:rPr>
          <w:rFonts w:cs="Times New Roman"/>
          <w:szCs w:val="20"/>
        </w:rPr>
      </w:pPr>
    </w:p>
    <w:p w14:paraId="3965656D" w14:textId="4BDF93D6" w:rsidR="00FE1658" w:rsidRDefault="00FE1658" w:rsidP="000D32D4">
      <w:pPr>
        <w:pStyle w:val="Luettelokappale"/>
        <w:numPr>
          <w:ilvl w:val="0"/>
          <w:numId w:val="6"/>
        </w:numPr>
        <w:spacing w:before="240" w:after="240"/>
        <w:jc w:val="both"/>
        <w:rPr>
          <w:rFonts w:cs="Times New Roman"/>
          <w:szCs w:val="20"/>
        </w:rPr>
      </w:pPr>
      <w:r>
        <w:rPr>
          <w:rFonts w:cs="Times New Roman"/>
          <w:szCs w:val="20"/>
        </w:rPr>
        <w:t xml:space="preserve">Suunnittele kiskojen paikkasäätöön tilatakaisinkytkentä olettaen, että </w:t>
      </w:r>
      <w:r w:rsidR="00B076DE">
        <w:rPr>
          <w:rFonts w:cs="Times New Roman"/>
          <w:szCs w:val="20"/>
        </w:rPr>
        <w:t xml:space="preserve">systeemin </w:t>
      </w:r>
      <w:r>
        <w:rPr>
          <w:rFonts w:cs="Times New Roman"/>
          <w:szCs w:val="20"/>
        </w:rPr>
        <w:t xml:space="preserve">koko tila on tilasäätäjälle saatavissa. </w:t>
      </w:r>
      <w:r w:rsidRPr="00814A7D">
        <w:rPr>
          <w:rFonts w:cs="Times New Roman"/>
          <w:b/>
          <w:bCs/>
          <w:szCs w:val="20"/>
        </w:rPr>
        <w:t>Vaatimusmäärittelyt</w:t>
      </w:r>
      <w:r>
        <w:rPr>
          <w:rFonts w:cs="Times New Roman"/>
          <w:szCs w:val="20"/>
        </w:rPr>
        <w:t xml:space="preserve">: prosentuaalinen ylitys = 0 % ja asettumisaika 0.01. </w:t>
      </w:r>
      <w:r w:rsidR="006D1853">
        <w:rPr>
          <w:rFonts w:cs="Times New Roman"/>
          <w:szCs w:val="20"/>
        </w:rPr>
        <w:t>Määritä myös k</w:t>
      </w:r>
      <w:r>
        <w:rPr>
          <w:rFonts w:cs="Times New Roman"/>
          <w:szCs w:val="20"/>
        </w:rPr>
        <w:t xml:space="preserve">alibrointiparametrin </w:t>
      </w:r>
      <w:r w:rsidR="006D1853" w:rsidRPr="00733402">
        <w:rPr>
          <w:rFonts w:ascii="Times New Roman" w:hAnsi="Times New Roman" w:cs="Times New Roman"/>
          <w:i/>
          <w:iCs/>
          <w:szCs w:val="20"/>
        </w:rPr>
        <w:t>R</w:t>
      </w:r>
      <w:r w:rsidR="006D1853" w:rsidRPr="00733402">
        <w:rPr>
          <w:rFonts w:ascii="Times New Roman" w:hAnsi="Times New Roman" w:cs="Times New Roman"/>
          <w:i/>
          <w:iCs/>
          <w:szCs w:val="20"/>
          <w:vertAlign w:val="subscript"/>
        </w:rPr>
        <w:t>s</w:t>
      </w:r>
      <w:r w:rsidR="006D1853">
        <w:rPr>
          <w:rFonts w:cs="Times New Roman"/>
          <w:szCs w:val="20"/>
        </w:rPr>
        <w:t xml:space="preserve"> </w:t>
      </w:r>
      <w:r>
        <w:rPr>
          <w:rFonts w:cs="Times New Roman"/>
          <w:szCs w:val="20"/>
        </w:rPr>
        <w:t>arvo</w:t>
      </w:r>
      <w:r w:rsidR="006D1853">
        <w:rPr>
          <w:rFonts w:cs="Times New Roman"/>
          <w:szCs w:val="20"/>
        </w:rPr>
        <w:t xml:space="preserve">. </w:t>
      </w:r>
      <w:r>
        <w:rPr>
          <w:rFonts w:cs="Times New Roman"/>
          <w:szCs w:val="20"/>
        </w:rPr>
        <w:t>(</w:t>
      </w:r>
      <w:r w:rsidR="006D1853">
        <w:rPr>
          <w:rFonts w:cs="Times New Roman"/>
          <w:szCs w:val="20"/>
        </w:rPr>
        <w:t>12</w:t>
      </w:r>
      <w:r>
        <w:rPr>
          <w:rFonts w:cs="Times New Roman"/>
          <w:szCs w:val="20"/>
        </w:rPr>
        <w:t xml:space="preserve"> p)</w:t>
      </w:r>
    </w:p>
    <w:p w14:paraId="5B375FFE" w14:textId="766A78A6" w:rsidR="009D1B4B" w:rsidRDefault="009D1B4B" w:rsidP="009D1B4B">
      <w:pPr>
        <w:pStyle w:val="Luettelokappale"/>
        <w:spacing w:before="240" w:after="240"/>
        <w:ind w:left="360"/>
        <w:jc w:val="both"/>
        <w:rPr>
          <w:rFonts w:cs="Times New Roman"/>
          <w:szCs w:val="20"/>
        </w:rPr>
      </w:pPr>
    </w:p>
    <w:p w14:paraId="6DA36F4A" w14:textId="0549459F" w:rsidR="009D1B4B" w:rsidRDefault="009D1B4B" w:rsidP="009D1B4B">
      <w:pPr>
        <w:pStyle w:val="Luettelokappale"/>
        <w:spacing w:before="240" w:after="240"/>
        <w:ind w:left="360"/>
        <w:jc w:val="both"/>
        <w:rPr>
          <w:rFonts w:cs="Times New Roman"/>
          <w:szCs w:val="20"/>
        </w:rPr>
      </w:pPr>
      <w:r>
        <w:rPr>
          <w:rFonts w:cs="Times New Roman"/>
          <w:szCs w:val="20"/>
        </w:rPr>
        <w:t>Ohjattavuuskanonisesta karak. yht.:</w:t>
      </w:r>
    </w:p>
    <w:p w14:paraId="4991F8BD" w14:textId="7CE320A1" w:rsidR="009D1B4B" w:rsidRPr="009D1B4B" w:rsidRDefault="009D1B4B" w:rsidP="009D1B4B">
      <w:pPr>
        <w:pStyle w:val="Luettelokappale"/>
        <w:spacing w:before="240" w:after="240"/>
        <w:ind w:left="360"/>
        <w:jc w:val="both"/>
        <w:rPr>
          <w:rFonts w:eastAsiaTheme="minorEastAsia" w:cs="Times New Roman"/>
          <w:szCs w:val="20"/>
        </w:rPr>
      </w:pPr>
      <m:oMathPara>
        <m:oMath>
          <m:r>
            <m:rPr>
              <m:sty m:val="p"/>
            </m:rPr>
            <w:rPr>
              <w:rFonts w:ascii="Cambria Math" w:hAnsi="Cambria Math" w:cs="Times New Roman"/>
              <w:szCs w:val="20"/>
            </w:rPr>
            <w:lastRenderedPageBreak/>
            <m:t>det⁡</m:t>
          </m:r>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s</m:t>
                    </m:r>
                  </m:e>
                  <m:e>
                    <m:r>
                      <w:rPr>
                        <w:rFonts w:ascii="Cambria Math" w:hAnsi="Cambria Math" w:cs="Times New Roman"/>
                        <w:szCs w:val="20"/>
                      </w:rPr>
                      <m:t>0</m:t>
                    </m:r>
                  </m:e>
                </m:mr>
                <m:mr>
                  <m:e>
                    <m:r>
                      <w:rPr>
                        <w:rFonts w:ascii="Cambria Math" w:hAnsi="Cambria Math" w:cs="Times New Roman"/>
                        <w:szCs w:val="20"/>
                      </w:rPr>
                      <m:t>0</m:t>
                    </m:r>
                  </m:e>
                  <m:e>
                    <m:r>
                      <w:rPr>
                        <w:rFonts w:ascii="Cambria Math" w:hAnsi="Cambria Math" w:cs="Times New Roman"/>
                        <w:szCs w:val="20"/>
                      </w:rPr>
                      <m:t>s</m:t>
                    </m:r>
                  </m:e>
                </m:mr>
              </m:m>
            </m:e>
          </m:d>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6</m:t>
                        </m:r>
                      </m:den>
                    </m:f>
                  </m:e>
                  <m:e>
                    <m:r>
                      <w:rPr>
                        <w:rFonts w:ascii="Cambria Math" w:hAnsi="Cambria Math" w:cs="Times New Roman"/>
                        <w:szCs w:val="20"/>
                      </w:rPr>
                      <m:t>0</m:t>
                    </m:r>
                  </m:e>
                </m:mr>
                <m:mr>
                  <m:e>
                    <m:r>
                      <w:rPr>
                        <w:rFonts w:ascii="Cambria Math" w:hAnsi="Cambria Math" w:cs="Times New Roman"/>
                        <w:szCs w:val="20"/>
                      </w:rPr>
                      <m:t>1</m:t>
                    </m:r>
                  </m:e>
                  <m:e>
                    <m:r>
                      <w:rPr>
                        <w:rFonts w:ascii="Cambria Math" w:hAnsi="Cambria Math" w:cs="Times New Roman"/>
                        <w:szCs w:val="20"/>
                      </w:rPr>
                      <m:t>0</m:t>
                    </m:r>
                  </m:e>
                </m:mr>
              </m:m>
            </m:e>
          </m:d>
          <m:r>
            <w:rPr>
              <w:rFonts w:ascii="Cambria Math" w:hAnsi="Cambria Math" w:cs="Times New Roman"/>
              <w:szCs w:val="20"/>
            </w:rPr>
            <m:t>+</m:t>
          </m:r>
          <m:m>
            <m:mPr>
              <m:mcs>
                <m:mc>
                  <m:mcPr>
                    <m:count m:val="1"/>
                    <m:mcJc m:val="center"/>
                  </m:mcPr>
                </m:mc>
              </m:mcs>
              <m:ctrlPr>
                <w:rPr>
                  <w:rFonts w:ascii="Cambria Math" w:hAnsi="Cambria Math" w:cs="Times New Roman"/>
                  <w:i/>
                  <w:szCs w:val="20"/>
                </w:rPr>
              </m:ctrlPr>
            </m:mPr>
            <m:mr>
              <m:e>
                <m:r>
                  <w:rPr>
                    <w:rFonts w:ascii="Cambria Math" w:hAnsi="Cambria Math" w:cs="Times New Roman"/>
                    <w:szCs w:val="20"/>
                  </w:rPr>
                  <m:t>1</m:t>
                </m:r>
              </m:e>
            </m:mr>
            <m:mr>
              <m:e>
                <m:r>
                  <w:rPr>
                    <w:rFonts w:ascii="Cambria Math" w:hAnsi="Cambria Math" w:cs="Times New Roman"/>
                    <w:szCs w:val="20"/>
                  </w:rPr>
                  <m:t>0</m:t>
                </m:r>
              </m:e>
            </m:mr>
          </m:m>
          <m:r>
            <w:rPr>
              <w:rFonts w:ascii="Cambria Math" w:hAnsi="Cambria Math" w:cs="Times New Roman"/>
              <w:szCs w:val="20"/>
            </w:rPr>
            <m:t>*[k1 k2])</m:t>
          </m:r>
        </m:oMath>
      </m:oMathPara>
    </w:p>
    <w:p w14:paraId="3067BA9F" w14:textId="166F429A" w:rsidR="009D1B4B" w:rsidRDefault="009D1B4B" w:rsidP="009D1B4B">
      <w:pPr>
        <w:pStyle w:val="Luettelokappale"/>
        <w:spacing w:before="240" w:after="240"/>
        <w:ind w:left="360"/>
        <w:jc w:val="both"/>
        <w:rPr>
          <w:rFonts w:eastAsiaTheme="minorEastAsia" w:cs="Times New Roman"/>
          <w:szCs w:val="20"/>
        </w:rPr>
      </w:pPr>
    </w:p>
    <w:p w14:paraId="3729AFC8" w14:textId="74C2A041" w:rsidR="009D1B4B" w:rsidRPr="009D1B4B" w:rsidRDefault="009D1B4B" w:rsidP="009D1B4B">
      <w:pPr>
        <w:pStyle w:val="Luettelokappale"/>
        <w:spacing w:before="240" w:after="240"/>
        <w:ind w:left="360"/>
        <w:jc w:val="both"/>
        <w:rPr>
          <w:rFonts w:eastAsiaTheme="minorEastAsia" w:cs="Times New Roman"/>
          <w:szCs w:val="20"/>
        </w:rPr>
      </w:pPr>
      <m:oMathPara>
        <m:oMath>
          <m:func>
            <m:funcPr>
              <m:ctrlPr>
                <w:rPr>
                  <w:rFonts w:ascii="Cambria Math" w:hAnsi="Cambria Math" w:cs="Times New Roman"/>
                  <w:i/>
                  <w:szCs w:val="20"/>
                </w:rPr>
              </m:ctrlPr>
            </m:funcPr>
            <m:fName>
              <m:r>
                <m:rPr>
                  <m:sty m:val="p"/>
                </m:rPr>
                <w:rPr>
                  <w:rFonts w:ascii="Cambria Math" w:hAnsi="Cambria Math" w:cs="Times New Roman"/>
                  <w:szCs w:val="20"/>
                </w:rPr>
                <m:t>det</m:t>
              </m:r>
            </m:fName>
            <m:e>
              <m:d>
                <m:dPr>
                  <m:ctrlPr>
                    <w:rPr>
                      <w:rFonts w:ascii="Cambria Math" w:hAnsi="Cambria Math" w:cs="Times New Roman"/>
                      <w:i/>
                      <w:szCs w:val="20"/>
                    </w:rPr>
                  </m:ctrlPr>
                </m:dPr>
                <m:e>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s</m:t>
                            </m:r>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6</m:t>
                                </m:r>
                              </m:den>
                            </m:f>
                            <m:r>
                              <w:rPr>
                                <w:rFonts w:ascii="Cambria Math" w:hAnsi="Cambria Math" w:cs="Times New Roman"/>
                                <w:szCs w:val="20"/>
                              </w:rPr>
                              <m:t>+k1</m:t>
                            </m:r>
                          </m:e>
                          <m:e>
                            <m:r>
                              <w:rPr>
                                <w:rFonts w:ascii="Cambria Math" w:hAnsi="Cambria Math" w:cs="Times New Roman"/>
                                <w:szCs w:val="20"/>
                              </w:rPr>
                              <m:t>k2</m:t>
                            </m:r>
                          </m:e>
                        </m:mr>
                        <m:mr>
                          <m:e>
                            <m:r>
                              <w:rPr>
                                <w:rFonts w:ascii="Cambria Math" w:hAnsi="Cambria Math" w:cs="Times New Roman"/>
                                <w:szCs w:val="20"/>
                              </w:rPr>
                              <m:t>-1</m:t>
                            </m:r>
                          </m:e>
                          <m:e>
                            <m:r>
                              <w:rPr>
                                <w:rFonts w:ascii="Cambria Math" w:hAnsi="Cambria Math" w:cs="Times New Roman"/>
                                <w:szCs w:val="20"/>
                              </w:rPr>
                              <m:t>s</m:t>
                            </m:r>
                          </m:e>
                        </m:mr>
                      </m:m>
                    </m:e>
                  </m:d>
                </m:e>
              </m:d>
            </m:e>
          </m:func>
          <m:r>
            <w:rPr>
              <w:rFonts w:ascii="Cambria Math" w:hAnsi="Cambria Math" w:cs="Times New Roman"/>
              <w:szCs w:val="20"/>
            </w:rPr>
            <m:t>=0</m:t>
          </m:r>
        </m:oMath>
      </m:oMathPara>
    </w:p>
    <w:p w14:paraId="698ADF29" w14:textId="0FA02A59" w:rsidR="009D1B4B" w:rsidRDefault="009D1B4B" w:rsidP="009D1B4B">
      <w:pPr>
        <w:pStyle w:val="Luettelokappale"/>
        <w:spacing w:before="240" w:after="240"/>
        <w:ind w:left="360"/>
        <w:jc w:val="both"/>
        <w:rPr>
          <w:rFonts w:eastAsiaTheme="minorEastAsia" w:cs="Times New Roman"/>
          <w:szCs w:val="20"/>
        </w:rPr>
      </w:pPr>
    </w:p>
    <w:p w14:paraId="0E8554E1" w14:textId="3C594316" w:rsidR="009D1B4B" w:rsidRDefault="002B6D24" w:rsidP="009D1B4B">
      <w:pPr>
        <w:pStyle w:val="Luettelokappale"/>
        <w:spacing w:before="240" w:after="240"/>
        <w:ind w:left="360"/>
        <w:jc w:val="both"/>
        <w:rPr>
          <w:rFonts w:eastAsiaTheme="minorEastAsia" w:cs="Times New Roman"/>
          <w:szCs w:val="20"/>
        </w:rPr>
      </w:pPr>
      <m:oMathPara>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s</m:t>
              </m:r>
            </m:e>
            <m:sup>
              <m:r>
                <w:rPr>
                  <w:rFonts w:ascii="Cambria Math" w:eastAsiaTheme="minorEastAsia" w:hAnsi="Cambria Math" w:cs="Times New Roman"/>
                  <w:szCs w:val="20"/>
                </w:rPr>
                <m:t>2</m:t>
              </m:r>
            </m:sup>
          </m:sSup>
          <m:r>
            <w:rPr>
              <w:rFonts w:ascii="Cambria Math" w:eastAsiaTheme="minorEastAsia" w:hAnsi="Cambria Math" w:cs="Times New Roman"/>
              <w:szCs w:val="20"/>
            </w:rPr>
            <m:t>+</m:t>
          </m:r>
          <m:d>
            <m:dPr>
              <m:ctrlPr>
                <w:rPr>
                  <w:rFonts w:ascii="Cambria Math" w:eastAsiaTheme="minorEastAsia" w:hAnsi="Cambria Math" w:cs="Times New Roman"/>
                  <w:i/>
                  <w:szCs w:val="20"/>
                </w:rPr>
              </m:ctrlPr>
            </m:dPr>
            <m:e>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6</m:t>
                  </m:r>
                </m:den>
              </m:f>
              <m:r>
                <w:rPr>
                  <w:rFonts w:ascii="Cambria Math" w:eastAsiaTheme="minorEastAsia" w:hAnsi="Cambria Math" w:cs="Times New Roman"/>
                  <w:szCs w:val="20"/>
                </w:rPr>
                <m:t>+k1</m:t>
              </m:r>
            </m:e>
          </m:d>
          <m:r>
            <w:rPr>
              <w:rFonts w:ascii="Cambria Math" w:eastAsiaTheme="minorEastAsia" w:hAnsi="Cambria Math" w:cs="Times New Roman"/>
              <w:szCs w:val="20"/>
            </w:rPr>
            <m:t>s+k2=0</m:t>
          </m:r>
        </m:oMath>
      </m:oMathPara>
    </w:p>
    <w:p w14:paraId="5F2DF22B" w14:textId="7A30CD5F" w:rsidR="009D1B4B" w:rsidRDefault="002B6D24" w:rsidP="009D1B4B">
      <w:pPr>
        <w:pStyle w:val="Luettelokappale"/>
        <w:spacing w:before="240" w:after="240"/>
        <w:ind w:left="360"/>
        <w:jc w:val="both"/>
        <w:rPr>
          <w:rFonts w:eastAsiaTheme="minorEastAsia" w:cs="Times New Roman"/>
          <w:szCs w:val="20"/>
        </w:rPr>
      </w:pPr>
      <w:r>
        <w:rPr>
          <w:rFonts w:eastAsiaTheme="minorEastAsia" w:cs="Times New Roman"/>
          <w:szCs w:val="20"/>
        </w:rPr>
        <w:t xml:space="preserve">Ei PO:ta </w:t>
      </w:r>
      <w:r w:rsidRPr="002B6D24">
        <w:rPr>
          <w:rFonts w:eastAsiaTheme="minorEastAsia" w:cs="Times New Roman"/>
          <w:szCs w:val="20"/>
        </w:rPr>
        <w:sym w:font="Wingdings" w:char="F0E0"/>
      </w:r>
      <w:r>
        <w:rPr>
          <w:rFonts w:eastAsiaTheme="minorEastAsia" w:cs="Times New Roman"/>
          <w:szCs w:val="20"/>
        </w:rPr>
        <w:t xml:space="preserve"> ei värähtelyä askelvasteeseen </w:t>
      </w:r>
      <w:r w:rsidRPr="002B6D24">
        <w:rPr>
          <w:rFonts w:eastAsiaTheme="minorEastAsia" w:cs="Times New Roman"/>
          <w:szCs w:val="20"/>
        </w:rPr>
        <w:sym w:font="Wingdings" w:char="F0E0"/>
      </w:r>
      <w:r>
        <w:rPr>
          <w:rFonts w:eastAsiaTheme="minorEastAsia" w:cs="Times New Roman"/>
          <w:szCs w:val="20"/>
        </w:rPr>
        <w:t xml:space="preserve"> ksi =1 = vaimennusvakio, T_s =0.01</w:t>
      </w:r>
    </w:p>
    <w:p w14:paraId="3D43A275" w14:textId="4CCEE360" w:rsidR="002B6D24" w:rsidRDefault="002B6D24" w:rsidP="009D1B4B">
      <w:pPr>
        <w:pStyle w:val="Luettelokappale"/>
        <w:spacing w:before="240" w:after="240"/>
        <w:ind w:left="360"/>
        <w:jc w:val="both"/>
        <w:rPr>
          <w:rFonts w:eastAsiaTheme="minorEastAsia" w:cs="Times New Roman"/>
          <w:szCs w:val="20"/>
        </w:rPr>
      </w:pPr>
    </w:p>
    <w:p w14:paraId="37F5C8EB" w14:textId="176D5187" w:rsidR="002B6D24" w:rsidRDefault="002B6D24" w:rsidP="009D1B4B">
      <w:pPr>
        <w:pStyle w:val="Luettelokappale"/>
        <w:spacing w:before="240" w:after="240"/>
        <w:ind w:left="360"/>
        <w:jc w:val="both"/>
        <w:rPr>
          <w:rFonts w:eastAsiaTheme="minorEastAsia" w:cs="Times New Roman"/>
          <w:szCs w:val="20"/>
        </w:rPr>
      </w:pPr>
      <w:r>
        <w:rPr>
          <w:rFonts w:eastAsiaTheme="minorEastAsia" w:cs="Times New Roman"/>
          <w:szCs w:val="20"/>
        </w:rPr>
        <w:t xml:space="preserve">T_s = 4/(ksi*omega) </w:t>
      </w:r>
      <w:r w:rsidRPr="002B6D24">
        <w:rPr>
          <w:rFonts w:eastAsiaTheme="minorEastAsia" w:cs="Times New Roman"/>
          <w:szCs w:val="20"/>
        </w:rPr>
        <w:sym w:font="Wingdings" w:char="F0E0"/>
      </w:r>
      <w:r>
        <w:rPr>
          <w:rFonts w:eastAsiaTheme="minorEastAsia" w:cs="Times New Roman"/>
          <w:szCs w:val="20"/>
        </w:rPr>
        <w:t xml:space="preserve"> omega = 0.0025</w:t>
      </w:r>
    </w:p>
    <w:p w14:paraId="3BCCD19E" w14:textId="77777777" w:rsidR="002B6D24" w:rsidRDefault="002B6D24" w:rsidP="009D1B4B">
      <w:pPr>
        <w:pStyle w:val="Luettelokappale"/>
        <w:spacing w:before="240" w:after="240"/>
        <w:ind w:left="360"/>
        <w:jc w:val="both"/>
        <w:rPr>
          <w:rFonts w:eastAsiaTheme="minorEastAsia" w:cs="Times New Roman"/>
          <w:szCs w:val="20"/>
        </w:rPr>
      </w:pPr>
    </w:p>
    <w:p w14:paraId="5F04C666" w14:textId="66467945" w:rsidR="002B6D24" w:rsidRDefault="002B6D24" w:rsidP="009D1B4B">
      <w:pPr>
        <w:pStyle w:val="Luettelokappale"/>
        <w:spacing w:before="240" w:after="240"/>
        <w:ind w:left="360"/>
        <w:jc w:val="both"/>
        <w:rPr>
          <w:rFonts w:eastAsiaTheme="minorEastAsia" w:cs="Times New Roman"/>
          <w:szCs w:val="20"/>
        </w:rPr>
      </w:pPr>
      <w:r>
        <w:rPr>
          <w:rFonts w:eastAsiaTheme="minorEastAsia" w:cs="Times New Roman"/>
          <w:szCs w:val="20"/>
        </w:rPr>
        <w:t xml:space="preserve">2*ksi*omega = 1/6+k1 </w:t>
      </w:r>
      <w:r w:rsidRPr="002B6D24">
        <w:rPr>
          <w:rFonts w:eastAsiaTheme="minorEastAsia" w:cs="Times New Roman"/>
          <w:szCs w:val="20"/>
        </w:rPr>
        <w:sym w:font="Wingdings" w:char="F0E0"/>
      </w:r>
      <w:r>
        <w:rPr>
          <w:rFonts w:eastAsiaTheme="minorEastAsia" w:cs="Times New Roman"/>
          <w:szCs w:val="20"/>
        </w:rPr>
        <w:t xml:space="preserve"> k1 = -0.162</w:t>
      </w:r>
    </w:p>
    <w:p w14:paraId="38A7392A" w14:textId="77777777" w:rsidR="002B6D24" w:rsidRDefault="002B6D24" w:rsidP="009D1B4B">
      <w:pPr>
        <w:pStyle w:val="Luettelokappale"/>
        <w:spacing w:before="240" w:after="240"/>
        <w:ind w:left="360"/>
        <w:jc w:val="both"/>
        <w:rPr>
          <w:rFonts w:eastAsiaTheme="minorEastAsia" w:cs="Times New Roman"/>
          <w:szCs w:val="20"/>
        </w:rPr>
      </w:pPr>
    </w:p>
    <w:p w14:paraId="4C8E7688" w14:textId="56A65D01" w:rsidR="002B6D24" w:rsidRDefault="002B6D24" w:rsidP="009D1B4B">
      <w:pPr>
        <w:pStyle w:val="Luettelokappale"/>
        <w:spacing w:before="240" w:after="240"/>
        <w:ind w:left="360"/>
        <w:jc w:val="both"/>
        <w:rPr>
          <w:rFonts w:eastAsiaTheme="minorEastAsia" w:cs="Times New Roman"/>
          <w:szCs w:val="20"/>
        </w:rPr>
      </w:pPr>
      <w:r>
        <w:rPr>
          <w:rFonts w:eastAsiaTheme="minorEastAsia" w:cs="Times New Roman"/>
          <w:szCs w:val="20"/>
        </w:rPr>
        <w:t xml:space="preserve">k2 = w^2 </w:t>
      </w:r>
      <w:r w:rsidRPr="002B6D24">
        <w:rPr>
          <w:rFonts w:eastAsiaTheme="minorEastAsia" w:cs="Times New Roman"/>
          <w:szCs w:val="20"/>
        </w:rPr>
        <w:sym w:font="Wingdings" w:char="F0E0"/>
      </w:r>
      <w:r>
        <w:rPr>
          <w:rFonts w:eastAsiaTheme="minorEastAsia" w:cs="Times New Roman"/>
          <w:szCs w:val="20"/>
        </w:rPr>
        <w:t xml:space="preserve"> k2 = 2.27*10^-16</w:t>
      </w:r>
    </w:p>
    <w:p w14:paraId="38CF0CF4" w14:textId="77777777" w:rsidR="002B6D24" w:rsidRPr="009D1B4B" w:rsidRDefault="002B6D24" w:rsidP="009D1B4B">
      <w:pPr>
        <w:pStyle w:val="Luettelokappale"/>
        <w:spacing w:before="240" w:after="240"/>
        <w:ind w:left="360"/>
        <w:jc w:val="both"/>
        <w:rPr>
          <w:rFonts w:eastAsiaTheme="minorEastAsia" w:cs="Times New Roman"/>
          <w:szCs w:val="20"/>
        </w:rPr>
      </w:pPr>
    </w:p>
    <w:p w14:paraId="455AC372" w14:textId="4608BA6A" w:rsidR="009D1B4B" w:rsidRDefault="009D1B4B" w:rsidP="009D1B4B">
      <w:pPr>
        <w:pStyle w:val="Luettelokappale"/>
        <w:spacing w:before="240" w:after="240"/>
        <w:ind w:left="360"/>
        <w:jc w:val="both"/>
        <w:rPr>
          <w:rFonts w:eastAsiaTheme="minorEastAsia" w:cs="Times New Roman"/>
          <w:szCs w:val="20"/>
        </w:rPr>
      </w:pPr>
    </w:p>
    <w:p w14:paraId="57E451B8" w14:textId="6D1FD82F" w:rsidR="009D1B4B" w:rsidRDefault="009D1B4B" w:rsidP="009D1B4B">
      <w:pPr>
        <w:pStyle w:val="Luettelokappale"/>
        <w:spacing w:before="240" w:after="240"/>
        <w:ind w:left="360"/>
        <w:jc w:val="both"/>
        <w:rPr>
          <w:rFonts w:eastAsiaTheme="minorEastAsia" w:cs="Times New Roman"/>
          <w:szCs w:val="20"/>
        </w:rPr>
      </w:pPr>
    </w:p>
    <w:p w14:paraId="79B562D4" w14:textId="77777777" w:rsidR="009D1B4B" w:rsidRPr="000D32D4" w:rsidRDefault="009D1B4B" w:rsidP="009D1B4B">
      <w:pPr>
        <w:pStyle w:val="Luettelokappale"/>
        <w:spacing w:before="240" w:after="240"/>
        <w:ind w:left="360"/>
        <w:jc w:val="both"/>
        <w:rPr>
          <w:rFonts w:cs="Times New Roman"/>
          <w:szCs w:val="20"/>
        </w:rPr>
      </w:pPr>
    </w:p>
    <w:p w14:paraId="001B6FE9" w14:textId="1FAF7C0B" w:rsidR="00C94F2C" w:rsidRPr="000D32D4" w:rsidRDefault="00FE1658" w:rsidP="000D32D4">
      <w:pPr>
        <w:rPr>
          <w:rFonts w:cs="Times New Roman"/>
          <w:color w:val="C00000"/>
        </w:rPr>
      </w:pPr>
      <w:r w:rsidRPr="00DE7A73">
        <w:rPr>
          <w:rFonts w:cs="Times New Roman"/>
          <w:b/>
          <w:bCs/>
          <w:color w:val="C00000"/>
        </w:rPr>
        <w:t>Huom.</w:t>
      </w:r>
      <w:r w:rsidRPr="00DE7A73">
        <w:rPr>
          <w:rFonts w:cs="Times New Roman"/>
          <w:color w:val="C00000"/>
        </w:rPr>
        <w:t xml:space="preserve"> Pisteet tulevat välivaiheista ja analyyttisistä ratkaisuista. Pelkät vastaukset ilman välivaiheita 0 p.</w:t>
      </w:r>
    </w:p>
    <w:sectPr w:rsidR="00C94F2C" w:rsidRPr="000D32D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4FF89" w14:textId="77777777" w:rsidR="002346BA" w:rsidRDefault="002346BA" w:rsidP="00624DA7">
      <w:pPr>
        <w:spacing w:after="0" w:line="240" w:lineRule="auto"/>
      </w:pPr>
      <w:r>
        <w:separator/>
      </w:r>
    </w:p>
  </w:endnote>
  <w:endnote w:type="continuationSeparator" w:id="0">
    <w:p w14:paraId="18BB578C" w14:textId="77777777" w:rsidR="002346BA" w:rsidRDefault="002346BA" w:rsidP="0062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1002AFF" w:usb1="C000E47F" w:usb2="0000002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812056"/>
      <w:docPartObj>
        <w:docPartGallery w:val="Page Numbers (Bottom of Page)"/>
        <w:docPartUnique/>
      </w:docPartObj>
    </w:sdtPr>
    <w:sdtEndPr>
      <w:rPr>
        <w:noProof/>
      </w:rPr>
    </w:sdtEndPr>
    <w:sdtContent>
      <w:p w14:paraId="1664BA31" w14:textId="77777777" w:rsidR="00D60F80" w:rsidRDefault="00D60F80">
        <w:pPr>
          <w:pStyle w:val="Alatunniste"/>
          <w:jc w:val="right"/>
        </w:pPr>
        <w:r>
          <w:fldChar w:fldCharType="begin"/>
        </w:r>
        <w:r>
          <w:instrText xml:space="preserve"> PAGE   \* MERGEFORMAT </w:instrText>
        </w:r>
        <w:r>
          <w:fldChar w:fldCharType="separate"/>
        </w:r>
        <w:r w:rsidR="00EC4500">
          <w:rPr>
            <w:noProof/>
          </w:rPr>
          <w:t>10</w:t>
        </w:r>
        <w:r>
          <w:rPr>
            <w:noProof/>
          </w:rPr>
          <w:fldChar w:fldCharType="end"/>
        </w:r>
      </w:p>
    </w:sdtContent>
  </w:sdt>
  <w:p w14:paraId="3147A5D2" w14:textId="77777777" w:rsidR="00D60F80" w:rsidRDefault="00D60F8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1E536" w14:textId="77777777" w:rsidR="002346BA" w:rsidRDefault="002346BA" w:rsidP="00624DA7">
      <w:pPr>
        <w:spacing w:after="0" w:line="240" w:lineRule="auto"/>
      </w:pPr>
      <w:r>
        <w:separator/>
      </w:r>
    </w:p>
  </w:footnote>
  <w:footnote w:type="continuationSeparator" w:id="0">
    <w:p w14:paraId="43B2260A" w14:textId="77777777" w:rsidR="002346BA" w:rsidRDefault="002346BA" w:rsidP="0062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C0134" w14:textId="65B205D1" w:rsidR="00624DA7" w:rsidRPr="00624DA7" w:rsidRDefault="00624DA7" w:rsidP="00624DA7">
    <w:pPr>
      <w:pStyle w:val="Otsikko"/>
      <w:pBdr>
        <w:bottom w:val="single" w:sz="8" w:space="0" w:color="5B9BD5" w:themeColor="accent1"/>
      </w:pBdr>
      <w:tabs>
        <w:tab w:val="right" w:pos="9639"/>
      </w:tabs>
      <w:rPr>
        <w:rFonts w:ascii="Century Gothic" w:hAnsi="Century Gothic"/>
        <w:sz w:val="22"/>
        <w:szCs w:val="28"/>
      </w:rPr>
    </w:pPr>
    <w:r w:rsidRPr="00624DA7">
      <w:rPr>
        <w:rFonts w:ascii="Century Gothic" w:hAnsi="Century Gothic"/>
        <w:sz w:val="22"/>
        <w:szCs w:val="28"/>
      </w:rPr>
      <w:t>ASE-2411 Jo</w:t>
    </w:r>
    <w:r w:rsidR="0030354D">
      <w:rPr>
        <w:rFonts w:ascii="Century Gothic" w:hAnsi="Century Gothic"/>
        <w:sz w:val="22"/>
        <w:szCs w:val="28"/>
      </w:rPr>
      <w:t xml:space="preserve">hdatus systeemien hallintaan </w:t>
    </w:r>
    <w:r w:rsidR="0030354D">
      <w:rPr>
        <w:rFonts w:ascii="Century Gothic" w:hAnsi="Century Gothic"/>
        <w:sz w:val="22"/>
        <w:szCs w:val="28"/>
      </w:rPr>
      <w:tab/>
    </w:r>
    <w:r w:rsidR="00B120B4">
      <w:rPr>
        <w:rFonts w:ascii="Century Gothic" w:hAnsi="Century Gothic"/>
        <w:sz w:val="22"/>
        <w:szCs w:val="28"/>
      </w:rPr>
      <w:t>14</w:t>
    </w:r>
    <w:r w:rsidR="00B3142A">
      <w:rPr>
        <w:rFonts w:ascii="Century Gothic" w:hAnsi="Century Gothic"/>
        <w:sz w:val="22"/>
        <w:szCs w:val="28"/>
      </w:rPr>
      <w:t>.5</w:t>
    </w:r>
    <w:r w:rsidR="0030354D">
      <w:rPr>
        <w:rFonts w:ascii="Century Gothic" w:hAnsi="Century Gothic"/>
        <w:sz w:val="22"/>
        <w:szCs w:val="28"/>
      </w:rPr>
      <w:t>.20</w:t>
    </w:r>
    <w:r w:rsidR="00B120B4">
      <w:rPr>
        <w:rFonts w:ascii="Century Gothic" w:hAnsi="Century Gothic"/>
        <w:sz w:val="22"/>
        <w:szCs w:val="28"/>
      </w:rPr>
      <w:t>20</w:t>
    </w:r>
  </w:p>
  <w:p w14:paraId="58A6D00D" w14:textId="77777777" w:rsidR="00624DA7" w:rsidRPr="00624DA7" w:rsidRDefault="00624DA7" w:rsidP="00624DA7">
    <w:pPr>
      <w:pStyle w:val="Otsikko"/>
      <w:pBdr>
        <w:bottom w:val="single" w:sz="8" w:space="0" w:color="5B9BD5" w:themeColor="accent1"/>
      </w:pBdr>
      <w:tabs>
        <w:tab w:val="right" w:pos="9639"/>
      </w:tabs>
      <w:rPr>
        <w:rFonts w:ascii="Century Gothic" w:hAnsi="Century Gothic"/>
        <w:sz w:val="22"/>
        <w:szCs w:val="28"/>
      </w:rPr>
    </w:pPr>
    <w:r w:rsidRPr="00624DA7">
      <w:rPr>
        <w:rFonts w:ascii="Century Gothic" w:hAnsi="Century Gothic"/>
        <w:sz w:val="22"/>
        <w:szCs w:val="28"/>
      </w:rPr>
      <w:t xml:space="preserve">Välikoe 2   </w:t>
    </w:r>
    <w:r w:rsidRPr="00624DA7">
      <w:rPr>
        <w:rFonts w:ascii="Century Gothic" w:hAnsi="Century Gothic"/>
        <w:sz w:val="22"/>
        <w:szCs w:val="28"/>
      </w:rPr>
      <w:tab/>
      <w:t xml:space="preserve"> Veli-Pekka Pyrhönen &amp; Yrjö Majanne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2F5A"/>
    <w:multiLevelType w:val="hybridMultilevel"/>
    <w:tmpl w:val="925C465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864226"/>
    <w:multiLevelType w:val="hybridMultilevel"/>
    <w:tmpl w:val="86527B0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E60F97"/>
    <w:multiLevelType w:val="hybridMultilevel"/>
    <w:tmpl w:val="B10211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7430192"/>
    <w:multiLevelType w:val="hybridMultilevel"/>
    <w:tmpl w:val="443C0D00"/>
    <w:lvl w:ilvl="0" w:tplc="6AF497E8">
      <w:start w:val="4"/>
      <w:numFmt w:val="bullet"/>
      <w:lvlText w:val=""/>
      <w:lvlJc w:val="left"/>
      <w:pPr>
        <w:ind w:left="1660" w:hanging="360"/>
      </w:pPr>
      <w:rPr>
        <w:rFonts w:ascii="Wingdings" w:eastAsiaTheme="minorHAnsi" w:hAnsi="Wingdings" w:cs="Times New Roman"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4" w15:restartNumberingAfterBreak="0">
    <w:nsid w:val="2D956AFF"/>
    <w:multiLevelType w:val="hybridMultilevel"/>
    <w:tmpl w:val="D478B00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E946A89"/>
    <w:multiLevelType w:val="hybridMultilevel"/>
    <w:tmpl w:val="A5BA5C8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025FF5"/>
    <w:multiLevelType w:val="hybridMultilevel"/>
    <w:tmpl w:val="4E80FAE4"/>
    <w:lvl w:ilvl="0" w:tplc="040B0017">
      <w:start w:val="1"/>
      <w:numFmt w:val="lowerLetter"/>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7" w15:restartNumberingAfterBreak="0">
    <w:nsid w:val="55D87741"/>
    <w:multiLevelType w:val="hybridMultilevel"/>
    <w:tmpl w:val="4A9CB1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0119DA"/>
    <w:multiLevelType w:val="hybridMultilevel"/>
    <w:tmpl w:val="44C215C4"/>
    <w:lvl w:ilvl="0" w:tplc="B2146048">
      <w:start w:val="1"/>
      <w:numFmt w:val="decimal"/>
      <w:lvlText w:val="%1)"/>
      <w:lvlJc w:val="left"/>
      <w:pPr>
        <w:ind w:left="700" w:hanging="360"/>
      </w:pPr>
      <w:rPr>
        <w:rFonts w:hint="default"/>
      </w:rPr>
    </w:lvl>
    <w:lvl w:ilvl="1" w:tplc="040B0019" w:tentative="1">
      <w:start w:val="1"/>
      <w:numFmt w:val="lowerLetter"/>
      <w:lvlText w:val="%2."/>
      <w:lvlJc w:val="left"/>
      <w:pPr>
        <w:ind w:left="1420" w:hanging="360"/>
      </w:pPr>
    </w:lvl>
    <w:lvl w:ilvl="2" w:tplc="040B001B" w:tentative="1">
      <w:start w:val="1"/>
      <w:numFmt w:val="lowerRoman"/>
      <w:lvlText w:val="%3."/>
      <w:lvlJc w:val="right"/>
      <w:pPr>
        <w:ind w:left="2140" w:hanging="180"/>
      </w:pPr>
    </w:lvl>
    <w:lvl w:ilvl="3" w:tplc="040B000F" w:tentative="1">
      <w:start w:val="1"/>
      <w:numFmt w:val="decimal"/>
      <w:lvlText w:val="%4."/>
      <w:lvlJc w:val="left"/>
      <w:pPr>
        <w:ind w:left="2860" w:hanging="360"/>
      </w:pPr>
    </w:lvl>
    <w:lvl w:ilvl="4" w:tplc="040B0019" w:tentative="1">
      <w:start w:val="1"/>
      <w:numFmt w:val="lowerLetter"/>
      <w:lvlText w:val="%5."/>
      <w:lvlJc w:val="left"/>
      <w:pPr>
        <w:ind w:left="3580" w:hanging="360"/>
      </w:pPr>
    </w:lvl>
    <w:lvl w:ilvl="5" w:tplc="040B001B" w:tentative="1">
      <w:start w:val="1"/>
      <w:numFmt w:val="lowerRoman"/>
      <w:lvlText w:val="%6."/>
      <w:lvlJc w:val="right"/>
      <w:pPr>
        <w:ind w:left="4300" w:hanging="180"/>
      </w:pPr>
    </w:lvl>
    <w:lvl w:ilvl="6" w:tplc="040B000F" w:tentative="1">
      <w:start w:val="1"/>
      <w:numFmt w:val="decimal"/>
      <w:lvlText w:val="%7."/>
      <w:lvlJc w:val="left"/>
      <w:pPr>
        <w:ind w:left="5020" w:hanging="360"/>
      </w:pPr>
    </w:lvl>
    <w:lvl w:ilvl="7" w:tplc="040B0019" w:tentative="1">
      <w:start w:val="1"/>
      <w:numFmt w:val="lowerLetter"/>
      <w:lvlText w:val="%8."/>
      <w:lvlJc w:val="left"/>
      <w:pPr>
        <w:ind w:left="5740" w:hanging="360"/>
      </w:pPr>
    </w:lvl>
    <w:lvl w:ilvl="8" w:tplc="040B001B" w:tentative="1">
      <w:start w:val="1"/>
      <w:numFmt w:val="lowerRoman"/>
      <w:lvlText w:val="%9."/>
      <w:lvlJc w:val="right"/>
      <w:pPr>
        <w:ind w:left="6460" w:hanging="180"/>
      </w:pPr>
    </w:lvl>
  </w:abstractNum>
  <w:abstractNum w:abstractNumId="9" w15:restartNumberingAfterBreak="0">
    <w:nsid w:val="572F7F71"/>
    <w:multiLevelType w:val="hybridMultilevel"/>
    <w:tmpl w:val="800A882E"/>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9"/>
  </w:num>
  <w:num w:numId="5">
    <w:abstractNumId w:val="0"/>
  </w:num>
  <w:num w:numId="6">
    <w:abstractNumId w:val="5"/>
  </w:num>
  <w:num w:numId="7">
    <w:abstractNumId w:val="1"/>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D76"/>
    <w:rsid w:val="00002822"/>
    <w:rsid w:val="00003E38"/>
    <w:rsid w:val="00005072"/>
    <w:rsid w:val="000061C8"/>
    <w:rsid w:val="0002006E"/>
    <w:rsid w:val="00021A06"/>
    <w:rsid w:val="00035F4E"/>
    <w:rsid w:val="00051A71"/>
    <w:rsid w:val="00071BC7"/>
    <w:rsid w:val="000C22E3"/>
    <w:rsid w:val="000D2D06"/>
    <w:rsid w:val="000D32D4"/>
    <w:rsid w:val="000E08CE"/>
    <w:rsid w:val="00115A00"/>
    <w:rsid w:val="00170870"/>
    <w:rsid w:val="001877EC"/>
    <w:rsid w:val="00191C5F"/>
    <w:rsid w:val="001B2B64"/>
    <w:rsid w:val="001E24A0"/>
    <w:rsid w:val="001F2F1A"/>
    <w:rsid w:val="002151C7"/>
    <w:rsid w:val="002302A7"/>
    <w:rsid w:val="002346BA"/>
    <w:rsid w:val="00250478"/>
    <w:rsid w:val="00262140"/>
    <w:rsid w:val="002752A1"/>
    <w:rsid w:val="002B04B7"/>
    <w:rsid w:val="002B6D24"/>
    <w:rsid w:val="002C588D"/>
    <w:rsid w:val="002D39EC"/>
    <w:rsid w:val="002E0D9C"/>
    <w:rsid w:val="002F1F5F"/>
    <w:rsid w:val="002F5564"/>
    <w:rsid w:val="0030354D"/>
    <w:rsid w:val="00324007"/>
    <w:rsid w:val="00343C33"/>
    <w:rsid w:val="003564E9"/>
    <w:rsid w:val="00372CA7"/>
    <w:rsid w:val="003806D0"/>
    <w:rsid w:val="0038523E"/>
    <w:rsid w:val="003B5ACD"/>
    <w:rsid w:val="003C7C15"/>
    <w:rsid w:val="003D3E1F"/>
    <w:rsid w:val="00402B4D"/>
    <w:rsid w:val="00435C54"/>
    <w:rsid w:val="004777CC"/>
    <w:rsid w:val="004839B3"/>
    <w:rsid w:val="00487F40"/>
    <w:rsid w:val="004A5B95"/>
    <w:rsid w:val="004B1A81"/>
    <w:rsid w:val="004B7D23"/>
    <w:rsid w:val="004E1E58"/>
    <w:rsid w:val="004F38C0"/>
    <w:rsid w:val="005001BA"/>
    <w:rsid w:val="00537879"/>
    <w:rsid w:val="00564D47"/>
    <w:rsid w:val="005A4B4D"/>
    <w:rsid w:val="005B69E3"/>
    <w:rsid w:val="005C5E96"/>
    <w:rsid w:val="00624DA7"/>
    <w:rsid w:val="00626F27"/>
    <w:rsid w:val="00627D2D"/>
    <w:rsid w:val="006313FE"/>
    <w:rsid w:val="00655130"/>
    <w:rsid w:val="00660405"/>
    <w:rsid w:val="00665627"/>
    <w:rsid w:val="0068631B"/>
    <w:rsid w:val="00686D76"/>
    <w:rsid w:val="006C7378"/>
    <w:rsid w:val="006D1853"/>
    <w:rsid w:val="00702F55"/>
    <w:rsid w:val="0071530B"/>
    <w:rsid w:val="00717EAB"/>
    <w:rsid w:val="0072088C"/>
    <w:rsid w:val="00732889"/>
    <w:rsid w:val="007438EB"/>
    <w:rsid w:val="00744D24"/>
    <w:rsid w:val="0075353A"/>
    <w:rsid w:val="00767299"/>
    <w:rsid w:val="00770303"/>
    <w:rsid w:val="00772386"/>
    <w:rsid w:val="0077535E"/>
    <w:rsid w:val="007F7023"/>
    <w:rsid w:val="00801567"/>
    <w:rsid w:val="008108C7"/>
    <w:rsid w:val="00874E75"/>
    <w:rsid w:val="008914F3"/>
    <w:rsid w:val="00892BDD"/>
    <w:rsid w:val="00895514"/>
    <w:rsid w:val="008A4FC0"/>
    <w:rsid w:val="008A6970"/>
    <w:rsid w:val="008B7232"/>
    <w:rsid w:val="008C4A50"/>
    <w:rsid w:val="008C7E15"/>
    <w:rsid w:val="008E7401"/>
    <w:rsid w:val="008F128D"/>
    <w:rsid w:val="00902527"/>
    <w:rsid w:val="009049FB"/>
    <w:rsid w:val="009153F4"/>
    <w:rsid w:val="00923BA3"/>
    <w:rsid w:val="00956501"/>
    <w:rsid w:val="0097081C"/>
    <w:rsid w:val="00970DEE"/>
    <w:rsid w:val="00977AFE"/>
    <w:rsid w:val="009C39C6"/>
    <w:rsid w:val="009D1B4B"/>
    <w:rsid w:val="00A3671D"/>
    <w:rsid w:val="00A52B30"/>
    <w:rsid w:val="00A63B79"/>
    <w:rsid w:val="00A63EBB"/>
    <w:rsid w:val="00AC5A8A"/>
    <w:rsid w:val="00AF3782"/>
    <w:rsid w:val="00B01880"/>
    <w:rsid w:val="00B05BBD"/>
    <w:rsid w:val="00B076DE"/>
    <w:rsid w:val="00B120B4"/>
    <w:rsid w:val="00B1396B"/>
    <w:rsid w:val="00B1753C"/>
    <w:rsid w:val="00B245AA"/>
    <w:rsid w:val="00B3142A"/>
    <w:rsid w:val="00B36233"/>
    <w:rsid w:val="00B647BE"/>
    <w:rsid w:val="00BA0AB1"/>
    <w:rsid w:val="00BA5FAE"/>
    <w:rsid w:val="00BB2266"/>
    <w:rsid w:val="00BC22F8"/>
    <w:rsid w:val="00BC5EBA"/>
    <w:rsid w:val="00BE6D70"/>
    <w:rsid w:val="00C160CD"/>
    <w:rsid w:val="00C1738D"/>
    <w:rsid w:val="00C3071E"/>
    <w:rsid w:val="00C33B29"/>
    <w:rsid w:val="00C4212B"/>
    <w:rsid w:val="00C43458"/>
    <w:rsid w:val="00C460A7"/>
    <w:rsid w:val="00C64EAF"/>
    <w:rsid w:val="00C94F2C"/>
    <w:rsid w:val="00CB79B2"/>
    <w:rsid w:val="00CC5807"/>
    <w:rsid w:val="00CE4968"/>
    <w:rsid w:val="00CE59FE"/>
    <w:rsid w:val="00D3672A"/>
    <w:rsid w:val="00D40809"/>
    <w:rsid w:val="00D60F80"/>
    <w:rsid w:val="00D84CAD"/>
    <w:rsid w:val="00D871BB"/>
    <w:rsid w:val="00D96198"/>
    <w:rsid w:val="00DE6B56"/>
    <w:rsid w:val="00E1779C"/>
    <w:rsid w:val="00E27B14"/>
    <w:rsid w:val="00E37623"/>
    <w:rsid w:val="00E42202"/>
    <w:rsid w:val="00E560BD"/>
    <w:rsid w:val="00E901E5"/>
    <w:rsid w:val="00EA6FEF"/>
    <w:rsid w:val="00EC4500"/>
    <w:rsid w:val="00ED34DF"/>
    <w:rsid w:val="00ED3703"/>
    <w:rsid w:val="00EE1E54"/>
    <w:rsid w:val="00F04D3C"/>
    <w:rsid w:val="00F103E9"/>
    <w:rsid w:val="00F3629D"/>
    <w:rsid w:val="00F365C7"/>
    <w:rsid w:val="00F505DE"/>
    <w:rsid w:val="00F507BC"/>
    <w:rsid w:val="00F7585E"/>
    <w:rsid w:val="00F8493A"/>
    <w:rsid w:val="00F86C96"/>
    <w:rsid w:val="00FC15B8"/>
    <w:rsid w:val="00FC5CF0"/>
    <w:rsid w:val="00FE1658"/>
    <w:rsid w:val="00FE3A3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B852"/>
  <w15:chartTrackingRefBased/>
  <w15:docId w15:val="{1ECDEFF7-27A9-4222-AE01-17DE286F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262140"/>
    <w:rPr>
      <w:color w:val="808080"/>
    </w:rPr>
  </w:style>
  <w:style w:type="paragraph" w:styleId="Luettelokappale">
    <w:name w:val="List Paragraph"/>
    <w:basedOn w:val="Normaali"/>
    <w:uiPriority w:val="34"/>
    <w:qFormat/>
    <w:rsid w:val="00C94F2C"/>
    <w:pPr>
      <w:spacing w:after="200" w:line="276" w:lineRule="auto"/>
      <w:ind w:left="720"/>
      <w:contextualSpacing/>
    </w:pPr>
  </w:style>
  <w:style w:type="paragraph" w:styleId="Yltunniste">
    <w:name w:val="header"/>
    <w:basedOn w:val="Normaali"/>
    <w:link w:val="YltunnisteChar"/>
    <w:uiPriority w:val="99"/>
    <w:unhideWhenUsed/>
    <w:rsid w:val="00624DA7"/>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624DA7"/>
  </w:style>
  <w:style w:type="paragraph" w:styleId="Alatunniste">
    <w:name w:val="footer"/>
    <w:basedOn w:val="Normaali"/>
    <w:link w:val="AlatunnisteChar"/>
    <w:uiPriority w:val="99"/>
    <w:unhideWhenUsed/>
    <w:rsid w:val="00624DA7"/>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624DA7"/>
  </w:style>
  <w:style w:type="paragraph" w:styleId="Otsikko">
    <w:name w:val="Title"/>
    <w:basedOn w:val="Normaali"/>
    <w:next w:val="Normaali"/>
    <w:link w:val="OtsikkoChar"/>
    <w:uiPriority w:val="10"/>
    <w:qFormat/>
    <w:rsid w:val="00624DA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OtsikkoChar">
    <w:name w:val="Otsikko Char"/>
    <w:basedOn w:val="Kappaleenoletusfontti"/>
    <w:link w:val="Otsikko"/>
    <w:uiPriority w:val="10"/>
    <w:rsid w:val="00624DA7"/>
    <w:rPr>
      <w:rFonts w:asciiTheme="majorHAnsi" w:eastAsiaTheme="majorEastAsia" w:hAnsiTheme="majorHAnsi" w:cstheme="majorBidi"/>
      <w:color w:val="323E4F" w:themeColor="text2" w:themeShade="BF"/>
      <w:spacing w:val="5"/>
      <w:kern w:val="28"/>
      <w:sz w:val="52"/>
      <w:szCs w:val="52"/>
    </w:rPr>
  </w:style>
  <w:style w:type="character" w:styleId="HTML-kirjoituskone">
    <w:name w:val="HTML Typewriter"/>
    <w:uiPriority w:val="99"/>
    <w:unhideWhenUsed/>
    <w:rsid w:val="00624DA7"/>
    <w:rPr>
      <w:rFonts w:ascii="Courier New" w:eastAsia="Calibri" w:hAnsi="Courier New" w:cs="Courier New" w:hint="default"/>
      <w:sz w:val="20"/>
      <w:szCs w:val="20"/>
    </w:rPr>
  </w:style>
  <w:style w:type="paragraph" w:styleId="Seliteteksti">
    <w:name w:val="Balloon Text"/>
    <w:basedOn w:val="Normaali"/>
    <w:link w:val="SelitetekstiChar"/>
    <w:uiPriority w:val="99"/>
    <w:semiHidden/>
    <w:unhideWhenUsed/>
    <w:rsid w:val="007438E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38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004365">
      <w:bodyDiv w:val="1"/>
      <w:marLeft w:val="0"/>
      <w:marRight w:val="0"/>
      <w:marTop w:val="0"/>
      <w:marBottom w:val="0"/>
      <w:divBdr>
        <w:top w:val="none" w:sz="0" w:space="0" w:color="auto"/>
        <w:left w:val="none" w:sz="0" w:space="0" w:color="auto"/>
        <w:bottom w:val="none" w:sz="0" w:space="0" w:color="auto"/>
        <w:right w:val="none" w:sz="0" w:space="0" w:color="auto"/>
      </w:divBdr>
      <w:divsChild>
        <w:div w:id="477839333">
          <w:marLeft w:val="0"/>
          <w:marRight w:val="0"/>
          <w:marTop w:val="0"/>
          <w:marBottom w:val="0"/>
          <w:divBdr>
            <w:top w:val="none" w:sz="0" w:space="0" w:color="auto"/>
            <w:left w:val="none" w:sz="0" w:space="0" w:color="auto"/>
            <w:bottom w:val="none" w:sz="0" w:space="0" w:color="auto"/>
            <w:right w:val="none" w:sz="0" w:space="0" w:color="auto"/>
          </w:divBdr>
          <w:divsChild>
            <w:div w:id="1127431797">
              <w:marLeft w:val="0"/>
              <w:marRight w:val="0"/>
              <w:marTop w:val="0"/>
              <w:marBottom w:val="0"/>
              <w:divBdr>
                <w:top w:val="none" w:sz="0" w:space="0" w:color="auto"/>
                <w:left w:val="none" w:sz="0" w:space="0" w:color="auto"/>
                <w:bottom w:val="none" w:sz="0" w:space="0" w:color="auto"/>
                <w:right w:val="none" w:sz="0" w:space="0" w:color="auto"/>
              </w:divBdr>
              <w:divsChild>
                <w:div w:id="784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757">
          <w:marLeft w:val="0"/>
          <w:marRight w:val="0"/>
          <w:marTop w:val="0"/>
          <w:marBottom w:val="0"/>
          <w:divBdr>
            <w:top w:val="none" w:sz="0" w:space="0" w:color="auto"/>
            <w:left w:val="none" w:sz="0" w:space="0" w:color="auto"/>
            <w:bottom w:val="none" w:sz="0" w:space="0" w:color="auto"/>
            <w:right w:val="none" w:sz="0" w:space="0" w:color="auto"/>
          </w:divBdr>
          <w:divsChild>
            <w:div w:id="505944583">
              <w:marLeft w:val="0"/>
              <w:marRight w:val="0"/>
              <w:marTop w:val="0"/>
              <w:marBottom w:val="0"/>
              <w:divBdr>
                <w:top w:val="none" w:sz="0" w:space="0" w:color="auto"/>
                <w:left w:val="none" w:sz="0" w:space="0" w:color="auto"/>
                <w:bottom w:val="none" w:sz="0" w:space="0" w:color="auto"/>
                <w:right w:val="none" w:sz="0" w:space="0" w:color="auto"/>
              </w:divBdr>
              <w:divsChild>
                <w:div w:id="473839229">
                  <w:marLeft w:val="0"/>
                  <w:marRight w:val="0"/>
                  <w:marTop w:val="0"/>
                  <w:marBottom w:val="0"/>
                  <w:divBdr>
                    <w:top w:val="none" w:sz="0" w:space="0" w:color="auto"/>
                    <w:left w:val="none" w:sz="0" w:space="0" w:color="auto"/>
                    <w:bottom w:val="none" w:sz="0" w:space="0" w:color="auto"/>
                    <w:right w:val="none" w:sz="0" w:space="0" w:color="auto"/>
                  </w:divBdr>
                  <w:divsChild>
                    <w:div w:id="1610697087">
                      <w:marLeft w:val="0"/>
                      <w:marRight w:val="0"/>
                      <w:marTop w:val="0"/>
                      <w:marBottom w:val="0"/>
                      <w:divBdr>
                        <w:top w:val="none" w:sz="0" w:space="0" w:color="auto"/>
                        <w:left w:val="none" w:sz="0" w:space="0" w:color="auto"/>
                        <w:bottom w:val="none" w:sz="0" w:space="0" w:color="auto"/>
                        <w:right w:val="none" w:sz="0" w:space="0" w:color="auto"/>
                      </w:divBdr>
                    </w:div>
                  </w:divsChild>
                </w:div>
                <w:div w:id="1303345772">
                  <w:marLeft w:val="0"/>
                  <w:marRight w:val="0"/>
                  <w:marTop w:val="0"/>
                  <w:marBottom w:val="0"/>
                  <w:divBdr>
                    <w:top w:val="none" w:sz="0" w:space="0" w:color="auto"/>
                    <w:left w:val="none" w:sz="0" w:space="0" w:color="auto"/>
                    <w:bottom w:val="none" w:sz="0" w:space="0" w:color="auto"/>
                    <w:right w:val="none" w:sz="0" w:space="0" w:color="auto"/>
                  </w:divBdr>
                  <w:divsChild>
                    <w:div w:id="1902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974</Words>
  <Characters>7891</Characters>
  <Application>Microsoft Office Word</Application>
  <DocSecurity>0</DocSecurity>
  <Lines>65</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TUT</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Veli-Pekka Pyrhönen</dc:creator>
  <cp:keywords/>
  <dc:description/>
  <cp:lastModifiedBy>Lauri Aaltonen</cp:lastModifiedBy>
  <cp:revision>9</cp:revision>
  <cp:lastPrinted>2019-05-02T09:44:00Z</cp:lastPrinted>
  <dcterms:created xsi:type="dcterms:W3CDTF">2020-05-14T14:21:00Z</dcterms:created>
  <dcterms:modified xsi:type="dcterms:W3CDTF">2020-05-14T16:25:00Z</dcterms:modified>
</cp:coreProperties>
</file>