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B2FED" w14:textId="77777777" w:rsidR="00CA7CF2" w:rsidRPr="00CA7CF2" w:rsidRDefault="00CA7CF2" w:rsidP="00CA7CF2">
      <w:pPr>
        <w:rPr>
          <w:rFonts w:ascii="Times New Roman" w:hAnsi="Times New Roman" w:cs="Times New Roman"/>
          <w:b/>
          <w:bCs/>
        </w:rPr>
      </w:pPr>
      <w:r w:rsidRPr="00CA7CF2">
        <w:rPr>
          <w:rFonts w:ascii="Times New Roman" w:hAnsi="Times New Roman" w:cs="Times New Roman"/>
          <w:b/>
          <w:bCs/>
        </w:rPr>
        <w:t>Project Overview</w:t>
      </w:r>
    </w:p>
    <w:p w14:paraId="221A8EE9" w14:textId="77777777" w:rsidR="00CA7CF2" w:rsidRPr="00CA7CF2" w:rsidRDefault="00CA7CF2" w:rsidP="00CA7CF2">
      <w:pPr>
        <w:rPr>
          <w:rFonts w:ascii="Times New Roman" w:hAnsi="Times New Roman" w:cs="Times New Roman"/>
        </w:rPr>
      </w:pPr>
      <w:r w:rsidRPr="00CA7CF2">
        <w:rPr>
          <w:rFonts w:ascii="Times New Roman" w:hAnsi="Times New Roman" w:cs="Times New Roman"/>
        </w:rPr>
        <w:t xml:space="preserve">Climate change and extreme weather events are on the rise, making it critical to understand how growing CO₂ emissions may be linked to natural disaster frequency and severity. This project aims to analyze </w:t>
      </w:r>
      <w:r w:rsidRPr="00CA7CF2">
        <w:rPr>
          <w:rFonts w:ascii="Times New Roman" w:hAnsi="Times New Roman" w:cs="Times New Roman"/>
          <w:b/>
          <w:bCs/>
        </w:rPr>
        <w:t>50 years of historical disaster data</w:t>
      </w:r>
      <w:r w:rsidRPr="00CA7CF2">
        <w:rPr>
          <w:rFonts w:ascii="Times New Roman" w:hAnsi="Times New Roman" w:cs="Times New Roman"/>
        </w:rPr>
        <w:t xml:space="preserve"> alongside </w:t>
      </w:r>
      <w:r w:rsidRPr="00CA7CF2">
        <w:rPr>
          <w:rFonts w:ascii="Times New Roman" w:hAnsi="Times New Roman" w:cs="Times New Roman"/>
          <w:b/>
          <w:bCs/>
        </w:rPr>
        <w:t>CO₂ emissions</w:t>
      </w:r>
      <w:r w:rsidRPr="00CA7CF2">
        <w:rPr>
          <w:rFonts w:ascii="Times New Roman" w:hAnsi="Times New Roman" w:cs="Times New Roman"/>
        </w:rPr>
        <w:t xml:space="preserve"> and other climate indicators to </w:t>
      </w:r>
      <w:r w:rsidRPr="00CA7CF2">
        <w:rPr>
          <w:rFonts w:ascii="Times New Roman" w:hAnsi="Times New Roman" w:cs="Times New Roman"/>
          <w:b/>
          <w:bCs/>
        </w:rPr>
        <w:t>forecast</w:t>
      </w:r>
      <w:r w:rsidRPr="00CA7CF2">
        <w:rPr>
          <w:rFonts w:ascii="Times New Roman" w:hAnsi="Times New Roman" w:cs="Times New Roman"/>
        </w:rPr>
        <w:t xml:space="preserve"> the likelihood and intensity of natural disasters over the </w:t>
      </w:r>
      <w:r w:rsidRPr="00CA7CF2">
        <w:rPr>
          <w:rFonts w:ascii="Times New Roman" w:hAnsi="Times New Roman" w:cs="Times New Roman"/>
          <w:b/>
          <w:bCs/>
        </w:rPr>
        <w:t>next 50 years</w:t>
      </w:r>
      <w:r w:rsidRPr="00CA7CF2">
        <w:rPr>
          <w:rFonts w:ascii="Times New Roman" w:hAnsi="Times New Roman" w:cs="Times New Roman"/>
        </w:rPr>
        <w:t>.</w:t>
      </w:r>
    </w:p>
    <w:p w14:paraId="6FE94520" w14:textId="77777777" w:rsidR="00CA7CF2" w:rsidRPr="00CA7CF2" w:rsidRDefault="00CA7CF2" w:rsidP="00CA7CF2">
      <w:pPr>
        <w:rPr>
          <w:rFonts w:ascii="Times New Roman" w:hAnsi="Times New Roman" w:cs="Times New Roman"/>
          <w:b/>
          <w:bCs/>
        </w:rPr>
      </w:pPr>
      <w:r w:rsidRPr="00CA7CF2">
        <w:rPr>
          <w:rFonts w:ascii="Times New Roman" w:hAnsi="Times New Roman" w:cs="Times New Roman"/>
          <w:b/>
          <w:bCs/>
        </w:rPr>
        <w:t>Stakeholder Perspective</w:t>
      </w:r>
    </w:p>
    <w:p w14:paraId="630DDD93" w14:textId="77777777" w:rsidR="00CA7CF2" w:rsidRPr="00CA7CF2" w:rsidRDefault="00CA7CF2" w:rsidP="00CA7CF2">
      <w:pPr>
        <w:numPr>
          <w:ilvl w:val="0"/>
          <w:numId w:val="1"/>
        </w:numPr>
        <w:rPr>
          <w:rFonts w:ascii="Times New Roman" w:hAnsi="Times New Roman" w:cs="Times New Roman"/>
        </w:rPr>
      </w:pPr>
      <w:r w:rsidRPr="00CA7CF2">
        <w:rPr>
          <w:rFonts w:ascii="Times New Roman" w:hAnsi="Times New Roman" w:cs="Times New Roman"/>
          <w:b/>
          <w:bCs/>
        </w:rPr>
        <w:t>Policy Makers &amp; Governments</w:t>
      </w:r>
      <w:r w:rsidRPr="00CA7CF2">
        <w:rPr>
          <w:rFonts w:ascii="Times New Roman" w:hAnsi="Times New Roman" w:cs="Times New Roman"/>
        </w:rPr>
        <w:t>: Need accurate long-term forecasts to allocate resources, strengthen infrastructure, and enact preventive measures.</w:t>
      </w:r>
    </w:p>
    <w:p w14:paraId="25FA4179" w14:textId="77777777" w:rsidR="00CA7CF2" w:rsidRPr="00CA7CF2" w:rsidRDefault="00CA7CF2" w:rsidP="00CA7CF2">
      <w:pPr>
        <w:numPr>
          <w:ilvl w:val="0"/>
          <w:numId w:val="1"/>
        </w:numPr>
        <w:rPr>
          <w:rFonts w:ascii="Times New Roman" w:hAnsi="Times New Roman" w:cs="Times New Roman"/>
        </w:rPr>
      </w:pPr>
      <w:r w:rsidRPr="00CA7CF2">
        <w:rPr>
          <w:rFonts w:ascii="Times New Roman" w:hAnsi="Times New Roman" w:cs="Times New Roman"/>
          <w:b/>
          <w:bCs/>
        </w:rPr>
        <w:t>Insurance &amp; Financial Institutions</w:t>
      </w:r>
      <w:r w:rsidRPr="00CA7CF2">
        <w:rPr>
          <w:rFonts w:ascii="Times New Roman" w:hAnsi="Times New Roman" w:cs="Times New Roman"/>
        </w:rPr>
        <w:t>: Risk assessment models based on historical data and projected future scenarios help set coverage policies and prepare for large-scale claims.</w:t>
      </w:r>
    </w:p>
    <w:p w14:paraId="0CAE761C" w14:textId="77777777" w:rsidR="00CA7CF2" w:rsidRPr="00CA7CF2" w:rsidRDefault="00CA7CF2" w:rsidP="00CA7CF2">
      <w:pPr>
        <w:numPr>
          <w:ilvl w:val="0"/>
          <w:numId w:val="1"/>
        </w:numPr>
        <w:rPr>
          <w:rFonts w:ascii="Times New Roman" w:hAnsi="Times New Roman" w:cs="Times New Roman"/>
        </w:rPr>
      </w:pPr>
      <w:r w:rsidRPr="00CA7CF2">
        <w:rPr>
          <w:rFonts w:ascii="Times New Roman" w:hAnsi="Times New Roman" w:cs="Times New Roman"/>
          <w:b/>
          <w:bCs/>
        </w:rPr>
        <w:t>Researchers &amp; NGOs</w:t>
      </w:r>
      <w:r w:rsidRPr="00CA7CF2">
        <w:rPr>
          <w:rFonts w:ascii="Times New Roman" w:hAnsi="Times New Roman" w:cs="Times New Roman"/>
        </w:rPr>
        <w:t>: Insights into climate change’s role in driving disaster trends inform advocacy and data-driven planning.</w:t>
      </w:r>
    </w:p>
    <w:p w14:paraId="1BF5B7A9" w14:textId="77777777" w:rsidR="00CA7CF2" w:rsidRPr="00CA7CF2" w:rsidRDefault="00004E7F" w:rsidP="00CA7CF2">
      <w:pPr>
        <w:rPr>
          <w:rFonts w:ascii="Times New Roman" w:hAnsi="Times New Roman" w:cs="Times New Roman"/>
        </w:rPr>
      </w:pPr>
      <w:r>
        <w:rPr>
          <w:rFonts w:ascii="Times New Roman" w:hAnsi="Times New Roman" w:cs="Times New Roman"/>
          <w:noProof/>
        </w:rPr>
        <w:pict w14:anchorId="47FC05D8">
          <v:rect id="_x0000_i1031" alt="" style="width:468pt;height:.05pt;mso-width-percent:0;mso-height-percent:0;mso-width-percent:0;mso-height-percent:0" o:hralign="center" o:hrstd="t" o:hr="t" fillcolor="#a0a0a0" stroked="f"/>
        </w:pict>
      </w:r>
    </w:p>
    <w:p w14:paraId="3C939DAB" w14:textId="77777777" w:rsidR="00CA7CF2" w:rsidRPr="00CA7CF2" w:rsidRDefault="00CA7CF2" w:rsidP="00CA7CF2">
      <w:pPr>
        <w:rPr>
          <w:rFonts w:ascii="Times New Roman" w:hAnsi="Times New Roman" w:cs="Times New Roman"/>
          <w:b/>
          <w:bCs/>
        </w:rPr>
      </w:pPr>
      <w:r w:rsidRPr="00CA7CF2">
        <w:rPr>
          <w:rFonts w:ascii="Times New Roman" w:hAnsi="Times New Roman" w:cs="Times New Roman"/>
          <w:b/>
          <w:bCs/>
        </w:rPr>
        <w:t>Data Sources</w:t>
      </w:r>
    </w:p>
    <w:p w14:paraId="061489B5" w14:textId="77777777" w:rsidR="00CA7CF2" w:rsidRPr="00CA7CF2" w:rsidRDefault="00CA7CF2" w:rsidP="00CA7CF2">
      <w:pPr>
        <w:rPr>
          <w:rFonts w:ascii="Times New Roman" w:hAnsi="Times New Roman" w:cs="Times New Roman"/>
          <w:b/>
          <w:bCs/>
        </w:rPr>
      </w:pPr>
      <w:r w:rsidRPr="00CA7CF2">
        <w:rPr>
          <w:rFonts w:ascii="Times New Roman" w:hAnsi="Times New Roman" w:cs="Times New Roman"/>
          <w:b/>
          <w:bCs/>
        </w:rPr>
        <w:t>1. Historical Weather &amp; Disaster Data</w:t>
      </w:r>
    </w:p>
    <w:p w14:paraId="5CF39D66" w14:textId="77777777" w:rsidR="00CA7CF2" w:rsidRPr="00CA7CF2" w:rsidRDefault="00CA7CF2" w:rsidP="00CA7CF2">
      <w:pPr>
        <w:numPr>
          <w:ilvl w:val="0"/>
          <w:numId w:val="2"/>
        </w:numPr>
        <w:rPr>
          <w:rFonts w:ascii="Times New Roman" w:hAnsi="Times New Roman" w:cs="Times New Roman"/>
        </w:rPr>
      </w:pPr>
      <w:r w:rsidRPr="00CA7CF2">
        <w:rPr>
          <w:rFonts w:ascii="Times New Roman" w:hAnsi="Times New Roman" w:cs="Times New Roman"/>
          <w:b/>
          <w:bCs/>
        </w:rPr>
        <w:t>NOAA Storm Events Database</w:t>
      </w:r>
      <w:r w:rsidRPr="00CA7CF2">
        <w:rPr>
          <w:rFonts w:ascii="Times New Roman" w:hAnsi="Times New Roman" w:cs="Times New Roman"/>
        </w:rPr>
        <w:t>: Offers detailed records of storms, tornadoes, hurricanes, floods, etc. in the United States.</w:t>
      </w:r>
    </w:p>
    <w:p w14:paraId="08EA3830" w14:textId="77777777" w:rsidR="00CA7CF2" w:rsidRPr="00CA7CF2" w:rsidRDefault="00CA7CF2" w:rsidP="00CA7CF2">
      <w:pPr>
        <w:numPr>
          <w:ilvl w:val="0"/>
          <w:numId w:val="2"/>
        </w:numPr>
        <w:rPr>
          <w:rFonts w:ascii="Times New Roman" w:hAnsi="Times New Roman" w:cs="Times New Roman"/>
        </w:rPr>
      </w:pPr>
      <w:r w:rsidRPr="00CA7CF2">
        <w:rPr>
          <w:rFonts w:ascii="Times New Roman" w:hAnsi="Times New Roman" w:cs="Times New Roman"/>
          <w:b/>
          <w:bCs/>
        </w:rPr>
        <w:t>EM-DAT (Emergency Events Database)</w:t>
      </w:r>
      <w:r w:rsidRPr="00CA7CF2">
        <w:rPr>
          <w:rFonts w:ascii="Times New Roman" w:hAnsi="Times New Roman" w:cs="Times New Roman"/>
        </w:rPr>
        <w:t>: A global repository of natural disasters, including severity metrics like economic losses and mortality rates.</w:t>
      </w:r>
    </w:p>
    <w:p w14:paraId="1C7A2CA8" w14:textId="77777777" w:rsidR="00CA7CF2" w:rsidRPr="00CA7CF2" w:rsidRDefault="00CA7CF2" w:rsidP="00CA7CF2">
      <w:pPr>
        <w:rPr>
          <w:rFonts w:ascii="Times New Roman" w:hAnsi="Times New Roman" w:cs="Times New Roman"/>
          <w:b/>
          <w:bCs/>
        </w:rPr>
      </w:pPr>
      <w:r w:rsidRPr="00CA7CF2">
        <w:rPr>
          <w:rFonts w:ascii="Times New Roman" w:hAnsi="Times New Roman" w:cs="Times New Roman"/>
          <w:b/>
          <w:bCs/>
        </w:rPr>
        <w:t>2. CO₂ Emissions Data</w:t>
      </w:r>
    </w:p>
    <w:p w14:paraId="160FEABF" w14:textId="77777777" w:rsidR="00CA7CF2" w:rsidRPr="00CA7CF2" w:rsidRDefault="00CA7CF2" w:rsidP="00CA7CF2">
      <w:pPr>
        <w:numPr>
          <w:ilvl w:val="0"/>
          <w:numId w:val="3"/>
        </w:numPr>
        <w:rPr>
          <w:rFonts w:ascii="Times New Roman" w:hAnsi="Times New Roman" w:cs="Times New Roman"/>
        </w:rPr>
      </w:pPr>
      <w:r w:rsidRPr="00CA7CF2">
        <w:rPr>
          <w:rFonts w:ascii="Times New Roman" w:hAnsi="Times New Roman" w:cs="Times New Roman"/>
          <w:b/>
          <w:bCs/>
        </w:rPr>
        <w:t>EDGAR (Emissions Database for Global Atmospheric Research)</w:t>
      </w:r>
      <w:r w:rsidRPr="00CA7CF2">
        <w:rPr>
          <w:rFonts w:ascii="Times New Roman" w:hAnsi="Times New Roman" w:cs="Times New Roman"/>
        </w:rPr>
        <w:t>: Provides global emissions data by country and sector.</w:t>
      </w:r>
    </w:p>
    <w:p w14:paraId="7BAD6053" w14:textId="77777777" w:rsidR="00CA7CF2" w:rsidRPr="00CA7CF2" w:rsidRDefault="00CA7CF2" w:rsidP="00CA7CF2">
      <w:pPr>
        <w:numPr>
          <w:ilvl w:val="0"/>
          <w:numId w:val="3"/>
        </w:numPr>
        <w:rPr>
          <w:rFonts w:ascii="Times New Roman" w:hAnsi="Times New Roman" w:cs="Times New Roman"/>
        </w:rPr>
      </w:pPr>
      <w:r w:rsidRPr="00CA7CF2">
        <w:rPr>
          <w:rFonts w:ascii="Times New Roman" w:hAnsi="Times New Roman" w:cs="Times New Roman"/>
          <w:b/>
          <w:bCs/>
        </w:rPr>
        <w:t>Our World in Data</w:t>
      </w:r>
      <w:r w:rsidRPr="00CA7CF2">
        <w:rPr>
          <w:rFonts w:ascii="Times New Roman" w:hAnsi="Times New Roman" w:cs="Times New Roman"/>
        </w:rPr>
        <w:t xml:space="preserve"> (CO₂ dataset): Offers a user-friendly interface with historical CO₂ emission records per country.</w:t>
      </w:r>
    </w:p>
    <w:p w14:paraId="4555402C" w14:textId="77777777" w:rsidR="00CA7CF2" w:rsidRPr="00CA7CF2" w:rsidRDefault="00CA7CF2" w:rsidP="00CA7CF2">
      <w:pPr>
        <w:numPr>
          <w:ilvl w:val="0"/>
          <w:numId w:val="3"/>
        </w:numPr>
        <w:rPr>
          <w:rFonts w:ascii="Times New Roman" w:hAnsi="Times New Roman" w:cs="Times New Roman"/>
        </w:rPr>
      </w:pPr>
      <w:r w:rsidRPr="00CA7CF2">
        <w:rPr>
          <w:rFonts w:ascii="Times New Roman" w:hAnsi="Times New Roman" w:cs="Times New Roman"/>
          <w:b/>
          <w:bCs/>
        </w:rPr>
        <w:t>NOAA ESRL or NASA GISS</w:t>
      </w:r>
      <w:r w:rsidRPr="00CA7CF2">
        <w:rPr>
          <w:rFonts w:ascii="Times New Roman" w:hAnsi="Times New Roman" w:cs="Times New Roman"/>
        </w:rPr>
        <w:t>: Tracks atmospheric CO₂ concentration levels, which can be used in place of or alongside reported emissions data.</w:t>
      </w:r>
    </w:p>
    <w:p w14:paraId="728BA0BD" w14:textId="77777777" w:rsidR="00CA7CF2" w:rsidRPr="00CA7CF2" w:rsidRDefault="00CA7CF2" w:rsidP="00CA7CF2">
      <w:pPr>
        <w:rPr>
          <w:rFonts w:ascii="Times New Roman" w:hAnsi="Times New Roman" w:cs="Times New Roman"/>
          <w:b/>
          <w:bCs/>
        </w:rPr>
      </w:pPr>
      <w:r w:rsidRPr="00CA7CF2">
        <w:rPr>
          <w:rFonts w:ascii="Times New Roman" w:hAnsi="Times New Roman" w:cs="Times New Roman"/>
          <w:b/>
          <w:bCs/>
        </w:rPr>
        <w:t>3. Additional Climate Indicators (Optional)</w:t>
      </w:r>
    </w:p>
    <w:p w14:paraId="71A25ACF" w14:textId="77777777" w:rsidR="00CA7CF2" w:rsidRPr="00CA7CF2" w:rsidRDefault="00CA7CF2" w:rsidP="00CA7CF2">
      <w:pPr>
        <w:numPr>
          <w:ilvl w:val="0"/>
          <w:numId w:val="4"/>
        </w:numPr>
        <w:rPr>
          <w:rFonts w:ascii="Times New Roman" w:hAnsi="Times New Roman" w:cs="Times New Roman"/>
        </w:rPr>
      </w:pPr>
      <w:r w:rsidRPr="00CA7CF2">
        <w:rPr>
          <w:rFonts w:ascii="Times New Roman" w:hAnsi="Times New Roman" w:cs="Times New Roman"/>
          <w:b/>
          <w:bCs/>
        </w:rPr>
        <w:t>NASA Earth Observing System</w:t>
      </w:r>
      <w:r w:rsidRPr="00CA7CF2">
        <w:rPr>
          <w:rFonts w:ascii="Times New Roman" w:hAnsi="Times New Roman" w:cs="Times New Roman"/>
        </w:rPr>
        <w:t>: Temperature anomalies, sea surface temperatures, and other long-term climate trends.</w:t>
      </w:r>
    </w:p>
    <w:p w14:paraId="7C82A39E" w14:textId="77777777" w:rsidR="00CA7CF2" w:rsidRPr="00CA7CF2" w:rsidRDefault="00CA7CF2" w:rsidP="00CA7CF2">
      <w:pPr>
        <w:numPr>
          <w:ilvl w:val="0"/>
          <w:numId w:val="4"/>
        </w:numPr>
        <w:rPr>
          <w:rFonts w:ascii="Times New Roman" w:hAnsi="Times New Roman" w:cs="Times New Roman"/>
        </w:rPr>
      </w:pPr>
      <w:r w:rsidRPr="00CA7CF2">
        <w:rPr>
          <w:rFonts w:ascii="Times New Roman" w:hAnsi="Times New Roman" w:cs="Times New Roman"/>
          <w:b/>
          <w:bCs/>
        </w:rPr>
        <w:t>IPCC Reports</w:t>
      </w:r>
      <w:r w:rsidRPr="00CA7CF2">
        <w:rPr>
          <w:rFonts w:ascii="Times New Roman" w:hAnsi="Times New Roman" w:cs="Times New Roman"/>
        </w:rPr>
        <w:t>: Summaries of projected climate scenarios (RCP/SSP pathways) that could be used to model future emission or warming scenarios.</w:t>
      </w:r>
    </w:p>
    <w:p w14:paraId="3ACBDE4F" w14:textId="77777777" w:rsidR="00CA7CF2" w:rsidRPr="00CA7CF2" w:rsidRDefault="00004E7F" w:rsidP="00CA7CF2">
      <w:pPr>
        <w:rPr>
          <w:rFonts w:ascii="Times New Roman" w:hAnsi="Times New Roman" w:cs="Times New Roman"/>
        </w:rPr>
      </w:pPr>
      <w:r>
        <w:rPr>
          <w:rFonts w:ascii="Times New Roman" w:hAnsi="Times New Roman" w:cs="Times New Roman"/>
          <w:noProof/>
        </w:rPr>
        <w:lastRenderedPageBreak/>
        <w:pict w14:anchorId="2A79124D">
          <v:rect id="_x0000_i1030" alt="" style="width:468pt;height:.05pt;mso-width-percent:0;mso-height-percent:0;mso-width-percent:0;mso-height-percent:0" o:hralign="center" o:hrstd="t" o:hr="t" fillcolor="#a0a0a0" stroked="f"/>
        </w:pict>
      </w:r>
    </w:p>
    <w:p w14:paraId="3A1C448E" w14:textId="77777777" w:rsidR="00CA7CF2" w:rsidRPr="00CA7CF2" w:rsidRDefault="00CA7CF2" w:rsidP="00CA7CF2">
      <w:pPr>
        <w:rPr>
          <w:rFonts w:ascii="Times New Roman" w:hAnsi="Times New Roman" w:cs="Times New Roman"/>
          <w:b/>
          <w:bCs/>
        </w:rPr>
      </w:pPr>
      <w:r w:rsidRPr="00CA7CF2">
        <w:rPr>
          <w:rFonts w:ascii="Times New Roman" w:hAnsi="Times New Roman" w:cs="Times New Roman"/>
          <w:b/>
          <w:bCs/>
        </w:rPr>
        <w:t>Data Preparation &amp; Feature Engineering</w:t>
      </w:r>
    </w:p>
    <w:p w14:paraId="697EDCD7" w14:textId="77777777" w:rsidR="00CA7CF2" w:rsidRPr="00CA7CF2" w:rsidRDefault="00CA7CF2" w:rsidP="00CA7CF2">
      <w:pPr>
        <w:numPr>
          <w:ilvl w:val="0"/>
          <w:numId w:val="5"/>
        </w:numPr>
        <w:rPr>
          <w:rFonts w:ascii="Times New Roman" w:hAnsi="Times New Roman" w:cs="Times New Roman"/>
        </w:rPr>
      </w:pPr>
      <w:r w:rsidRPr="00CA7CF2">
        <w:rPr>
          <w:rFonts w:ascii="Times New Roman" w:hAnsi="Times New Roman" w:cs="Times New Roman"/>
          <w:b/>
          <w:bCs/>
        </w:rPr>
        <w:t>Data Merging</w:t>
      </w:r>
      <w:r w:rsidRPr="00CA7CF2">
        <w:rPr>
          <w:rFonts w:ascii="Times New Roman" w:hAnsi="Times New Roman" w:cs="Times New Roman"/>
        </w:rPr>
        <w:t>:</w:t>
      </w:r>
    </w:p>
    <w:p w14:paraId="42EB1B77" w14:textId="77777777" w:rsidR="00CA7CF2" w:rsidRPr="00CA7CF2" w:rsidRDefault="00CA7CF2" w:rsidP="00CA7CF2">
      <w:pPr>
        <w:numPr>
          <w:ilvl w:val="1"/>
          <w:numId w:val="5"/>
        </w:numPr>
        <w:rPr>
          <w:rFonts w:ascii="Times New Roman" w:hAnsi="Times New Roman" w:cs="Times New Roman"/>
        </w:rPr>
      </w:pPr>
      <w:r w:rsidRPr="00CA7CF2">
        <w:rPr>
          <w:rFonts w:ascii="Times New Roman" w:hAnsi="Times New Roman" w:cs="Times New Roman"/>
        </w:rPr>
        <w:t>Align weather event records with CO₂ data on a yearly or monthly basis (depending on available granularity).</w:t>
      </w:r>
    </w:p>
    <w:p w14:paraId="50898BA1" w14:textId="77777777" w:rsidR="00CA7CF2" w:rsidRPr="00CA7CF2" w:rsidRDefault="00CA7CF2" w:rsidP="00CA7CF2">
      <w:pPr>
        <w:numPr>
          <w:ilvl w:val="1"/>
          <w:numId w:val="5"/>
        </w:numPr>
        <w:rPr>
          <w:rFonts w:ascii="Times New Roman" w:hAnsi="Times New Roman" w:cs="Times New Roman"/>
        </w:rPr>
      </w:pPr>
      <w:r w:rsidRPr="00CA7CF2">
        <w:rPr>
          <w:rFonts w:ascii="Times New Roman" w:hAnsi="Times New Roman" w:cs="Times New Roman"/>
        </w:rPr>
        <w:t>Aggregate or interpolate data if sources have different timescales or location references.</w:t>
      </w:r>
    </w:p>
    <w:p w14:paraId="47BE92CE" w14:textId="77777777" w:rsidR="00CA7CF2" w:rsidRPr="00CA7CF2" w:rsidRDefault="00CA7CF2" w:rsidP="00CA7CF2">
      <w:pPr>
        <w:numPr>
          <w:ilvl w:val="0"/>
          <w:numId w:val="5"/>
        </w:numPr>
        <w:rPr>
          <w:rFonts w:ascii="Times New Roman" w:hAnsi="Times New Roman" w:cs="Times New Roman"/>
        </w:rPr>
      </w:pPr>
      <w:r w:rsidRPr="00CA7CF2">
        <w:rPr>
          <w:rFonts w:ascii="Times New Roman" w:hAnsi="Times New Roman" w:cs="Times New Roman"/>
          <w:b/>
          <w:bCs/>
        </w:rPr>
        <w:t>Feature Engineering</w:t>
      </w:r>
      <w:r w:rsidRPr="00CA7CF2">
        <w:rPr>
          <w:rFonts w:ascii="Times New Roman" w:hAnsi="Times New Roman" w:cs="Times New Roman"/>
        </w:rPr>
        <w:t>:</w:t>
      </w:r>
    </w:p>
    <w:p w14:paraId="7512B137" w14:textId="77777777" w:rsidR="00CA7CF2" w:rsidRPr="00CA7CF2" w:rsidRDefault="00CA7CF2" w:rsidP="00CA7CF2">
      <w:pPr>
        <w:numPr>
          <w:ilvl w:val="1"/>
          <w:numId w:val="5"/>
        </w:numPr>
        <w:rPr>
          <w:rFonts w:ascii="Times New Roman" w:hAnsi="Times New Roman" w:cs="Times New Roman"/>
        </w:rPr>
      </w:pPr>
      <w:r w:rsidRPr="00CA7CF2">
        <w:rPr>
          <w:rFonts w:ascii="Times New Roman" w:hAnsi="Times New Roman" w:cs="Times New Roman"/>
          <w:b/>
          <w:bCs/>
        </w:rPr>
        <w:t>Lag/Shift</w:t>
      </w:r>
      <w:r w:rsidRPr="00CA7CF2">
        <w:rPr>
          <w:rFonts w:ascii="Times New Roman" w:hAnsi="Times New Roman" w:cs="Times New Roman"/>
        </w:rPr>
        <w:t>: Incorporate lag features to capture delayed impacts of rising emissions on climate (e.g., 5-year lag of CO₂ levels to see delayed disaster effects).</w:t>
      </w:r>
    </w:p>
    <w:p w14:paraId="692576A6" w14:textId="77777777" w:rsidR="00CA7CF2" w:rsidRPr="00CA7CF2" w:rsidRDefault="00CA7CF2" w:rsidP="00CA7CF2">
      <w:pPr>
        <w:numPr>
          <w:ilvl w:val="1"/>
          <w:numId w:val="5"/>
        </w:numPr>
        <w:rPr>
          <w:rFonts w:ascii="Times New Roman" w:hAnsi="Times New Roman" w:cs="Times New Roman"/>
        </w:rPr>
      </w:pPr>
      <w:r w:rsidRPr="00CA7CF2">
        <w:rPr>
          <w:rFonts w:ascii="Times New Roman" w:hAnsi="Times New Roman" w:cs="Times New Roman"/>
          <w:b/>
          <w:bCs/>
        </w:rPr>
        <w:t>Seasonality Indicators</w:t>
      </w:r>
      <w:r w:rsidRPr="00CA7CF2">
        <w:rPr>
          <w:rFonts w:ascii="Times New Roman" w:hAnsi="Times New Roman" w:cs="Times New Roman"/>
        </w:rPr>
        <w:t>: For hurricanes or monsoon seasons, add monthly or seasonal markers.</w:t>
      </w:r>
    </w:p>
    <w:p w14:paraId="5D45BF41" w14:textId="77777777" w:rsidR="00CA7CF2" w:rsidRPr="00CA7CF2" w:rsidRDefault="00CA7CF2" w:rsidP="00CA7CF2">
      <w:pPr>
        <w:numPr>
          <w:ilvl w:val="1"/>
          <w:numId w:val="5"/>
        </w:numPr>
        <w:rPr>
          <w:rFonts w:ascii="Times New Roman" w:hAnsi="Times New Roman" w:cs="Times New Roman"/>
        </w:rPr>
      </w:pPr>
      <w:r w:rsidRPr="00CA7CF2">
        <w:rPr>
          <w:rFonts w:ascii="Times New Roman" w:hAnsi="Times New Roman" w:cs="Times New Roman"/>
          <w:b/>
          <w:bCs/>
        </w:rPr>
        <w:t>Geospatial Attributes</w:t>
      </w:r>
      <w:r w:rsidRPr="00CA7CF2">
        <w:rPr>
          <w:rFonts w:ascii="Times New Roman" w:hAnsi="Times New Roman" w:cs="Times New Roman"/>
        </w:rPr>
        <w:t>: If focusing on specific regions, include latitude/longitude or region codes to capture local trends.</w:t>
      </w:r>
    </w:p>
    <w:p w14:paraId="57C7119B" w14:textId="77777777" w:rsidR="00CA7CF2" w:rsidRPr="00CA7CF2" w:rsidRDefault="00004E7F" w:rsidP="00CA7CF2">
      <w:pPr>
        <w:rPr>
          <w:rFonts w:ascii="Times New Roman" w:hAnsi="Times New Roman" w:cs="Times New Roman"/>
        </w:rPr>
      </w:pPr>
      <w:r>
        <w:rPr>
          <w:rFonts w:ascii="Times New Roman" w:hAnsi="Times New Roman" w:cs="Times New Roman"/>
          <w:noProof/>
        </w:rPr>
        <w:pict w14:anchorId="01BFDDDB">
          <v:rect id="_x0000_i1029" alt="" style="width:468pt;height:.05pt;mso-width-percent:0;mso-height-percent:0;mso-width-percent:0;mso-height-percent:0" o:hralign="center" o:hrstd="t" o:hr="t" fillcolor="#a0a0a0" stroked="f"/>
        </w:pict>
      </w:r>
    </w:p>
    <w:p w14:paraId="0AFB3DDB" w14:textId="77777777" w:rsidR="00CA7CF2" w:rsidRPr="00CA7CF2" w:rsidRDefault="00CA7CF2" w:rsidP="00CA7CF2">
      <w:pPr>
        <w:rPr>
          <w:rFonts w:ascii="Times New Roman" w:hAnsi="Times New Roman" w:cs="Times New Roman"/>
          <w:b/>
          <w:bCs/>
        </w:rPr>
      </w:pPr>
      <w:r w:rsidRPr="00CA7CF2">
        <w:rPr>
          <w:rFonts w:ascii="Times New Roman" w:hAnsi="Times New Roman" w:cs="Times New Roman"/>
          <w:b/>
          <w:bCs/>
        </w:rPr>
        <w:t>Modeling Approaches</w:t>
      </w:r>
    </w:p>
    <w:p w14:paraId="6380A62A" w14:textId="77777777" w:rsidR="00CA7CF2" w:rsidRPr="00CA7CF2" w:rsidRDefault="00CA7CF2" w:rsidP="00CA7CF2">
      <w:pPr>
        <w:rPr>
          <w:rFonts w:ascii="Times New Roman" w:hAnsi="Times New Roman" w:cs="Times New Roman"/>
        </w:rPr>
      </w:pPr>
      <w:r w:rsidRPr="00CA7CF2">
        <w:rPr>
          <w:rFonts w:ascii="Times New Roman" w:hAnsi="Times New Roman" w:cs="Times New Roman"/>
        </w:rPr>
        <w:t xml:space="preserve">Since the goal is to </w:t>
      </w:r>
      <w:r w:rsidRPr="00CA7CF2">
        <w:rPr>
          <w:rFonts w:ascii="Times New Roman" w:hAnsi="Times New Roman" w:cs="Times New Roman"/>
          <w:b/>
          <w:bCs/>
        </w:rPr>
        <w:t>predict both frequency and severity</w:t>
      </w:r>
      <w:r w:rsidRPr="00CA7CF2">
        <w:rPr>
          <w:rFonts w:ascii="Times New Roman" w:hAnsi="Times New Roman" w:cs="Times New Roman"/>
        </w:rPr>
        <w:t xml:space="preserve"> of future disasters, you may need multiple modeling components or a hybrid approach:</w:t>
      </w:r>
    </w:p>
    <w:p w14:paraId="59738E85" w14:textId="77777777" w:rsidR="00CA7CF2" w:rsidRPr="00CA7CF2" w:rsidRDefault="00CA7CF2" w:rsidP="00CA7CF2">
      <w:pPr>
        <w:numPr>
          <w:ilvl w:val="0"/>
          <w:numId w:val="6"/>
        </w:numPr>
        <w:rPr>
          <w:rFonts w:ascii="Times New Roman" w:hAnsi="Times New Roman" w:cs="Times New Roman"/>
        </w:rPr>
      </w:pPr>
      <w:r w:rsidRPr="00CA7CF2">
        <w:rPr>
          <w:rFonts w:ascii="Times New Roman" w:hAnsi="Times New Roman" w:cs="Times New Roman"/>
          <w:b/>
          <w:bCs/>
        </w:rPr>
        <w:t>Time Series Forecasting</w:t>
      </w:r>
    </w:p>
    <w:p w14:paraId="412F686C" w14:textId="77777777" w:rsidR="00CA7CF2" w:rsidRPr="00CA7CF2" w:rsidRDefault="00CA7CF2" w:rsidP="00CA7CF2">
      <w:pPr>
        <w:numPr>
          <w:ilvl w:val="1"/>
          <w:numId w:val="6"/>
        </w:numPr>
        <w:rPr>
          <w:rFonts w:ascii="Times New Roman" w:hAnsi="Times New Roman" w:cs="Times New Roman"/>
        </w:rPr>
      </w:pPr>
      <w:r w:rsidRPr="00CA7CF2">
        <w:rPr>
          <w:rFonts w:ascii="Times New Roman" w:hAnsi="Times New Roman" w:cs="Times New Roman"/>
          <w:b/>
          <w:bCs/>
        </w:rPr>
        <w:t>ARIMA or SARIMA</w:t>
      </w:r>
      <w:r w:rsidRPr="00CA7CF2">
        <w:rPr>
          <w:rFonts w:ascii="Times New Roman" w:hAnsi="Times New Roman" w:cs="Times New Roman"/>
        </w:rPr>
        <w:t>: Classic statistical methods for long-term trend forecasting. Good for establishing baseline predictions of event frequency.</w:t>
      </w:r>
    </w:p>
    <w:p w14:paraId="52C5C47C" w14:textId="77777777" w:rsidR="00CA7CF2" w:rsidRPr="00CA7CF2" w:rsidRDefault="00CA7CF2" w:rsidP="00CA7CF2">
      <w:pPr>
        <w:numPr>
          <w:ilvl w:val="1"/>
          <w:numId w:val="6"/>
        </w:numPr>
        <w:rPr>
          <w:rFonts w:ascii="Times New Roman" w:hAnsi="Times New Roman" w:cs="Times New Roman"/>
        </w:rPr>
      </w:pPr>
      <w:r w:rsidRPr="00CA7CF2">
        <w:rPr>
          <w:rFonts w:ascii="Times New Roman" w:hAnsi="Times New Roman" w:cs="Times New Roman"/>
          <w:b/>
          <w:bCs/>
        </w:rPr>
        <w:t>Facebook Prophet</w:t>
      </w:r>
      <w:r w:rsidRPr="00CA7CF2">
        <w:rPr>
          <w:rFonts w:ascii="Times New Roman" w:hAnsi="Times New Roman" w:cs="Times New Roman"/>
        </w:rPr>
        <w:t xml:space="preserve">: </w:t>
      </w:r>
      <w:proofErr w:type="gramStart"/>
      <w:r w:rsidRPr="00CA7CF2">
        <w:rPr>
          <w:rFonts w:ascii="Times New Roman" w:hAnsi="Times New Roman" w:cs="Times New Roman"/>
        </w:rPr>
        <w:t>Quick and interpretable time series approach,</w:t>
      </w:r>
      <w:proofErr w:type="gramEnd"/>
      <w:r w:rsidRPr="00CA7CF2">
        <w:rPr>
          <w:rFonts w:ascii="Times New Roman" w:hAnsi="Times New Roman" w:cs="Times New Roman"/>
        </w:rPr>
        <w:t xml:space="preserve"> handles seasonality and trend changes reasonably well.</w:t>
      </w:r>
    </w:p>
    <w:p w14:paraId="080FAD4E" w14:textId="77777777" w:rsidR="00CA7CF2" w:rsidRPr="00CA7CF2" w:rsidRDefault="00CA7CF2" w:rsidP="00CA7CF2">
      <w:pPr>
        <w:numPr>
          <w:ilvl w:val="0"/>
          <w:numId w:val="6"/>
        </w:numPr>
        <w:rPr>
          <w:rFonts w:ascii="Times New Roman" w:hAnsi="Times New Roman" w:cs="Times New Roman"/>
        </w:rPr>
      </w:pPr>
      <w:r w:rsidRPr="00CA7CF2">
        <w:rPr>
          <w:rFonts w:ascii="Times New Roman" w:hAnsi="Times New Roman" w:cs="Times New Roman"/>
          <w:b/>
          <w:bCs/>
        </w:rPr>
        <w:t>Machine Learning Regression or Classification</w:t>
      </w:r>
    </w:p>
    <w:p w14:paraId="5C783E29" w14:textId="77777777" w:rsidR="00CA7CF2" w:rsidRPr="00CA7CF2" w:rsidRDefault="00CA7CF2" w:rsidP="00CA7CF2">
      <w:pPr>
        <w:numPr>
          <w:ilvl w:val="1"/>
          <w:numId w:val="6"/>
        </w:numPr>
        <w:rPr>
          <w:rFonts w:ascii="Times New Roman" w:hAnsi="Times New Roman" w:cs="Times New Roman"/>
        </w:rPr>
      </w:pPr>
      <w:r w:rsidRPr="00CA7CF2">
        <w:rPr>
          <w:rFonts w:ascii="Times New Roman" w:hAnsi="Times New Roman" w:cs="Times New Roman"/>
          <w:b/>
          <w:bCs/>
        </w:rPr>
        <w:t xml:space="preserve">Random Forest / </w:t>
      </w:r>
      <w:proofErr w:type="spellStart"/>
      <w:r w:rsidRPr="00CA7CF2">
        <w:rPr>
          <w:rFonts w:ascii="Times New Roman" w:hAnsi="Times New Roman" w:cs="Times New Roman"/>
          <w:b/>
          <w:bCs/>
        </w:rPr>
        <w:t>XGBoost</w:t>
      </w:r>
      <w:proofErr w:type="spellEnd"/>
      <w:r w:rsidRPr="00CA7CF2">
        <w:rPr>
          <w:rFonts w:ascii="Times New Roman" w:hAnsi="Times New Roman" w:cs="Times New Roman"/>
        </w:rPr>
        <w:t>: Useful for predicting severity (e.g., economic damage or mortality count) by learning patterns from multiple climate and emissions features.</w:t>
      </w:r>
    </w:p>
    <w:p w14:paraId="0BF586E9" w14:textId="77777777" w:rsidR="00CA7CF2" w:rsidRPr="00CA7CF2" w:rsidRDefault="00CA7CF2" w:rsidP="00CA7CF2">
      <w:pPr>
        <w:numPr>
          <w:ilvl w:val="1"/>
          <w:numId w:val="6"/>
        </w:numPr>
        <w:rPr>
          <w:rFonts w:ascii="Times New Roman" w:hAnsi="Times New Roman" w:cs="Times New Roman"/>
        </w:rPr>
      </w:pPr>
      <w:r w:rsidRPr="00CA7CF2">
        <w:rPr>
          <w:rFonts w:ascii="Times New Roman" w:hAnsi="Times New Roman" w:cs="Times New Roman"/>
          <w:b/>
          <w:bCs/>
        </w:rPr>
        <w:t>Neural Networks (LSTM, RNN)</w:t>
      </w:r>
      <w:r w:rsidRPr="00CA7CF2">
        <w:rPr>
          <w:rFonts w:ascii="Times New Roman" w:hAnsi="Times New Roman" w:cs="Times New Roman"/>
        </w:rPr>
        <w:t>: Capture complex temporal dependencies in sequence data. More advanced and flexible for multi-step, long-range forecasting.</w:t>
      </w:r>
    </w:p>
    <w:p w14:paraId="65454E37" w14:textId="77777777" w:rsidR="00CA7CF2" w:rsidRPr="00CA7CF2" w:rsidRDefault="00CA7CF2" w:rsidP="00CA7CF2">
      <w:pPr>
        <w:numPr>
          <w:ilvl w:val="0"/>
          <w:numId w:val="6"/>
        </w:numPr>
        <w:rPr>
          <w:rFonts w:ascii="Times New Roman" w:hAnsi="Times New Roman" w:cs="Times New Roman"/>
        </w:rPr>
      </w:pPr>
      <w:r w:rsidRPr="00CA7CF2">
        <w:rPr>
          <w:rFonts w:ascii="Times New Roman" w:hAnsi="Times New Roman" w:cs="Times New Roman"/>
          <w:b/>
          <w:bCs/>
        </w:rPr>
        <w:t>Ensemble / Hybrid Methods</w:t>
      </w:r>
    </w:p>
    <w:p w14:paraId="2ED68F50" w14:textId="77777777" w:rsidR="00CA7CF2" w:rsidRPr="00CA7CF2" w:rsidRDefault="00CA7CF2" w:rsidP="00CA7CF2">
      <w:pPr>
        <w:numPr>
          <w:ilvl w:val="1"/>
          <w:numId w:val="6"/>
        </w:numPr>
        <w:rPr>
          <w:rFonts w:ascii="Times New Roman" w:hAnsi="Times New Roman" w:cs="Times New Roman"/>
        </w:rPr>
      </w:pPr>
      <w:r w:rsidRPr="00CA7CF2">
        <w:rPr>
          <w:rFonts w:ascii="Times New Roman" w:hAnsi="Times New Roman" w:cs="Times New Roman"/>
        </w:rPr>
        <w:lastRenderedPageBreak/>
        <w:t xml:space="preserve">Combine a </w:t>
      </w:r>
      <w:r w:rsidRPr="00CA7CF2">
        <w:rPr>
          <w:rFonts w:ascii="Times New Roman" w:hAnsi="Times New Roman" w:cs="Times New Roman"/>
          <w:b/>
          <w:bCs/>
        </w:rPr>
        <w:t>time series</w:t>
      </w:r>
      <w:r w:rsidRPr="00CA7CF2">
        <w:rPr>
          <w:rFonts w:ascii="Times New Roman" w:hAnsi="Times New Roman" w:cs="Times New Roman"/>
        </w:rPr>
        <w:t xml:space="preserve"> model for frequency with a </w:t>
      </w:r>
      <w:r w:rsidRPr="00CA7CF2">
        <w:rPr>
          <w:rFonts w:ascii="Times New Roman" w:hAnsi="Times New Roman" w:cs="Times New Roman"/>
          <w:b/>
          <w:bCs/>
        </w:rPr>
        <w:t>regression</w:t>
      </w:r>
      <w:r w:rsidRPr="00CA7CF2">
        <w:rPr>
          <w:rFonts w:ascii="Times New Roman" w:hAnsi="Times New Roman" w:cs="Times New Roman"/>
        </w:rPr>
        <w:t xml:space="preserve"> model for severity. For instance, use ARIMA to predict the </w:t>
      </w:r>
      <w:r w:rsidRPr="00CA7CF2">
        <w:rPr>
          <w:rFonts w:ascii="Times New Roman" w:hAnsi="Times New Roman" w:cs="Times New Roman"/>
          <w:i/>
          <w:iCs/>
        </w:rPr>
        <w:t>number of disasters</w:t>
      </w:r>
      <w:r w:rsidRPr="00CA7CF2">
        <w:rPr>
          <w:rFonts w:ascii="Times New Roman" w:hAnsi="Times New Roman" w:cs="Times New Roman"/>
        </w:rPr>
        <w:t xml:space="preserve"> in a future year, then feed that into an </w:t>
      </w:r>
      <w:proofErr w:type="spellStart"/>
      <w:r w:rsidRPr="00CA7CF2">
        <w:rPr>
          <w:rFonts w:ascii="Times New Roman" w:hAnsi="Times New Roman" w:cs="Times New Roman"/>
        </w:rPr>
        <w:t>XGBoost</w:t>
      </w:r>
      <w:proofErr w:type="spellEnd"/>
      <w:r w:rsidRPr="00CA7CF2">
        <w:rPr>
          <w:rFonts w:ascii="Times New Roman" w:hAnsi="Times New Roman" w:cs="Times New Roman"/>
        </w:rPr>
        <w:t xml:space="preserve"> regression to estimate </w:t>
      </w:r>
      <w:r w:rsidRPr="00CA7CF2">
        <w:rPr>
          <w:rFonts w:ascii="Times New Roman" w:hAnsi="Times New Roman" w:cs="Times New Roman"/>
          <w:i/>
          <w:iCs/>
        </w:rPr>
        <w:t>average damages</w:t>
      </w:r>
      <w:r w:rsidRPr="00CA7CF2">
        <w:rPr>
          <w:rFonts w:ascii="Times New Roman" w:hAnsi="Times New Roman" w:cs="Times New Roman"/>
        </w:rPr>
        <w:t xml:space="preserve"> or </w:t>
      </w:r>
      <w:r w:rsidRPr="00CA7CF2">
        <w:rPr>
          <w:rFonts w:ascii="Times New Roman" w:hAnsi="Times New Roman" w:cs="Times New Roman"/>
          <w:i/>
          <w:iCs/>
        </w:rPr>
        <w:t>severity score</w:t>
      </w:r>
      <w:r w:rsidRPr="00CA7CF2">
        <w:rPr>
          <w:rFonts w:ascii="Times New Roman" w:hAnsi="Times New Roman" w:cs="Times New Roman"/>
        </w:rPr>
        <w:t>.</w:t>
      </w:r>
    </w:p>
    <w:p w14:paraId="7844C926" w14:textId="77777777" w:rsidR="00CA7CF2" w:rsidRPr="00CA7CF2" w:rsidRDefault="00004E7F" w:rsidP="00CA7CF2">
      <w:pPr>
        <w:rPr>
          <w:rFonts w:ascii="Times New Roman" w:hAnsi="Times New Roman" w:cs="Times New Roman"/>
        </w:rPr>
      </w:pPr>
      <w:r>
        <w:rPr>
          <w:rFonts w:ascii="Times New Roman" w:hAnsi="Times New Roman" w:cs="Times New Roman"/>
          <w:noProof/>
        </w:rPr>
        <w:pict w14:anchorId="38AED1C8">
          <v:rect id="_x0000_i1028" alt="" style="width:468pt;height:.05pt;mso-width-percent:0;mso-height-percent:0;mso-width-percent:0;mso-height-percent:0" o:hralign="center" o:hrstd="t" o:hr="t" fillcolor="#a0a0a0" stroked="f"/>
        </w:pict>
      </w:r>
    </w:p>
    <w:p w14:paraId="01E5B5E3" w14:textId="77777777" w:rsidR="00CA7CF2" w:rsidRPr="00CA7CF2" w:rsidRDefault="00CA7CF2" w:rsidP="00CA7CF2">
      <w:pPr>
        <w:rPr>
          <w:rFonts w:ascii="Times New Roman" w:hAnsi="Times New Roman" w:cs="Times New Roman"/>
          <w:b/>
          <w:bCs/>
        </w:rPr>
      </w:pPr>
      <w:r w:rsidRPr="00CA7CF2">
        <w:rPr>
          <w:rFonts w:ascii="Times New Roman" w:hAnsi="Times New Roman" w:cs="Times New Roman"/>
          <w:b/>
          <w:bCs/>
        </w:rPr>
        <w:t>Model Training &amp; Evaluation</w:t>
      </w:r>
    </w:p>
    <w:p w14:paraId="647F7B56" w14:textId="77777777" w:rsidR="00CA7CF2" w:rsidRPr="00CA7CF2" w:rsidRDefault="00CA7CF2" w:rsidP="00CA7CF2">
      <w:pPr>
        <w:numPr>
          <w:ilvl w:val="0"/>
          <w:numId w:val="7"/>
        </w:numPr>
        <w:rPr>
          <w:rFonts w:ascii="Times New Roman" w:hAnsi="Times New Roman" w:cs="Times New Roman"/>
        </w:rPr>
      </w:pPr>
      <w:r w:rsidRPr="00CA7CF2">
        <w:rPr>
          <w:rFonts w:ascii="Times New Roman" w:hAnsi="Times New Roman" w:cs="Times New Roman"/>
          <w:b/>
          <w:bCs/>
        </w:rPr>
        <w:t>Train/Test Split</w:t>
      </w:r>
      <w:r w:rsidRPr="00CA7CF2">
        <w:rPr>
          <w:rFonts w:ascii="Times New Roman" w:hAnsi="Times New Roman" w:cs="Times New Roman"/>
        </w:rPr>
        <w:t xml:space="preserve">: Typically, </w:t>
      </w:r>
      <w:r w:rsidRPr="00CA7CF2">
        <w:rPr>
          <w:rFonts w:ascii="Times New Roman" w:hAnsi="Times New Roman" w:cs="Times New Roman"/>
          <w:b/>
          <w:bCs/>
        </w:rPr>
        <w:t>train</w:t>
      </w:r>
      <w:r w:rsidRPr="00CA7CF2">
        <w:rPr>
          <w:rFonts w:ascii="Times New Roman" w:hAnsi="Times New Roman" w:cs="Times New Roman"/>
        </w:rPr>
        <w:t xml:space="preserve"> on the first 40 years of data and </w:t>
      </w:r>
      <w:r w:rsidRPr="00CA7CF2">
        <w:rPr>
          <w:rFonts w:ascii="Times New Roman" w:hAnsi="Times New Roman" w:cs="Times New Roman"/>
          <w:b/>
          <w:bCs/>
        </w:rPr>
        <w:t>validate</w:t>
      </w:r>
      <w:r w:rsidRPr="00CA7CF2">
        <w:rPr>
          <w:rFonts w:ascii="Times New Roman" w:hAnsi="Times New Roman" w:cs="Times New Roman"/>
        </w:rPr>
        <w:t xml:space="preserve"> on the last 10 years to simulate out-of-sample predictions.</w:t>
      </w:r>
    </w:p>
    <w:p w14:paraId="09AB8317" w14:textId="77777777" w:rsidR="00CA7CF2" w:rsidRPr="00CA7CF2" w:rsidRDefault="00CA7CF2" w:rsidP="00CA7CF2">
      <w:pPr>
        <w:numPr>
          <w:ilvl w:val="0"/>
          <w:numId w:val="7"/>
        </w:numPr>
        <w:rPr>
          <w:rFonts w:ascii="Times New Roman" w:hAnsi="Times New Roman" w:cs="Times New Roman"/>
        </w:rPr>
      </w:pPr>
      <w:r w:rsidRPr="00CA7CF2">
        <w:rPr>
          <w:rFonts w:ascii="Times New Roman" w:hAnsi="Times New Roman" w:cs="Times New Roman"/>
          <w:b/>
          <w:bCs/>
        </w:rPr>
        <w:t>Cross-Validation</w:t>
      </w:r>
      <w:r w:rsidRPr="00CA7CF2">
        <w:rPr>
          <w:rFonts w:ascii="Times New Roman" w:hAnsi="Times New Roman" w:cs="Times New Roman"/>
        </w:rPr>
        <w:t xml:space="preserve">: For time series, use a </w:t>
      </w:r>
      <w:r w:rsidRPr="00CA7CF2">
        <w:rPr>
          <w:rFonts w:ascii="Times New Roman" w:hAnsi="Times New Roman" w:cs="Times New Roman"/>
          <w:b/>
          <w:bCs/>
        </w:rPr>
        <w:t>rolling window</w:t>
      </w:r>
      <w:r w:rsidRPr="00CA7CF2">
        <w:rPr>
          <w:rFonts w:ascii="Times New Roman" w:hAnsi="Times New Roman" w:cs="Times New Roman"/>
        </w:rPr>
        <w:t xml:space="preserve"> or expanding window approach to validate performance at each fold.</w:t>
      </w:r>
    </w:p>
    <w:p w14:paraId="13D0C29B" w14:textId="77777777" w:rsidR="00CA7CF2" w:rsidRPr="00CA7CF2" w:rsidRDefault="00CA7CF2" w:rsidP="00CA7CF2">
      <w:pPr>
        <w:numPr>
          <w:ilvl w:val="0"/>
          <w:numId w:val="7"/>
        </w:numPr>
        <w:rPr>
          <w:rFonts w:ascii="Times New Roman" w:hAnsi="Times New Roman" w:cs="Times New Roman"/>
        </w:rPr>
      </w:pPr>
      <w:r w:rsidRPr="00CA7CF2">
        <w:rPr>
          <w:rFonts w:ascii="Times New Roman" w:hAnsi="Times New Roman" w:cs="Times New Roman"/>
          <w:b/>
          <w:bCs/>
        </w:rPr>
        <w:t>Metrics</w:t>
      </w:r>
      <w:r w:rsidRPr="00CA7CF2">
        <w:rPr>
          <w:rFonts w:ascii="Times New Roman" w:hAnsi="Times New Roman" w:cs="Times New Roman"/>
        </w:rPr>
        <w:t>:</w:t>
      </w:r>
    </w:p>
    <w:p w14:paraId="4AC65F18" w14:textId="77777777" w:rsidR="00CA7CF2" w:rsidRPr="00CA7CF2" w:rsidRDefault="00CA7CF2" w:rsidP="00CA7CF2">
      <w:pPr>
        <w:numPr>
          <w:ilvl w:val="1"/>
          <w:numId w:val="7"/>
        </w:numPr>
        <w:rPr>
          <w:rFonts w:ascii="Times New Roman" w:hAnsi="Times New Roman" w:cs="Times New Roman"/>
        </w:rPr>
      </w:pPr>
      <w:r w:rsidRPr="00CA7CF2">
        <w:rPr>
          <w:rFonts w:ascii="Times New Roman" w:hAnsi="Times New Roman" w:cs="Times New Roman"/>
          <w:b/>
          <w:bCs/>
        </w:rPr>
        <w:t>Frequency Prediction</w:t>
      </w:r>
      <w:r w:rsidRPr="00CA7CF2">
        <w:rPr>
          <w:rFonts w:ascii="Times New Roman" w:hAnsi="Times New Roman" w:cs="Times New Roman"/>
        </w:rPr>
        <w:t>: Mean Absolute Error (MAE), RMSE, or MAPE for time series counts.</w:t>
      </w:r>
    </w:p>
    <w:p w14:paraId="373AEAB2" w14:textId="77777777" w:rsidR="00CA7CF2" w:rsidRPr="00CA7CF2" w:rsidRDefault="00CA7CF2" w:rsidP="00CA7CF2">
      <w:pPr>
        <w:numPr>
          <w:ilvl w:val="1"/>
          <w:numId w:val="7"/>
        </w:numPr>
        <w:rPr>
          <w:rFonts w:ascii="Times New Roman" w:hAnsi="Times New Roman" w:cs="Times New Roman"/>
        </w:rPr>
      </w:pPr>
      <w:r w:rsidRPr="00CA7CF2">
        <w:rPr>
          <w:rFonts w:ascii="Times New Roman" w:hAnsi="Times New Roman" w:cs="Times New Roman"/>
          <w:b/>
          <w:bCs/>
        </w:rPr>
        <w:t>Severity Prediction</w:t>
      </w:r>
      <w:r w:rsidRPr="00CA7CF2">
        <w:rPr>
          <w:rFonts w:ascii="Times New Roman" w:hAnsi="Times New Roman" w:cs="Times New Roman"/>
        </w:rPr>
        <w:t>: MAE, RMSE for continuous damage values; or precision/recall/F1 if classifying disasters by severity tiers.</w:t>
      </w:r>
    </w:p>
    <w:p w14:paraId="6A4A735F" w14:textId="77777777" w:rsidR="00CA7CF2" w:rsidRPr="00CA7CF2" w:rsidRDefault="00CA7CF2" w:rsidP="00CA7CF2">
      <w:pPr>
        <w:numPr>
          <w:ilvl w:val="0"/>
          <w:numId w:val="7"/>
        </w:numPr>
        <w:rPr>
          <w:rFonts w:ascii="Times New Roman" w:hAnsi="Times New Roman" w:cs="Times New Roman"/>
        </w:rPr>
      </w:pPr>
      <w:r w:rsidRPr="00CA7CF2">
        <w:rPr>
          <w:rFonts w:ascii="Times New Roman" w:hAnsi="Times New Roman" w:cs="Times New Roman"/>
          <w:b/>
          <w:bCs/>
        </w:rPr>
        <w:t>Regular Retraining</w:t>
      </w:r>
      <w:r w:rsidRPr="00CA7CF2">
        <w:rPr>
          <w:rFonts w:ascii="Times New Roman" w:hAnsi="Times New Roman" w:cs="Times New Roman"/>
        </w:rPr>
        <w:t>: Update models periodically with new data to maintain accuracy, especially as emission rates or global climate factors shift.</w:t>
      </w:r>
    </w:p>
    <w:p w14:paraId="4538F301" w14:textId="77777777" w:rsidR="00CA7CF2" w:rsidRPr="00CA7CF2" w:rsidRDefault="00004E7F" w:rsidP="00CA7CF2">
      <w:pPr>
        <w:rPr>
          <w:rFonts w:ascii="Times New Roman" w:hAnsi="Times New Roman" w:cs="Times New Roman"/>
        </w:rPr>
      </w:pPr>
      <w:r>
        <w:rPr>
          <w:rFonts w:ascii="Times New Roman" w:hAnsi="Times New Roman" w:cs="Times New Roman"/>
          <w:noProof/>
        </w:rPr>
        <w:pict w14:anchorId="25B2BA7B">
          <v:rect id="_x0000_i1027" alt="" style="width:468pt;height:.05pt;mso-width-percent:0;mso-height-percent:0;mso-width-percent:0;mso-height-percent:0" o:hralign="center" o:hrstd="t" o:hr="t" fillcolor="#a0a0a0" stroked="f"/>
        </w:pict>
      </w:r>
    </w:p>
    <w:p w14:paraId="34CF51FE" w14:textId="77777777" w:rsidR="00CA7CF2" w:rsidRPr="00CA7CF2" w:rsidRDefault="00CA7CF2" w:rsidP="00CA7CF2">
      <w:pPr>
        <w:rPr>
          <w:rFonts w:ascii="Times New Roman" w:hAnsi="Times New Roman" w:cs="Times New Roman"/>
          <w:b/>
          <w:bCs/>
        </w:rPr>
      </w:pPr>
      <w:r w:rsidRPr="00CA7CF2">
        <w:rPr>
          <w:rFonts w:ascii="Times New Roman" w:hAnsi="Times New Roman" w:cs="Times New Roman"/>
          <w:b/>
          <w:bCs/>
        </w:rPr>
        <w:t>Forecasting the Next 50 Years</w:t>
      </w:r>
    </w:p>
    <w:p w14:paraId="108954F1" w14:textId="77777777" w:rsidR="00CA7CF2" w:rsidRPr="00CA7CF2" w:rsidRDefault="00CA7CF2" w:rsidP="00CA7CF2">
      <w:pPr>
        <w:numPr>
          <w:ilvl w:val="0"/>
          <w:numId w:val="8"/>
        </w:numPr>
        <w:rPr>
          <w:rFonts w:ascii="Times New Roman" w:hAnsi="Times New Roman" w:cs="Times New Roman"/>
        </w:rPr>
      </w:pPr>
      <w:r w:rsidRPr="00CA7CF2">
        <w:rPr>
          <w:rFonts w:ascii="Times New Roman" w:hAnsi="Times New Roman" w:cs="Times New Roman"/>
          <w:b/>
          <w:bCs/>
        </w:rPr>
        <w:t>Project Scenario Runs</w:t>
      </w:r>
      <w:r w:rsidRPr="00CA7CF2">
        <w:rPr>
          <w:rFonts w:ascii="Times New Roman" w:hAnsi="Times New Roman" w:cs="Times New Roman"/>
        </w:rPr>
        <w:t>:</w:t>
      </w:r>
    </w:p>
    <w:p w14:paraId="7F8C68F4" w14:textId="77777777" w:rsidR="00CA7CF2" w:rsidRPr="00CA7CF2" w:rsidRDefault="00CA7CF2" w:rsidP="00CA7CF2">
      <w:pPr>
        <w:numPr>
          <w:ilvl w:val="1"/>
          <w:numId w:val="8"/>
        </w:numPr>
        <w:rPr>
          <w:rFonts w:ascii="Times New Roman" w:hAnsi="Times New Roman" w:cs="Times New Roman"/>
        </w:rPr>
      </w:pPr>
      <w:r w:rsidRPr="00CA7CF2">
        <w:rPr>
          <w:rFonts w:ascii="Times New Roman" w:hAnsi="Times New Roman" w:cs="Times New Roman"/>
          <w:b/>
          <w:bCs/>
        </w:rPr>
        <w:t>Scenario A</w:t>
      </w:r>
      <w:r w:rsidRPr="00CA7CF2">
        <w:rPr>
          <w:rFonts w:ascii="Times New Roman" w:hAnsi="Times New Roman" w:cs="Times New Roman"/>
        </w:rPr>
        <w:t>: Emissions remain at current growth rates (business-as-usual).</w:t>
      </w:r>
    </w:p>
    <w:p w14:paraId="48A35CD0" w14:textId="77777777" w:rsidR="00CA7CF2" w:rsidRPr="00CA7CF2" w:rsidRDefault="00CA7CF2" w:rsidP="00CA7CF2">
      <w:pPr>
        <w:numPr>
          <w:ilvl w:val="1"/>
          <w:numId w:val="8"/>
        </w:numPr>
        <w:rPr>
          <w:rFonts w:ascii="Times New Roman" w:hAnsi="Times New Roman" w:cs="Times New Roman"/>
        </w:rPr>
      </w:pPr>
      <w:r w:rsidRPr="00CA7CF2">
        <w:rPr>
          <w:rFonts w:ascii="Times New Roman" w:hAnsi="Times New Roman" w:cs="Times New Roman"/>
          <w:b/>
          <w:bCs/>
        </w:rPr>
        <w:t>Scenario B</w:t>
      </w:r>
      <w:r w:rsidRPr="00CA7CF2">
        <w:rPr>
          <w:rFonts w:ascii="Times New Roman" w:hAnsi="Times New Roman" w:cs="Times New Roman"/>
        </w:rPr>
        <w:t>: Emissions rise at an accelerated rate.</w:t>
      </w:r>
    </w:p>
    <w:p w14:paraId="3E2C8149" w14:textId="77777777" w:rsidR="00CA7CF2" w:rsidRPr="00CA7CF2" w:rsidRDefault="00CA7CF2" w:rsidP="00CA7CF2">
      <w:pPr>
        <w:numPr>
          <w:ilvl w:val="1"/>
          <w:numId w:val="8"/>
        </w:numPr>
        <w:rPr>
          <w:rFonts w:ascii="Times New Roman" w:hAnsi="Times New Roman" w:cs="Times New Roman"/>
        </w:rPr>
      </w:pPr>
      <w:r w:rsidRPr="00CA7CF2">
        <w:rPr>
          <w:rFonts w:ascii="Times New Roman" w:hAnsi="Times New Roman" w:cs="Times New Roman"/>
          <w:b/>
          <w:bCs/>
        </w:rPr>
        <w:t>Scenario C</w:t>
      </w:r>
      <w:r w:rsidRPr="00CA7CF2">
        <w:rPr>
          <w:rFonts w:ascii="Times New Roman" w:hAnsi="Times New Roman" w:cs="Times New Roman"/>
        </w:rPr>
        <w:t>: Emissions significantly drop due to policy interventions.</w:t>
      </w:r>
    </w:p>
    <w:p w14:paraId="4C68B2AC" w14:textId="77777777" w:rsidR="00CA7CF2" w:rsidRPr="00CA7CF2" w:rsidRDefault="00CA7CF2" w:rsidP="00CA7CF2">
      <w:pPr>
        <w:numPr>
          <w:ilvl w:val="0"/>
          <w:numId w:val="8"/>
        </w:numPr>
        <w:rPr>
          <w:rFonts w:ascii="Times New Roman" w:hAnsi="Times New Roman" w:cs="Times New Roman"/>
        </w:rPr>
      </w:pPr>
      <w:r w:rsidRPr="00CA7CF2">
        <w:rPr>
          <w:rFonts w:ascii="Times New Roman" w:hAnsi="Times New Roman" w:cs="Times New Roman"/>
        </w:rPr>
        <w:t xml:space="preserve">By applying each emissions scenario, you can generate various </w:t>
      </w:r>
      <w:r w:rsidRPr="00CA7CF2">
        <w:rPr>
          <w:rFonts w:ascii="Times New Roman" w:hAnsi="Times New Roman" w:cs="Times New Roman"/>
          <w:i/>
          <w:iCs/>
        </w:rPr>
        <w:t>what-if</w:t>
      </w:r>
      <w:r w:rsidRPr="00CA7CF2">
        <w:rPr>
          <w:rFonts w:ascii="Times New Roman" w:hAnsi="Times New Roman" w:cs="Times New Roman"/>
        </w:rPr>
        <w:t xml:space="preserve"> forecasts, demonstrating how policy decisions might influence future disaster risks.</w:t>
      </w:r>
    </w:p>
    <w:p w14:paraId="679B5290" w14:textId="77777777" w:rsidR="00CA7CF2" w:rsidRPr="00CA7CF2" w:rsidRDefault="00004E7F" w:rsidP="00CA7CF2">
      <w:pPr>
        <w:rPr>
          <w:rFonts w:ascii="Times New Roman" w:hAnsi="Times New Roman" w:cs="Times New Roman"/>
        </w:rPr>
      </w:pPr>
      <w:r>
        <w:rPr>
          <w:rFonts w:ascii="Times New Roman" w:hAnsi="Times New Roman" w:cs="Times New Roman"/>
          <w:noProof/>
        </w:rPr>
        <w:pict w14:anchorId="54A8BC7A">
          <v:rect id="_x0000_i1026" alt="" style="width:468pt;height:.05pt;mso-width-percent:0;mso-height-percent:0;mso-width-percent:0;mso-height-percent:0" o:hralign="center" o:hrstd="t" o:hr="t" fillcolor="#a0a0a0" stroked="f"/>
        </w:pict>
      </w:r>
    </w:p>
    <w:p w14:paraId="4CBB5599" w14:textId="77777777" w:rsidR="00CA7CF2" w:rsidRPr="00CA7CF2" w:rsidRDefault="00CA7CF2" w:rsidP="00CA7CF2">
      <w:pPr>
        <w:rPr>
          <w:rFonts w:ascii="Times New Roman" w:hAnsi="Times New Roman" w:cs="Times New Roman"/>
          <w:b/>
          <w:bCs/>
        </w:rPr>
      </w:pPr>
      <w:r w:rsidRPr="00CA7CF2">
        <w:rPr>
          <w:rFonts w:ascii="Times New Roman" w:hAnsi="Times New Roman" w:cs="Times New Roman"/>
          <w:b/>
          <w:bCs/>
        </w:rPr>
        <w:t>Deliverables &amp; Applications</w:t>
      </w:r>
    </w:p>
    <w:p w14:paraId="49CFAF04" w14:textId="77777777" w:rsidR="00CA7CF2" w:rsidRPr="00CA7CF2" w:rsidRDefault="00CA7CF2" w:rsidP="00CA7CF2">
      <w:pPr>
        <w:numPr>
          <w:ilvl w:val="0"/>
          <w:numId w:val="9"/>
        </w:numPr>
        <w:rPr>
          <w:rFonts w:ascii="Times New Roman" w:hAnsi="Times New Roman" w:cs="Times New Roman"/>
        </w:rPr>
      </w:pPr>
      <w:r w:rsidRPr="00CA7CF2">
        <w:rPr>
          <w:rFonts w:ascii="Times New Roman" w:hAnsi="Times New Roman" w:cs="Times New Roman"/>
          <w:b/>
          <w:bCs/>
        </w:rPr>
        <w:t>Interactive Dashboard</w:t>
      </w:r>
      <w:r w:rsidRPr="00CA7CF2">
        <w:rPr>
          <w:rFonts w:ascii="Times New Roman" w:hAnsi="Times New Roman" w:cs="Times New Roman"/>
        </w:rPr>
        <w:t>: A web-based interface that shows historical disaster trends alongside CO₂ emissions, plus forecasted disaster frequency/severity under different emission scenarios.</w:t>
      </w:r>
    </w:p>
    <w:p w14:paraId="3F79FD87" w14:textId="77777777" w:rsidR="00CA7CF2" w:rsidRPr="00CA7CF2" w:rsidRDefault="00CA7CF2" w:rsidP="00CA7CF2">
      <w:pPr>
        <w:numPr>
          <w:ilvl w:val="0"/>
          <w:numId w:val="9"/>
        </w:numPr>
        <w:rPr>
          <w:rFonts w:ascii="Times New Roman" w:hAnsi="Times New Roman" w:cs="Times New Roman"/>
        </w:rPr>
      </w:pPr>
      <w:r w:rsidRPr="00CA7CF2">
        <w:rPr>
          <w:rFonts w:ascii="Times New Roman" w:hAnsi="Times New Roman" w:cs="Times New Roman"/>
          <w:b/>
          <w:bCs/>
        </w:rPr>
        <w:lastRenderedPageBreak/>
        <w:t>Technical Whitepaper</w:t>
      </w:r>
      <w:r w:rsidRPr="00CA7CF2">
        <w:rPr>
          <w:rFonts w:ascii="Times New Roman" w:hAnsi="Times New Roman" w:cs="Times New Roman"/>
        </w:rPr>
        <w:t>: Summarizes data collection, modeling approach, findings, and policy recommendations.</w:t>
      </w:r>
    </w:p>
    <w:p w14:paraId="45FFEC0D" w14:textId="77777777" w:rsidR="00CA7CF2" w:rsidRPr="00CA7CF2" w:rsidRDefault="00CA7CF2" w:rsidP="00CA7CF2">
      <w:pPr>
        <w:numPr>
          <w:ilvl w:val="0"/>
          <w:numId w:val="9"/>
        </w:numPr>
        <w:rPr>
          <w:rFonts w:ascii="Times New Roman" w:hAnsi="Times New Roman" w:cs="Times New Roman"/>
        </w:rPr>
      </w:pPr>
      <w:r w:rsidRPr="00CA7CF2">
        <w:rPr>
          <w:rFonts w:ascii="Times New Roman" w:hAnsi="Times New Roman" w:cs="Times New Roman"/>
          <w:b/>
          <w:bCs/>
        </w:rPr>
        <w:t>Media Outreach</w:t>
      </w:r>
      <w:r w:rsidRPr="00CA7CF2">
        <w:rPr>
          <w:rFonts w:ascii="Times New Roman" w:hAnsi="Times New Roman" w:cs="Times New Roman"/>
        </w:rPr>
        <w:t>: Short reports or infographics illustrating the link between CO₂ levels and rising natural disaster frequency.</w:t>
      </w:r>
    </w:p>
    <w:p w14:paraId="060F778F" w14:textId="77777777" w:rsidR="00CA7CF2" w:rsidRPr="00CA7CF2" w:rsidRDefault="00004E7F" w:rsidP="00CA7CF2">
      <w:pPr>
        <w:rPr>
          <w:rFonts w:ascii="Times New Roman" w:hAnsi="Times New Roman" w:cs="Times New Roman"/>
        </w:rPr>
      </w:pPr>
      <w:r>
        <w:rPr>
          <w:rFonts w:ascii="Times New Roman" w:hAnsi="Times New Roman" w:cs="Times New Roman"/>
          <w:noProof/>
        </w:rPr>
        <w:pict w14:anchorId="68536C36">
          <v:rect id="_x0000_i1025" alt="" style="width:468pt;height:.05pt;mso-width-percent:0;mso-height-percent:0;mso-width-percent:0;mso-height-percent:0" o:hralign="center" o:hrstd="t" o:hr="t" fillcolor="#a0a0a0" stroked="f"/>
        </w:pict>
      </w:r>
    </w:p>
    <w:p w14:paraId="1A6A4B58" w14:textId="77777777" w:rsidR="00CA7CF2" w:rsidRPr="00CA7CF2" w:rsidRDefault="00CA7CF2" w:rsidP="00CA7CF2">
      <w:pPr>
        <w:rPr>
          <w:rFonts w:ascii="Times New Roman" w:hAnsi="Times New Roman" w:cs="Times New Roman"/>
          <w:b/>
          <w:bCs/>
        </w:rPr>
      </w:pPr>
      <w:r w:rsidRPr="00CA7CF2">
        <w:rPr>
          <w:rFonts w:ascii="Times New Roman" w:hAnsi="Times New Roman" w:cs="Times New Roman"/>
          <w:b/>
          <w:bCs/>
        </w:rPr>
        <w:t>Conclusion</w:t>
      </w:r>
    </w:p>
    <w:p w14:paraId="7AD930C1" w14:textId="77777777" w:rsidR="00CA7CF2" w:rsidRPr="00CA7CF2" w:rsidRDefault="00CA7CF2" w:rsidP="00CA7CF2">
      <w:pPr>
        <w:rPr>
          <w:rFonts w:ascii="Times New Roman" w:hAnsi="Times New Roman" w:cs="Times New Roman"/>
        </w:rPr>
      </w:pPr>
      <w:r w:rsidRPr="00CA7CF2">
        <w:rPr>
          <w:rFonts w:ascii="Times New Roman" w:hAnsi="Times New Roman" w:cs="Times New Roman"/>
        </w:rPr>
        <w:t xml:space="preserve">By tying together </w:t>
      </w:r>
      <w:r w:rsidRPr="00CA7CF2">
        <w:rPr>
          <w:rFonts w:ascii="Times New Roman" w:hAnsi="Times New Roman" w:cs="Times New Roman"/>
          <w:b/>
          <w:bCs/>
        </w:rPr>
        <w:t>50 years of historical disaster data</w:t>
      </w:r>
      <w:r w:rsidRPr="00CA7CF2">
        <w:rPr>
          <w:rFonts w:ascii="Times New Roman" w:hAnsi="Times New Roman" w:cs="Times New Roman"/>
        </w:rPr>
        <w:t xml:space="preserve"> with </w:t>
      </w:r>
      <w:r w:rsidRPr="00CA7CF2">
        <w:rPr>
          <w:rFonts w:ascii="Times New Roman" w:hAnsi="Times New Roman" w:cs="Times New Roman"/>
          <w:b/>
          <w:bCs/>
        </w:rPr>
        <w:t>CO₂ emissions</w:t>
      </w:r>
      <w:r w:rsidRPr="00CA7CF2">
        <w:rPr>
          <w:rFonts w:ascii="Times New Roman" w:hAnsi="Times New Roman" w:cs="Times New Roman"/>
        </w:rPr>
        <w:t xml:space="preserve"> and </w:t>
      </w:r>
      <w:r w:rsidRPr="00CA7CF2">
        <w:rPr>
          <w:rFonts w:ascii="Times New Roman" w:hAnsi="Times New Roman" w:cs="Times New Roman"/>
          <w:b/>
          <w:bCs/>
        </w:rPr>
        <w:t>climate indicators</w:t>
      </w:r>
      <w:r w:rsidRPr="00CA7CF2">
        <w:rPr>
          <w:rFonts w:ascii="Times New Roman" w:hAnsi="Times New Roman" w:cs="Times New Roman"/>
        </w:rPr>
        <w:t xml:space="preserve">, this project will produce valuable insights for governments, insurance companies, and environmental organizations. Advanced modeling techniques—ranging from statistical time series approaches to machine learning ensembles—enable robust forecasts of disaster frequency and severity over the </w:t>
      </w:r>
      <w:r w:rsidRPr="00CA7CF2">
        <w:rPr>
          <w:rFonts w:ascii="Times New Roman" w:hAnsi="Times New Roman" w:cs="Times New Roman"/>
          <w:b/>
          <w:bCs/>
        </w:rPr>
        <w:t>next five decades</w:t>
      </w:r>
      <w:r w:rsidRPr="00CA7CF2">
        <w:rPr>
          <w:rFonts w:ascii="Times New Roman" w:hAnsi="Times New Roman" w:cs="Times New Roman"/>
        </w:rPr>
        <w:t xml:space="preserve">. The </w:t>
      </w:r>
      <w:proofErr w:type="gramStart"/>
      <w:r w:rsidRPr="00CA7CF2">
        <w:rPr>
          <w:rFonts w:ascii="Times New Roman" w:hAnsi="Times New Roman" w:cs="Times New Roman"/>
        </w:rPr>
        <w:t>ultimate goal</w:t>
      </w:r>
      <w:proofErr w:type="gramEnd"/>
      <w:r w:rsidRPr="00CA7CF2">
        <w:rPr>
          <w:rFonts w:ascii="Times New Roman" w:hAnsi="Times New Roman" w:cs="Times New Roman"/>
        </w:rPr>
        <w:t xml:space="preserve"> is to inform proactive planning, resource allocation, and emissions policies to mitigate the most severe impacts of climate change.</w:t>
      </w:r>
    </w:p>
    <w:p w14:paraId="594FB25F" w14:textId="77777777" w:rsidR="00CA7CF2" w:rsidRDefault="00CA7CF2">
      <w:pPr>
        <w:rPr>
          <w:rFonts w:ascii="Times New Roman" w:hAnsi="Times New Roman" w:cs="Times New Roman"/>
        </w:rPr>
      </w:pPr>
    </w:p>
    <w:p w14:paraId="08C6C910" w14:textId="77777777" w:rsidR="0041279C" w:rsidRDefault="0041279C">
      <w:pPr>
        <w:rPr>
          <w:rFonts w:ascii="Times New Roman" w:hAnsi="Times New Roman" w:cs="Times New Roman"/>
        </w:rPr>
      </w:pPr>
    </w:p>
    <w:p w14:paraId="603ADC99" w14:textId="77777777" w:rsidR="0041279C" w:rsidRPr="0041279C" w:rsidRDefault="0041279C" w:rsidP="0041279C">
      <w:pPr>
        <w:rPr>
          <w:rFonts w:ascii="Times New Roman" w:hAnsi="Times New Roman" w:cs="Times New Roman"/>
          <w:b/>
          <w:bCs/>
        </w:rPr>
      </w:pPr>
      <w:r w:rsidRPr="0041279C">
        <w:rPr>
          <w:rFonts w:ascii="Times New Roman" w:hAnsi="Times New Roman" w:cs="Times New Roman"/>
          <w:b/>
          <w:bCs/>
        </w:rPr>
        <w:t>Damage Cost Estimation</w:t>
      </w:r>
    </w:p>
    <w:p w14:paraId="4D2DD045" w14:textId="77777777" w:rsidR="0041279C" w:rsidRPr="0041279C" w:rsidRDefault="0041279C" w:rsidP="0041279C">
      <w:pPr>
        <w:rPr>
          <w:rFonts w:ascii="Times New Roman" w:hAnsi="Times New Roman" w:cs="Times New Roman"/>
        </w:rPr>
      </w:pPr>
      <w:r w:rsidRPr="0041279C">
        <w:rPr>
          <w:rFonts w:ascii="Times New Roman" w:hAnsi="Times New Roman" w:cs="Times New Roman"/>
        </w:rPr>
        <w:t xml:space="preserve">The DAMAGE_PROPERTY column contains values like "250K" or "25M", which need to be converted to </w:t>
      </w:r>
      <w:r w:rsidRPr="0041279C">
        <w:rPr>
          <w:rFonts w:ascii="Times New Roman" w:hAnsi="Times New Roman" w:cs="Times New Roman"/>
          <w:b/>
          <w:bCs/>
        </w:rPr>
        <w:t>numerical values</w:t>
      </w:r>
      <w:r w:rsidRPr="0041279C">
        <w:rPr>
          <w:rFonts w:ascii="Times New Roman" w:hAnsi="Times New Roman" w:cs="Times New Roman"/>
        </w:rPr>
        <w:t xml:space="preserve"> for proper filtering.</w:t>
      </w:r>
    </w:p>
    <w:p w14:paraId="719BB61D" w14:textId="77777777" w:rsidR="0041279C" w:rsidRPr="0041279C" w:rsidRDefault="0041279C" w:rsidP="0041279C">
      <w:pPr>
        <w:numPr>
          <w:ilvl w:val="0"/>
          <w:numId w:val="10"/>
        </w:numPr>
        <w:rPr>
          <w:rFonts w:ascii="Times New Roman" w:hAnsi="Times New Roman" w:cs="Times New Roman"/>
        </w:rPr>
      </w:pPr>
      <w:r w:rsidRPr="0041279C">
        <w:rPr>
          <w:rFonts w:ascii="Times New Roman" w:hAnsi="Times New Roman" w:cs="Times New Roman"/>
        </w:rPr>
        <w:t xml:space="preserve">"K" = </w:t>
      </w:r>
      <w:r w:rsidRPr="0041279C">
        <w:rPr>
          <w:rFonts w:ascii="Times New Roman" w:hAnsi="Times New Roman" w:cs="Times New Roman"/>
          <w:b/>
          <w:bCs/>
        </w:rPr>
        <w:t>thousands (x1,000)</w:t>
      </w:r>
    </w:p>
    <w:p w14:paraId="7DA66893" w14:textId="77777777" w:rsidR="0041279C" w:rsidRPr="0041279C" w:rsidRDefault="0041279C" w:rsidP="0041279C">
      <w:pPr>
        <w:numPr>
          <w:ilvl w:val="0"/>
          <w:numId w:val="10"/>
        </w:numPr>
        <w:rPr>
          <w:rFonts w:ascii="Times New Roman" w:hAnsi="Times New Roman" w:cs="Times New Roman"/>
        </w:rPr>
      </w:pPr>
      <w:r w:rsidRPr="0041279C">
        <w:rPr>
          <w:rFonts w:ascii="Times New Roman" w:hAnsi="Times New Roman" w:cs="Times New Roman"/>
        </w:rPr>
        <w:t xml:space="preserve">"M" = </w:t>
      </w:r>
      <w:r w:rsidRPr="0041279C">
        <w:rPr>
          <w:rFonts w:ascii="Times New Roman" w:hAnsi="Times New Roman" w:cs="Times New Roman"/>
          <w:b/>
          <w:bCs/>
        </w:rPr>
        <w:t>millions (x1,000,000)</w:t>
      </w:r>
    </w:p>
    <w:p w14:paraId="7406BAEC" w14:textId="77777777" w:rsidR="0041279C" w:rsidRPr="0041279C" w:rsidRDefault="0041279C" w:rsidP="0041279C">
      <w:pPr>
        <w:numPr>
          <w:ilvl w:val="0"/>
          <w:numId w:val="10"/>
        </w:numPr>
        <w:rPr>
          <w:rFonts w:ascii="Times New Roman" w:hAnsi="Times New Roman" w:cs="Times New Roman"/>
        </w:rPr>
      </w:pPr>
      <w:r w:rsidRPr="0041279C">
        <w:rPr>
          <w:rFonts w:ascii="Times New Roman" w:hAnsi="Times New Roman" w:cs="Times New Roman"/>
        </w:rPr>
        <w:t>"B" = **billions (x</w:t>
      </w:r>
      <w:proofErr w:type="gramStart"/>
      <w:r w:rsidRPr="0041279C">
        <w:rPr>
          <w:rFonts w:ascii="Times New Roman" w:hAnsi="Times New Roman" w:cs="Times New Roman"/>
        </w:rPr>
        <w:t>1,000,000,000)`</w:t>
      </w:r>
      <w:proofErr w:type="gramEnd"/>
      <w:r w:rsidRPr="0041279C">
        <w:rPr>
          <w:rFonts w:ascii="Times New Roman" w:hAnsi="Times New Roman" w:cs="Times New Roman"/>
        </w:rPr>
        <w:t>, though likely not present here.</w:t>
      </w:r>
    </w:p>
    <w:p w14:paraId="413DE2C0" w14:textId="77777777" w:rsidR="0041279C" w:rsidRPr="0041279C" w:rsidRDefault="0041279C" w:rsidP="0041279C">
      <w:pPr>
        <w:rPr>
          <w:rFonts w:ascii="Times New Roman" w:hAnsi="Times New Roman" w:cs="Times New Roman"/>
        </w:rPr>
      </w:pPr>
      <w:r w:rsidRPr="0041279C">
        <w:rPr>
          <w:rFonts w:ascii="Times New Roman" w:hAnsi="Times New Roman" w:cs="Times New Roman"/>
        </w:rPr>
        <w:t xml:space="preserve">For </w:t>
      </w:r>
      <w:r w:rsidRPr="0041279C">
        <w:rPr>
          <w:rFonts w:ascii="Times New Roman" w:hAnsi="Times New Roman" w:cs="Times New Roman"/>
          <w:b/>
          <w:bCs/>
        </w:rPr>
        <w:t>insured vs. real costs</w:t>
      </w:r>
      <w:r w:rsidRPr="0041279C">
        <w:rPr>
          <w:rFonts w:ascii="Times New Roman" w:hAnsi="Times New Roman" w:cs="Times New Roman"/>
        </w:rPr>
        <w:t>, estimates vary:</w:t>
      </w:r>
    </w:p>
    <w:p w14:paraId="7E30B2B1" w14:textId="77777777" w:rsidR="0041279C" w:rsidRPr="0041279C" w:rsidRDefault="0041279C" w:rsidP="0041279C">
      <w:pPr>
        <w:numPr>
          <w:ilvl w:val="0"/>
          <w:numId w:val="11"/>
        </w:numPr>
        <w:rPr>
          <w:rFonts w:ascii="Times New Roman" w:hAnsi="Times New Roman" w:cs="Times New Roman"/>
        </w:rPr>
      </w:pPr>
      <w:r w:rsidRPr="0041279C">
        <w:rPr>
          <w:rFonts w:ascii="Times New Roman" w:hAnsi="Times New Roman" w:cs="Times New Roman"/>
        </w:rPr>
        <w:t xml:space="preserve">Insured losses often cover </w:t>
      </w:r>
      <w:r w:rsidRPr="0041279C">
        <w:rPr>
          <w:rFonts w:ascii="Times New Roman" w:hAnsi="Times New Roman" w:cs="Times New Roman"/>
          <w:b/>
          <w:bCs/>
        </w:rPr>
        <w:t>40-60%</w:t>
      </w:r>
      <w:r w:rsidRPr="0041279C">
        <w:rPr>
          <w:rFonts w:ascii="Times New Roman" w:hAnsi="Times New Roman" w:cs="Times New Roman"/>
        </w:rPr>
        <w:t xml:space="preserve"> of total damage.</w:t>
      </w:r>
    </w:p>
    <w:p w14:paraId="2D44336D" w14:textId="77777777" w:rsidR="0041279C" w:rsidRPr="0041279C" w:rsidRDefault="0041279C" w:rsidP="0041279C">
      <w:pPr>
        <w:numPr>
          <w:ilvl w:val="0"/>
          <w:numId w:val="11"/>
        </w:numPr>
        <w:rPr>
          <w:rFonts w:ascii="Times New Roman" w:hAnsi="Times New Roman" w:cs="Times New Roman"/>
        </w:rPr>
      </w:pPr>
      <w:r w:rsidRPr="0041279C">
        <w:rPr>
          <w:rFonts w:ascii="Times New Roman" w:hAnsi="Times New Roman" w:cs="Times New Roman"/>
        </w:rPr>
        <w:t xml:space="preserve">A reasonable assumption: </w:t>
      </w:r>
      <w:r w:rsidRPr="0041279C">
        <w:rPr>
          <w:rFonts w:ascii="Times New Roman" w:hAnsi="Times New Roman" w:cs="Times New Roman"/>
          <w:b/>
          <w:bCs/>
        </w:rPr>
        <w:t>Real cost ≈ 2x insured losses</w:t>
      </w:r>
      <w:r w:rsidRPr="0041279C">
        <w:rPr>
          <w:rFonts w:ascii="Times New Roman" w:hAnsi="Times New Roman" w:cs="Times New Roman"/>
        </w:rPr>
        <w:t>.</w:t>
      </w:r>
    </w:p>
    <w:p w14:paraId="2C75B1A5" w14:textId="77777777" w:rsidR="0041279C" w:rsidRPr="0041279C" w:rsidRDefault="0041279C" w:rsidP="0041279C">
      <w:pPr>
        <w:numPr>
          <w:ilvl w:val="0"/>
          <w:numId w:val="11"/>
        </w:numPr>
        <w:rPr>
          <w:rFonts w:ascii="Times New Roman" w:hAnsi="Times New Roman" w:cs="Times New Roman"/>
        </w:rPr>
      </w:pPr>
      <w:r w:rsidRPr="0041279C">
        <w:rPr>
          <w:rFonts w:ascii="Times New Roman" w:hAnsi="Times New Roman" w:cs="Times New Roman"/>
        </w:rPr>
        <w:t xml:space="preserve">Using this, we might filter for </w:t>
      </w:r>
      <w:r w:rsidRPr="0041279C">
        <w:rPr>
          <w:rFonts w:ascii="Times New Roman" w:hAnsi="Times New Roman" w:cs="Times New Roman"/>
          <w:b/>
          <w:bCs/>
        </w:rPr>
        <w:t>reported damage ≥ $12.5 million</w:t>
      </w:r>
      <w:r w:rsidRPr="0041279C">
        <w:rPr>
          <w:rFonts w:ascii="Times New Roman" w:hAnsi="Times New Roman" w:cs="Times New Roman"/>
        </w:rPr>
        <w:t xml:space="preserve"> to approximate the $25M threshold.</w:t>
      </w:r>
    </w:p>
    <w:p w14:paraId="4952DF1C" w14:textId="77777777" w:rsidR="0041279C" w:rsidRDefault="0041279C">
      <w:pPr>
        <w:rPr>
          <w:rFonts w:ascii="Times New Roman" w:hAnsi="Times New Roman" w:cs="Times New Roman"/>
        </w:rPr>
      </w:pPr>
    </w:p>
    <w:p w14:paraId="519C4FF1" w14:textId="77777777" w:rsidR="004B3536" w:rsidRDefault="004B3536">
      <w:pPr>
        <w:rPr>
          <w:rFonts w:ascii="Times New Roman" w:hAnsi="Times New Roman" w:cs="Times New Roman"/>
        </w:rPr>
      </w:pPr>
    </w:p>
    <w:p w14:paraId="2B54B33C" w14:textId="7FF63EFB" w:rsidR="004B3536" w:rsidRPr="004B3536" w:rsidRDefault="004B3536" w:rsidP="004B3536">
      <w:pPr>
        <w:pStyle w:val="ListParagraph"/>
        <w:numPr>
          <w:ilvl w:val="1"/>
          <w:numId w:val="3"/>
        </w:numPr>
        <w:rPr>
          <w:rFonts w:ascii="Times New Roman" w:hAnsi="Times New Roman" w:cs="Times New Roman"/>
        </w:rPr>
      </w:pPr>
      <w:r w:rsidRPr="004B3536">
        <w:rPr>
          <w:rFonts w:ascii="Times New Roman" w:hAnsi="Times New Roman" w:cs="Times New Roman"/>
        </w:rPr>
        <w:t>March Madness Bracket Predictions</w:t>
      </w:r>
    </w:p>
    <w:p w14:paraId="4F52CBA0" w14:textId="00F8C8EB" w:rsidR="004B3536" w:rsidRDefault="004B3536" w:rsidP="004B3536">
      <w:pPr>
        <w:pStyle w:val="ListParagraph"/>
        <w:numPr>
          <w:ilvl w:val="1"/>
          <w:numId w:val="3"/>
        </w:numPr>
        <w:rPr>
          <w:rFonts w:ascii="Times New Roman" w:hAnsi="Times New Roman" w:cs="Times New Roman"/>
        </w:rPr>
      </w:pPr>
      <w:hyperlink r:id="rId5" w:history="1">
        <w:r w:rsidRPr="008435E0">
          <w:rPr>
            <w:rStyle w:val="Hyperlink"/>
            <w:rFonts w:ascii="Times New Roman" w:hAnsi="Times New Roman" w:cs="Times New Roman"/>
          </w:rPr>
          <w:t>https://www.geeksforgeeks.org/detect-and-recognize-car-license-plate-from-a-video-in-real-time/</w:t>
        </w:r>
      </w:hyperlink>
    </w:p>
    <w:p w14:paraId="5CD8501A" w14:textId="7A0AAA12" w:rsidR="004B3536" w:rsidRDefault="004B3536" w:rsidP="004B3536">
      <w:pPr>
        <w:pStyle w:val="ListParagraph"/>
        <w:numPr>
          <w:ilvl w:val="1"/>
          <w:numId w:val="3"/>
        </w:numPr>
        <w:rPr>
          <w:rFonts w:ascii="Times New Roman" w:hAnsi="Times New Roman" w:cs="Times New Roman"/>
        </w:rPr>
      </w:pPr>
      <w:hyperlink r:id="rId6" w:history="1">
        <w:r w:rsidRPr="008435E0">
          <w:rPr>
            <w:rStyle w:val="Hyperlink"/>
            <w:rFonts w:ascii="Times New Roman" w:hAnsi="Times New Roman" w:cs="Times New Roman"/>
          </w:rPr>
          <w:t>https://www.geeksforgeeks.org/sentiment-analysis-with-an-recurrent-neural-networks-rnn/</w:t>
        </w:r>
      </w:hyperlink>
    </w:p>
    <w:p w14:paraId="0411F6E1" w14:textId="29A809AD" w:rsidR="004B3536" w:rsidRDefault="004B3536" w:rsidP="004B3536">
      <w:pPr>
        <w:pStyle w:val="ListParagraph"/>
        <w:numPr>
          <w:ilvl w:val="1"/>
          <w:numId w:val="3"/>
        </w:numPr>
        <w:rPr>
          <w:rFonts w:ascii="Times New Roman" w:hAnsi="Times New Roman" w:cs="Times New Roman"/>
        </w:rPr>
      </w:pPr>
      <w:r>
        <w:rPr>
          <w:rFonts w:ascii="Times New Roman" w:hAnsi="Times New Roman" w:cs="Times New Roman"/>
        </w:rPr>
        <w:t>Machine Learning Project Recommendation and outline maker</w:t>
      </w:r>
    </w:p>
    <w:p w14:paraId="2FC2E3D3" w14:textId="3FFA08BA" w:rsidR="004B3536" w:rsidRDefault="004B3536" w:rsidP="004B3536">
      <w:pPr>
        <w:pStyle w:val="ListParagraph"/>
        <w:numPr>
          <w:ilvl w:val="1"/>
          <w:numId w:val="3"/>
        </w:numPr>
        <w:rPr>
          <w:rFonts w:ascii="Times New Roman" w:hAnsi="Times New Roman" w:cs="Times New Roman"/>
        </w:rPr>
      </w:pPr>
      <w:hyperlink r:id="rId7" w:history="1">
        <w:r w:rsidRPr="008435E0">
          <w:rPr>
            <w:rStyle w:val="Hyperlink"/>
            <w:rFonts w:ascii="Times New Roman" w:hAnsi="Times New Roman" w:cs="Times New Roman"/>
          </w:rPr>
          <w:t>https://www.geeksforgeeks.org/sms-spam-detection-using-tensorflow-in-python/</w:t>
        </w:r>
      </w:hyperlink>
    </w:p>
    <w:p w14:paraId="2EF1EF45" w14:textId="77777777" w:rsidR="004B3536" w:rsidRPr="004B3536" w:rsidRDefault="004B3536" w:rsidP="004B3536">
      <w:pPr>
        <w:pStyle w:val="ListParagraph"/>
        <w:numPr>
          <w:ilvl w:val="1"/>
          <w:numId w:val="3"/>
        </w:numPr>
        <w:rPr>
          <w:rFonts w:ascii="Times New Roman" w:hAnsi="Times New Roman" w:cs="Times New Roman"/>
        </w:rPr>
      </w:pPr>
    </w:p>
    <w:sectPr w:rsidR="004B3536" w:rsidRPr="004B3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82F41"/>
    <w:multiLevelType w:val="multilevel"/>
    <w:tmpl w:val="3F9C91E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92485"/>
    <w:multiLevelType w:val="multilevel"/>
    <w:tmpl w:val="5F08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52B9D"/>
    <w:multiLevelType w:val="multilevel"/>
    <w:tmpl w:val="D84A2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2A7215"/>
    <w:multiLevelType w:val="multilevel"/>
    <w:tmpl w:val="C4101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B6F9C"/>
    <w:multiLevelType w:val="multilevel"/>
    <w:tmpl w:val="0A08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168D0"/>
    <w:multiLevelType w:val="multilevel"/>
    <w:tmpl w:val="8696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4E4959"/>
    <w:multiLevelType w:val="multilevel"/>
    <w:tmpl w:val="2BCCB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BD798D"/>
    <w:multiLevelType w:val="multilevel"/>
    <w:tmpl w:val="C56E8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034CDC"/>
    <w:multiLevelType w:val="multilevel"/>
    <w:tmpl w:val="9E4C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973B25"/>
    <w:multiLevelType w:val="multilevel"/>
    <w:tmpl w:val="5D6A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4D7AB5"/>
    <w:multiLevelType w:val="multilevel"/>
    <w:tmpl w:val="83B8B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547038">
    <w:abstractNumId w:val="8"/>
  </w:num>
  <w:num w:numId="2" w16cid:durableId="314919043">
    <w:abstractNumId w:val="4"/>
  </w:num>
  <w:num w:numId="3" w16cid:durableId="2046716696">
    <w:abstractNumId w:val="0"/>
  </w:num>
  <w:num w:numId="4" w16cid:durableId="1779714906">
    <w:abstractNumId w:val="5"/>
  </w:num>
  <w:num w:numId="5" w16cid:durableId="1392342786">
    <w:abstractNumId w:val="10"/>
  </w:num>
  <w:num w:numId="6" w16cid:durableId="1266183480">
    <w:abstractNumId w:val="7"/>
  </w:num>
  <w:num w:numId="7" w16cid:durableId="1197308270">
    <w:abstractNumId w:val="6"/>
  </w:num>
  <w:num w:numId="8" w16cid:durableId="172454229">
    <w:abstractNumId w:val="3"/>
  </w:num>
  <w:num w:numId="9" w16cid:durableId="1564564824">
    <w:abstractNumId w:val="2"/>
  </w:num>
  <w:num w:numId="10" w16cid:durableId="1048802097">
    <w:abstractNumId w:val="1"/>
  </w:num>
  <w:num w:numId="11" w16cid:durableId="7080720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F2"/>
    <w:rsid w:val="00004E7F"/>
    <w:rsid w:val="00200774"/>
    <w:rsid w:val="0041279C"/>
    <w:rsid w:val="004B3536"/>
    <w:rsid w:val="00557BD5"/>
    <w:rsid w:val="0057516F"/>
    <w:rsid w:val="006D5AC3"/>
    <w:rsid w:val="00C46340"/>
    <w:rsid w:val="00CA7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E617"/>
  <w15:chartTrackingRefBased/>
  <w15:docId w15:val="{8CB971EB-525E-E441-B074-B0833BD6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C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C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C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C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C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C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C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C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C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C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C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C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C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C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C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C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C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CF2"/>
    <w:rPr>
      <w:rFonts w:eastAsiaTheme="majorEastAsia" w:cstheme="majorBidi"/>
      <w:color w:val="272727" w:themeColor="text1" w:themeTint="D8"/>
    </w:rPr>
  </w:style>
  <w:style w:type="paragraph" w:styleId="Title">
    <w:name w:val="Title"/>
    <w:basedOn w:val="Normal"/>
    <w:next w:val="Normal"/>
    <w:link w:val="TitleChar"/>
    <w:uiPriority w:val="10"/>
    <w:qFormat/>
    <w:rsid w:val="00CA7C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C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C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CF2"/>
    <w:pPr>
      <w:spacing w:before="160"/>
      <w:jc w:val="center"/>
    </w:pPr>
    <w:rPr>
      <w:i/>
      <w:iCs/>
      <w:color w:val="404040" w:themeColor="text1" w:themeTint="BF"/>
    </w:rPr>
  </w:style>
  <w:style w:type="character" w:customStyle="1" w:styleId="QuoteChar">
    <w:name w:val="Quote Char"/>
    <w:basedOn w:val="DefaultParagraphFont"/>
    <w:link w:val="Quote"/>
    <w:uiPriority w:val="29"/>
    <w:rsid w:val="00CA7CF2"/>
    <w:rPr>
      <w:i/>
      <w:iCs/>
      <w:color w:val="404040" w:themeColor="text1" w:themeTint="BF"/>
    </w:rPr>
  </w:style>
  <w:style w:type="paragraph" w:styleId="ListParagraph">
    <w:name w:val="List Paragraph"/>
    <w:basedOn w:val="Normal"/>
    <w:uiPriority w:val="34"/>
    <w:qFormat/>
    <w:rsid w:val="00CA7CF2"/>
    <w:pPr>
      <w:ind w:left="720"/>
      <w:contextualSpacing/>
    </w:pPr>
  </w:style>
  <w:style w:type="character" w:styleId="IntenseEmphasis">
    <w:name w:val="Intense Emphasis"/>
    <w:basedOn w:val="DefaultParagraphFont"/>
    <w:uiPriority w:val="21"/>
    <w:qFormat/>
    <w:rsid w:val="00CA7CF2"/>
    <w:rPr>
      <w:i/>
      <w:iCs/>
      <w:color w:val="0F4761" w:themeColor="accent1" w:themeShade="BF"/>
    </w:rPr>
  </w:style>
  <w:style w:type="paragraph" w:styleId="IntenseQuote">
    <w:name w:val="Intense Quote"/>
    <w:basedOn w:val="Normal"/>
    <w:next w:val="Normal"/>
    <w:link w:val="IntenseQuoteChar"/>
    <w:uiPriority w:val="30"/>
    <w:qFormat/>
    <w:rsid w:val="00CA7C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CF2"/>
    <w:rPr>
      <w:i/>
      <w:iCs/>
      <w:color w:val="0F4761" w:themeColor="accent1" w:themeShade="BF"/>
    </w:rPr>
  </w:style>
  <w:style w:type="character" w:styleId="IntenseReference">
    <w:name w:val="Intense Reference"/>
    <w:basedOn w:val="DefaultParagraphFont"/>
    <w:uiPriority w:val="32"/>
    <w:qFormat/>
    <w:rsid w:val="00CA7CF2"/>
    <w:rPr>
      <w:b/>
      <w:bCs/>
      <w:smallCaps/>
      <w:color w:val="0F4761" w:themeColor="accent1" w:themeShade="BF"/>
      <w:spacing w:val="5"/>
    </w:rPr>
  </w:style>
  <w:style w:type="character" w:styleId="Hyperlink">
    <w:name w:val="Hyperlink"/>
    <w:basedOn w:val="DefaultParagraphFont"/>
    <w:uiPriority w:val="99"/>
    <w:unhideWhenUsed/>
    <w:rsid w:val="004B3536"/>
    <w:rPr>
      <w:color w:val="467886" w:themeColor="hyperlink"/>
      <w:u w:val="single"/>
    </w:rPr>
  </w:style>
  <w:style w:type="character" w:styleId="UnresolvedMention">
    <w:name w:val="Unresolved Mention"/>
    <w:basedOn w:val="DefaultParagraphFont"/>
    <w:uiPriority w:val="99"/>
    <w:semiHidden/>
    <w:unhideWhenUsed/>
    <w:rsid w:val="004B3536"/>
    <w:rPr>
      <w:color w:val="605E5C"/>
      <w:shd w:val="clear" w:color="auto" w:fill="E1DFDD"/>
    </w:rPr>
  </w:style>
  <w:style w:type="character" w:styleId="FollowedHyperlink">
    <w:name w:val="FollowedHyperlink"/>
    <w:basedOn w:val="DefaultParagraphFont"/>
    <w:uiPriority w:val="99"/>
    <w:semiHidden/>
    <w:unhideWhenUsed/>
    <w:rsid w:val="0041279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66781">
      <w:bodyDiv w:val="1"/>
      <w:marLeft w:val="0"/>
      <w:marRight w:val="0"/>
      <w:marTop w:val="0"/>
      <w:marBottom w:val="0"/>
      <w:divBdr>
        <w:top w:val="none" w:sz="0" w:space="0" w:color="auto"/>
        <w:left w:val="none" w:sz="0" w:space="0" w:color="auto"/>
        <w:bottom w:val="none" w:sz="0" w:space="0" w:color="auto"/>
        <w:right w:val="none" w:sz="0" w:space="0" w:color="auto"/>
      </w:divBdr>
    </w:div>
    <w:div w:id="851148481">
      <w:bodyDiv w:val="1"/>
      <w:marLeft w:val="0"/>
      <w:marRight w:val="0"/>
      <w:marTop w:val="0"/>
      <w:marBottom w:val="0"/>
      <w:divBdr>
        <w:top w:val="none" w:sz="0" w:space="0" w:color="auto"/>
        <w:left w:val="none" w:sz="0" w:space="0" w:color="auto"/>
        <w:bottom w:val="none" w:sz="0" w:space="0" w:color="auto"/>
        <w:right w:val="none" w:sz="0" w:space="0" w:color="auto"/>
      </w:divBdr>
    </w:div>
    <w:div w:id="1500733837">
      <w:bodyDiv w:val="1"/>
      <w:marLeft w:val="0"/>
      <w:marRight w:val="0"/>
      <w:marTop w:val="0"/>
      <w:marBottom w:val="0"/>
      <w:divBdr>
        <w:top w:val="none" w:sz="0" w:space="0" w:color="auto"/>
        <w:left w:val="none" w:sz="0" w:space="0" w:color="auto"/>
        <w:bottom w:val="none" w:sz="0" w:space="0" w:color="auto"/>
        <w:right w:val="none" w:sz="0" w:space="0" w:color="auto"/>
      </w:divBdr>
    </w:div>
    <w:div w:id="212364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ms-spam-detection-using-tensorflow-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entiment-analysis-with-an-recurrent-neural-networks-rnn/" TargetMode="External"/><Relationship Id="rId5" Type="http://schemas.openxmlformats.org/officeDocument/2006/relationships/hyperlink" Target="https://www.geeksforgeeks.org/detect-and-recognize-car-license-plate-from-a-video-in-real-ti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Hoover, Lorenz D</dc:creator>
  <cp:keywords/>
  <dc:description/>
  <cp:lastModifiedBy>Hoover, Lorenz D</cp:lastModifiedBy>
  <cp:revision>3</cp:revision>
  <dcterms:created xsi:type="dcterms:W3CDTF">2025-01-24T03:20:00Z</dcterms:created>
  <dcterms:modified xsi:type="dcterms:W3CDTF">2025-01-27T21:07:00Z</dcterms:modified>
</cp:coreProperties>
</file>