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1ACC5" w14:textId="7599B4D2" w:rsidR="0067593B" w:rsidRPr="0067593B" w:rsidRDefault="0067593B" w:rsidP="007E7A3D">
      <w:pPr>
        <w:jc w:val="both"/>
        <w:rPr>
          <w:b/>
          <w:bCs/>
          <w:color w:val="000000" w:themeColor="text1"/>
        </w:rPr>
      </w:pPr>
      <w:r w:rsidRPr="0067593B">
        <w:rPr>
          <w:b/>
          <w:bCs/>
          <w:color w:val="000000" w:themeColor="text1"/>
        </w:rPr>
        <w:t xml:space="preserve">User Story for </w:t>
      </w:r>
      <w:r w:rsidR="007E7A3D">
        <w:rPr>
          <w:b/>
          <w:bCs/>
          <w:color w:val="000000" w:themeColor="text1"/>
        </w:rPr>
        <w:t xml:space="preserve">the PestIQ </w:t>
      </w:r>
      <w:r w:rsidRPr="0067593B">
        <w:rPr>
          <w:b/>
          <w:bCs/>
          <w:color w:val="000000" w:themeColor="text1"/>
        </w:rPr>
        <w:t>Application</w:t>
      </w:r>
    </w:p>
    <w:p w14:paraId="05BD6033" w14:textId="664794AB" w:rsidR="0067593B" w:rsidRPr="007E7A3D" w:rsidRDefault="0067593B" w:rsidP="007E7A3D">
      <w:pPr>
        <w:spacing w:after="0"/>
        <w:jc w:val="both"/>
        <w:rPr>
          <w:color w:val="000000" w:themeColor="text1"/>
        </w:rPr>
      </w:pPr>
      <w:r w:rsidRPr="0067593B">
        <w:rPr>
          <w:color w:val="000000" w:themeColor="text1"/>
        </w:rPr>
        <w:t>As a</w:t>
      </w:r>
      <w:r w:rsidRPr="007E7A3D">
        <w:rPr>
          <w:color w:val="000000" w:themeColor="text1"/>
        </w:rPr>
        <w:t xml:space="preserve">n </w:t>
      </w:r>
      <w:r w:rsidRPr="0067593B">
        <w:rPr>
          <w:color w:val="000000" w:themeColor="text1"/>
        </w:rPr>
        <w:t>agricultural</w:t>
      </w:r>
      <w:r w:rsidRPr="007E7A3D">
        <w:rPr>
          <w:color w:val="000000" w:themeColor="text1"/>
        </w:rPr>
        <w:t xml:space="preserve"> </w:t>
      </w:r>
      <w:r w:rsidRPr="0067593B">
        <w:rPr>
          <w:color w:val="000000" w:themeColor="text1"/>
        </w:rPr>
        <w:t>professional</w:t>
      </w:r>
      <w:r w:rsidRPr="007E7A3D">
        <w:rPr>
          <w:color w:val="000000" w:themeColor="text1"/>
        </w:rPr>
        <w:t xml:space="preserve"> </w:t>
      </w:r>
      <w:r w:rsidRPr="0067593B">
        <w:rPr>
          <w:color w:val="000000" w:themeColor="text1"/>
        </w:rPr>
        <w:t>(</w:t>
      </w:r>
      <w:r w:rsidRPr="007E7A3D">
        <w:rPr>
          <w:color w:val="000000" w:themeColor="text1"/>
        </w:rPr>
        <w:t>grow</w:t>
      </w:r>
      <w:r w:rsidRPr="0067593B">
        <w:rPr>
          <w:color w:val="000000" w:themeColor="text1"/>
        </w:rPr>
        <w:t xml:space="preserve">er, agronomist, or </w:t>
      </w:r>
      <w:r w:rsidRPr="007E7A3D">
        <w:rPr>
          <w:color w:val="000000" w:themeColor="text1"/>
        </w:rPr>
        <w:t>field representative</w:t>
      </w:r>
      <w:r w:rsidRPr="0067593B">
        <w:rPr>
          <w:color w:val="000000" w:themeColor="text1"/>
        </w:rPr>
        <w:t>)</w:t>
      </w:r>
      <w:r w:rsidRPr="007E7A3D">
        <w:rPr>
          <w:color w:val="000000" w:themeColor="text1"/>
        </w:rPr>
        <w:t xml:space="preserve"> </w:t>
      </w:r>
      <w:r w:rsidRPr="0067593B">
        <w:rPr>
          <w:color w:val="000000" w:themeColor="text1"/>
        </w:rPr>
        <w:t>I</w:t>
      </w:r>
      <w:r w:rsidRPr="007E7A3D">
        <w:rPr>
          <w:color w:val="000000" w:themeColor="text1"/>
        </w:rPr>
        <w:t xml:space="preserve"> </w:t>
      </w:r>
      <w:r w:rsidRPr="0067593B">
        <w:rPr>
          <w:color w:val="000000" w:themeColor="text1"/>
        </w:rPr>
        <w:t>want to</w:t>
      </w:r>
      <w:r w:rsidRPr="007E7A3D">
        <w:rPr>
          <w:color w:val="000000" w:themeColor="text1"/>
        </w:rPr>
        <w:t xml:space="preserve">: </w:t>
      </w:r>
    </w:p>
    <w:p w14:paraId="67C4E828" w14:textId="6E7BF98E" w:rsidR="0067593B" w:rsidRPr="007E7A3D" w:rsidRDefault="0067593B" w:rsidP="007E7A3D">
      <w:pPr>
        <w:pStyle w:val="ListParagraph"/>
        <w:numPr>
          <w:ilvl w:val="0"/>
          <w:numId w:val="59"/>
        </w:numPr>
        <w:spacing w:after="0"/>
        <w:jc w:val="both"/>
        <w:rPr>
          <w:color w:val="000000" w:themeColor="text1"/>
        </w:rPr>
      </w:pPr>
      <w:r w:rsidRPr="007E7A3D">
        <w:rPr>
          <w:color w:val="000000" w:themeColor="text1"/>
        </w:rPr>
        <w:t>M</w:t>
      </w:r>
      <w:r w:rsidRPr="007E7A3D">
        <w:rPr>
          <w:color w:val="000000" w:themeColor="text1"/>
        </w:rPr>
        <w:t>anage</w:t>
      </w:r>
      <w:r w:rsidRPr="007E7A3D">
        <w:rPr>
          <w:color w:val="000000" w:themeColor="text1"/>
        </w:rPr>
        <w:t>,</w:t>
      </w:r>
      <w:r w:rsidRPr="007E7A3D">
        <w:rPr>
          <w:color w:val="000000" w:themeColor="text1"/>
        </w:rPr>
        <w:t xml:space="preserve"> analyze</w:t>
      </w:r>
      <w:r w:rsidRPr="007E7A3D">
        <w:rPr>
          <w:color w:val="000000" w:themeColor="text1"/>
        </w:rPr>
        <w:t>, and compare</w:t>
      </w:r>
      <w:r w:rsidRPr="007E7A3D">
        <w:rPr>
          <w:color w:val="000000" w:themeColor="text1"/>
        </w:rPr>
        <w:t xml:space="preserve"> pesticide products </w:t>
      </w:r>
      <w:r w:rsidRPr="007E7A3D">
        <w:rPr>
          <w:color w:val="000000" w:themeColor="text1"/>
        </w:rPr>
        <w:t>data</w:t>
      </w:r>
    </w:p>
    <w:p w14:paraId="42CC3EB1" w14:textId="3D3BF8D0" w:rsidR="0067593B" w:rsidRPr="007E7A3D" w:rsidRDefault="0067593B" w:rsidP="007E7A3D">
      <w:pPr>
        <w:pStyle w:val="ListParagraph"/>
        <w:numPr>
          <w:ilvl w:val="0"/>
          <w:numId w:val="59"/>
        </w:numPr>
        <w:spacing w:after="0"/>
        <w:jc w:val="both"/>
        <w:rPr>
          <w:color w:val="000000" w:themeColor="text1"/>
        </w:rPr>
      </w:pPr>
      <w:r w:rsidRPr="007E7A3D">
        <w:rPr>
          <w:color w:val="000000" w:themeColor="text1"/>
        </w:rPr>
        <w:t>Calculate environmental impacts</w:t>
      </w:r>
    </w:p>
    <w:p w14:paraId="254F1D14" w14:textId="08244A5D" w:rsidR="0067593B" w:rsidRPr="007E7A3D" w:rsidRDefault="0067593B" w:rsidP="007E7A3D">
      <w:pPr>
        <w:pStyle w:val="ListParagraph"/>
        <w:numPr>
          <w:ilvl w:val="0"/>
          <w:numId w:val="59"/>
        </w:numPr>
        <w:spacing w:after="0"/>
        <w:jc w:val="both"/>
        <w:rPr>
          <w:color w:val="000000" w:themeColor="text1"/>
        </w:rPr>
      </w:pPr>
      <w:r w:rsidRPr="007E7A3D">
        <w:rPr>
          <w:color w:val="000000" w:themeColor="text1"/>
        </w:rPr>
        <w:t>Make seasonal pesticide spray plans</w:t>
      </w:r>
    </w:p>
    <w:p w14:paraId="2E500966" w14:textId="3F96B37C" w:rsidR="0067593B" w:rsidRPr="0067593B" w:rsidRDefault="0067593B" w:rsidP="007E7A3D">
      <w:pPr>
        <w:jc w:val="both"/>
        <w:rPr>
          <w:color w:val="000000" w:themeColor="text1"/>
        </w:rPr>
      </w:pPr>
      <w:r w:rsidRPr="007E7A3D">
        <w:rPr>
          <w:color w:val="000000" w:themeColor="text1"/>
        </w:rPr>
        <w:t>All while being informed about their environmental impact, s</w:t>
      </w:r>
      <w:r w:rsidRPr="0067593B">
        <w:rPr>
          <w:color w:val="000000" w:themeColor="text1"/>
        </w:rPr>
        <w:t>o that</w:t>
      </w:r>
      <w:r w:rsidRPr="007E7A3D">
        <w:rPr>
          <w:color w:val="000000" w:themeColor="text1"/>
        </w:rPr>
        <w:t xml:space="preserve"> </w:t>
      </w:r>
      <w:r w:rsidRPr="0067593B">
        <w:rPr>
          <w:color w:val="000000" w:themeColor="text1"/>
        </w:rPr>
        <w:t>I can make</w:t>
      </w:r>
      <w:r w:rsidR="007E7A3D" w:rsidRPr="007E7A3D">
        <w:rPr>
          <w:color w:val="000000" w:themeColor="text1"/>
        </w:rPr>
        <w:t xml:space="preserve"> </w:t>
      </w:r>
      <w:r w:rsidRPr="0067593B">
        <w:rPr>
          <w:color w:val="000000" w:themeColor="text1"/>
        </w:rPr>
        <w:t>informed</w:t>
      </w:r>
      <w:r w:rsidRPr="007E7A3D">
        <w:rPr>
          <w:color w:val="000000" w:themeColor="text1"/>
        </w:rPr>
        <w:t xml:space="preserve"> </w:t>
      </w:r>
      <w:r w:rsidRPr="0067593B">
        <w:rPr>
          <w:color w:val="000000" w:themeColor="text1"/>
        </w:rPr>
        <w:t>decisions about crop protection while minimizing</w:t>
      </w:r>
      <w:r w:rsidRPr="007E7A3D">
        <w:rPr>
          <w:color w:val="000000" w:themeColor="text1"/>
        </w:rPr>
        <w:t xml:space="preserve"> </w:t>
      </w:r>
      <w:r w:rsidRPr="0067593B">
        <w:rPr>
          <w:color w:val="000000" w:themeColor="text1"/>
        </w:rPr>
        <w:t xml:space="preserve">environmental </w:t>
      </w:r>
      <w:r w:rsidRPr="007E7A3D">
        <w:rPr>
          <w:color w:val="000000" w:themeColor="text1"/>
        </w:rPr>
        <w:t>impacts.</w:t>
      </w:r>
    </w:p>
    <w:p w14:paraId="4F85686B" w14:textId="77777777" w:rsidR="0067593B" w:rsidRPr="0067593B" w:rsidRDefault="0067593B" w:rsidP="007E7A3D">
      <w:pPr>
        <w:jc w:val="both"/>
        <w:rPr>
          <w:b/>
          <w:bCs/>
        </w:rPr>
      </w:pPr>
      <w:r w:rsidRPr="0067593B">
        <w:rPr>
          <w:b/>
          <w:bCs/>
        </w:rPr>
        <w:t>Detailed User Story:</w:t>
      </w:r>
    </w:p>
    <w:p w14:paraId="4C03ACF5" w14:textId="77777777" w:rsidR="0067593B" w:rsidRPr="0067593B" w:rsidRDefault="0067593B" w:rsidP="007E7A3D">
      <w:pPr>
        <w:jc w:val="both"/>
        <w:rPr>
          <w:b/>
          <w:bCs/>
        </w:rPr>
      </w:pPr>
      <w:r w:rsidRPr="0067593B">
        <w:rPr>
          <w:b/>
          <w:bCs/>
        </w:rPr>
        <w:t>Background:</w:t>
      </w:r>
    </w:p>
    <w:p w14:paraId="440F15E9" w14:textId="1EE1AFA2" w:rsidR="0067593B" w:rsidRPr="0067593B" w:rsidRDefault="0067593B" w:rsidP="007E7A3D">
      <w:pPr>
        <w:jc w:val="both"/>
      </w:pPr>
      <w:r w:rsidRPr="0067593B">
        <w:t>The PestIQ application is a comprehensive pesticide management tool that helps agricultural professionals</w:t>
      </w:r>
      <w:r w:rsidR="007E7A3D">
        <w:t xml:space="preserve"> view what control products (pesticides) are available in their region, compare them,</w:t>
      </w:r>
      <w:r w:rsidRPr="0067593B">
        <w:t xml:space="preserve"> calculate</w:t>
      </w:r>
      <w:r>
        <w:t xml:space="preserve"> </w:t>
      </w:r>
      <w:r w:rsidRPr="0067593B">
        <w:t>Environmental Impact Quotient (EIQ)</w:t>
      </w:r>
      <w:r>
        <w:t xml:space="preserve"> </w:t>
      </w:r>
      <w:r w:rsidRPr="0067593B">
        <w:t>values</w:t>
      </w:r>
      <w:r w:rsidR="007E7A3D">
        <w:t>,</w:t>
      </w:r>
      <w:r w:rsidRPr="0067593B">
        <w:t xml:space="preserve"> and </w:t>
      </w:r>
      <w:r w:rsidR="007E7A3D">
        <w:t>make</w:t>
      </w:r>
      <w:r w:rsidRPr="0067593B">
        <w:t xml:space="preserve"> seasonal s</w:t>
      </w:r>
      <w:r w:rsidR="007E7A3D">
        <w:t>pray plans</w:t>
      </w:r>
      <w:r w:rsidRPr="0067593B">
        <w:t>.</w:t>
      </w:r>
    </w:p>
    <w:p w14:paraId="11C85C7F" w14:textId="6046B6C7" w:rsidR="0067593B" w:rsidRPr="0067593B" w:rsidRDefault="0067593B" w:rsidP="007E7A3D">
      <w:pPr>
        <w:jc w:val="both"/>
        <w:rPr>
          <w:b/>
          <w:bCs/>
        </w:rPr>
      </w:pPr>
      <w:r w:rsidRPr="0067593B">
        <w:rPr>
          <w:b/>
          <w:bCs/>
        </w:rPr>
        <w:t>Core Features</w:t>
      </w:r>
      <w:r>
        <w:rPr>
          <w:b/>
          <w:bCs/>
        </w:rPr>
        <w:t xml:space="preserve"> </w:t>
      </w:r>
      <w:r w:rsidRPr="0067593B">
        <w:rPr>
          <w:b/>
          <w:bCs/>
        </w:rPr>
        <w:t>&amp; User Goals:</w:t>
      </w:r>
    </w:p>
    <w:p w14:paraId="4E91273D" w14:textId="7328E470" w:rsidR="0067593B" w:rsidRPr="0067593B" w:rsidRDefault="0067593B" w:rsidP="007E7A3D">
      <w:pPr>
        <w:jc w:val="both"/>
        <w:rPr>
          <w:b/>
          <w:bCs/>
        </w:rPr>
      </w:pPr>
      <w:r w:rsidRPr="0067593B">
        <w:rPr>
          <w:b/>
          <w:bCs/>
        </w:rPr>
        <w:t>1.</w:t>
      </w:r>
      <w:r>
        <w:rPr>
          <w:b/>
          <w:bCs/>
        </w:rPr>
        <w:t xml:space="preserve"> </w:t>
      </w:r>
      <w:r w:rsidRPr="0067593B">
        <w:rPr>
          <w:b/>
          <w:bCs/>
        </w:rPr>
        <w:t>Product Management</w:t>
      </w:r>
      <w:r>
        <w:rPr>
          <w:b/>
          <w:bCs/>
        </w:rPr>
        <w:t xml:space="preserve"> </w:t>
      </w:r>
      <w:r w:rsidRPr="0067593B">
        <w:rPr>
          <w:b/>
          <w:bCs/>
        </w:rPr>
        <w:t>&amp; Comparison</w:t>
      </w:r>
    </w:p>
    <w:p w14:paraId="319B245B" w14:textId="74D2A011" w:rsidR="0067593B" w:rsidRPr="0067593B" w:rsidRDefault="0067593B" w:rsidP="007E7A3D">
      <w:pPr>
        <w:numPr>
          <w:ilvl w:val="0"/>
          <w:numId w:val="1"/>
        </w:numPr>
        <w:jc w:val="both"/>
      </w:pPr>
      <w:r w:rsidRPr="0067593B">
        <w:rPr>
          <w:b/>
          <w:bCs/>
        </w:rPr>
        <w:t>As</w:t>
      </w:r>
      <w:r>
        <w:rPr>
          <w:b/>
          <w:bCs/>
        </w:rPr>
        <w:t xml:space="preserve"> </w:t>
      </w:r>
      <w:r w:rsidRPr="0067593B">
        <w:rPr>
          <w:b/>
          <w:bCs/>
        </w:rPr>
        <w:t>a user, I want to</w:t>
      </w:r>
      <w:r>
        <w:t xml:space="preserve"> </w:t>
      </w:r>
      <w:r w:rsidRPr="0067593B">
        <w:t>browse</w:t>
      </w:r>
      <w:r>
        <w:t xml:space="preserve"> </w:t>
      </w:r>
      <w:r w:rsidRPr="0067593B">
        <w:t>and filter pesticide</w:t>
      </w:r>
      <w:r>
        <w:t xml:space="preserve"> </w:t>
      </w:r>
      <w:r w:rsidRPr="0067593B">
        <w:t xml:space="preserve">products by </w:t>
      </w:r>
      <w:r w:rsidR="007E7A3D">
        <w:t>name, type, active ingredient, etc.</w:t>
      </w:r>
    </w:p>
    <w:p w14:paraId="27CE7EB1" w14:textId="3FA68446" w:rsidR="0067593B" w:rsidRPr="0067593B" w:rsidRDefault="0067593B" w:rsidP="007E7A3D">
      <w:pPr>
        <w:numPr>
          <w:ilvl w:val="0"/>
          <w:numId w:val="2"/>
        </w:numPr>
        <w:jc w:val="both"/>
      </w:pPr>
      <w:r w:rsidRPr="0067593B">
        <w:rPr>
          <w:b/>
          <w:bCs/>
        </w:rPr>
        <w:t>So that</w:t>
      </w:r>
      <w:r>
        <w:t xml:space="preserve"> </w:t>
      </w:r>
      <w:r w:rsidRPr="0067593B">
        <w:t xml:space="preserve">I can find products </w:t>
      </w:r>
      <w:r w:rsidR="007E7A3D">
        <w:t>that suit my needs, and compare different commercial formulations to find ones that are equals, and pick the cheapest</w:t>
      </w:r>
    </w:p>
    <w:p w14:paraId="37DF18A7" w14:textId="77777777" w:rsidR="0067593B" w:rsidRPr="0067593B" w:rsidRDefault="0067593B" w:rsidP="007E7A3D">
      <w:pPr>
        <w:numPr>
          <w:ilvl w:val="0"/>
          <w:numId w:val="3"/>
        </w:numPr>
        <w:jc w:val="both"/>
      </w:pPr>
      <w:r w:rsidRPr="0067593B">
        <w:rPr>
          <w:b/>
          <w:bCs/>
        </w:rPr>
        <w:t>Acceptance Criteria:</w:t>
      </w:r>
    </w:p>
    <w:p w14:paraId="04C19C08" w14:textId="17456DE0" w:rsidR="0067593B" w:rsidRPr="0067593B" w:rsidRDefault="0067593B" w:rsidP="00892088">
      <w:pPr>
        <w:numPr>
          <w:ilvl w:val="0"/>
          <w:numId w:val="60"/>
        </w:numPr>
        <w:jc w:val="both"/>
      </w:pPr>
      <w:r w:rsidRPr="0067593B">
        <w:t>I can</w:t>
      </w:r>
      <w:r>
        <w:t xml:space="preserve"> </w:t>
      </w:r>
      <w:r w:rsidRPr="0067593B">
        <w:t>view a comprehensive list of pesticide products</w:t>
      </w:r>
      <w:r w:rsidR="00892088">
        <w:t xml:space="preserve"> (only those approved in my region)</w:t>
      </w:r>
    </w:p>
    <w:p w14:paraId="128B9ED3" w14:textId="16780EA2" w:rsidR="0067593B" w:rsidRPr="0067593B" w:rsidRDefault="0067593B" w:rsidP="00892088">
      <w:pPr>
        <w:numPr>
          <w:ilvl w:val="0"/>
          <w:numId w:val="60"/>
        </w:numPr>
        <w:jc w:val="both"/>
      </w:pPr>
      <w:r w:rsidRPr="0067593B">
        <w:t>I</w:t>
      </w:r>
      <w:r>
        <w:t xml:space="preserve"> </w:t>
      </w:r>
      <w:r w:rsidRPr="0067593B">
        <w:t xml:space="preserve">can filter products by </w:t>
      </w:r>
      <w:r w:rsidR="00892088">
        <w:t>any attribute I want</w:t>
      </w:r>
    </w:p>
    <w:p w14:paraId="1158B5CF" w14:textId="7E812C90" w:rsidR="0067593B" w:rsidRPr="0067593B" w:rsidRDefault="0067593B" w:rsidP="00892088">
      <w:pPr>
        <w:numPr>
          <w:ilvl w:val="0"/>
          <w:numId w:val="60"/>
        </w:numPr>
        <w:jc w:val="both"/>
      </w:pPr>
      <w:r w:rsidRPr="0067593B">
        <w:t>I</w:t>
      </w:r>
      <w:r>
        <w:t xml:space="preserve"> </w:t>
      </w:r>
      <w:r w:rsidRPr="0067593B">
        <w:t>can compare multiple products side-by-side</w:t>
      </w:r>
      <w:r w:rsidR="00892088">
        <w:t xml:space="preserve"> viewing quick fact sheets</w:t>
      </w:r>
    </w:p>
    <w:p w14:paraId="13437FAC" w14:textId="02C96995" w:rsidR="0067593B" w:rsidRPr="0067593B" w:rsidRDefault="0067593B" w:rsidP="00892088">
      <w:pPr>
        <w:numPr>
          <w:ilvl w:val="0"/>
          <w:numId w:val="60"/>
        </w:numPr>
        <w:jc w:val="both"/>
      </w:pPr>
      <w:r w:rsidRPr="0067593B">
        <w:t>I can</w:t>
      </w:r>
      <w:r>
        <w:t xml:space="preserve"> </w:t>
      </w:r>
      <w:r w:rsidRPr="0067593B">
        <w:t>see product details including active ingredients</w:t>
      </w:r>
      <w:r w:rsidR="00892088">
        <w:t>,</w:t>
      </w:r>
      <w:r>
        <w:t xml:space="preserve"> </w:t>
      </w:r>
      <w:r w:rsidRPr="0067593B">
        <w:t>concentrations</w:t>
      </w:r>
      <w:r w:rsidR="00892088">
        <w:t>, application rates, etc.</w:t>
      </w:r>
    </w:p>
    <w:p w14:paraId="1F85A92D" w14:textId="19F5FAC7" w:rsidR="0067593B" w:rsidRPr="0067593B" w:rsidRDefault="0067593B" w:rsidP="007E7A3D">
      <w:pPr>
        <w:jc w:val="both"/>
        <w:rPr>
          <w:b/>
          <w:bCs/>
        </w:rPr>
      </w:pPr>
      <w:r w:rsidRPr="0067593B">
        <w:rPr>
          <w:b/>
          <w:bCs/>
        </w:rPr>
        <w:t>2. EIQ</w:t>
      </w:r>
      <w:r>
        <w:rPr>
          <w:b/>
          <w:bCs/>
        </w:rPr>
        <w:t xml:space="preserve"> </w:t>
      </w:r>
      <w:r w:rsidRPr="0067593B">
        <w:rPr>
          <w:b/>
          <w:bCs/>
        </w:rPr>
        <w:t>Calculator</w:t>
      </w:r>
    </w:p>
    <w:p w14:paraId="65B7E5F5" w14:textId="6C5479F6" w:rsidR="0067593B" w:rsidRPr="0067593B" w:rsidRDefault="0067593B" w:rsidP="007E7A3D">
      <w:pPr>
        <w:numPr>
          <w:ilvl w:val="0"/>
          <w:numId w:val="8"/>
        </w:numPr>
        <w:jc w:val="both"/>
      </w:pPr>
      <w:r w:rsidRPr="0067593B">
        <w:rPr>
          <w:b/>
          <w:bCs/>
        </w:rPr>
        <w:t>As a user, I</w:t>
      </w:r>
      <w:r>
        <w:rPr>
          <w:b/>
          <w:bCs/>
        </w:rPr>
        <w:t xml:space="preserve"> </w:t>
      </w:r>
      <w:r w:rsidRPr="0067593B">
        <w:rPr>
          <w:b/>
          <w:bCs/>
        </w:rPr>
        <w:t>want to</w:t>
      </w:r>
      <w:r>
        <w:t xml:space="preserve"> </w:t>
      </w:r>
      <w:r w:rsidRPr="0067593B">
        <w:t>calculate the Environmental Impact Quotient</w:t>
      </w:r>
      <w:r>
        <w:t xml:space="preserve"> </w:t>
      </w:r>
      <w:r w:rsidRPr="0067593B">
        <w:t>(EIQ) for</w:t>
      </w:r>
      <w:r>
        <w:t xml:space="preserve"> </w:t>
      </w:r>
      <w:r w:rsidRPr="0067593B">
        <w:t>individual</w:t>
      </w:r>
      <w:r>
        <w:t xml:space="preserve"> </w:t>
      </w:r>
      <w:r w:rsidRPr="0067593B">
        <w:t>products</w:t>
      </w:r>
      <w:r w:rsidR="00892088">
        <w:t>, or compare multiple products, for different application parameters</w:t>
      </w:r>
    </w:p>
    <w:p w14:paraId="5AFDD433" w14:textId="7FD7D39D" w:rsidR="0067593B" w:rsidRPr="0067593B" w:rsidRDefault="0067593B" w:rsidP="007E7A3D">
      <w:pPr>
        <w:numPr>
          <w:ilvl w:val="0"/>
          <w:numId w:val="9"/>
        </w:numPr>
        <w:jc w:val="both"/>
      </w:pPr>
      <w:r w:rsidRPr="0067593B">
        <w:rPr>
          <w:b/>
          <w:bCs/>
        </w:rPr>
        <w:t>So</w:t>
      </w:r>
      <w:r>
        <w:rPr>
          <w:b/>
          <w:bCs/>
        </w:rPr>
        <w:t xml:space="preserve"> </w:t>
      </w:r>
      <w:r w:rsidRPr="0067593B">
        <w:rPr>
          <w:b/>
          <w:bCs/>
        </w:rPr>
        <w:t>that</w:t>
      </w:r>
      <w:r>
        <w:t xml:space="preserve"> </w:t>
      </w:r>
      <w:r w:rsidRPr="0067593B">
        <w:t>I can assess the environmental</w:t>
      </w:r>
      <w:r>
        <w:t xml:space="preserve"> </w:t>
      </w:r>
      <w:r w:rsidRPr="0067593B">
        <w:t>impact of</w:t>
      </w:r>
      <w:r>
        <w:t xml:space="preserve"> </w:t>
      </w:r>
      <w:r w:rsidRPr="0067593B">
        <w:t>different options</w:t>
      </w:r>
    </w:p>
    <w:p w14:paraId="56C28D74" w14:textId="77777777" w:rsidR="0067593B" w:rsidRPr="0067593B" w:rsidRDefault="0067593B" w:rsidP="007E7A3D">
      <w:pPr>
        <w:numPr>
          <w:ilvl w:val="0"/>
          <w:numId w:val="10"/>
        </w:numPr>
        <w:jc w:val="both"/>
      </w:pPr>
      <w:r w:rsidRPr="0067593B">
        <w:rPr>
          <w:b/>
          <w:bCs/>
        </w:rPr>
        <w:t>Acceptance Criteria:</w:t>
      </w:r>
    </w:p>
    <w:p w14:paraId="00B98EAF" w14:textId="445E3EB2" w:rsidR="0067593B" w:rsidRPr="0067593B" w:rsidRDefault="0067593B" w:rsidP="00892088">
      <w:pPr>
        <w:numPr>
          <w:ilvl w:val="0"/>
          <w:numId w:val="61"/>
        </w:numPr>
        <w:jc w:val="both"/>
      </w:pPr>
      <w:r w:rsidRPr="0067593B">
        <w:t xml:space="preserve">I can </w:t>
      </w:r>
      <w:r w:rsidR="00892088">
        <w:t xml:space="preserve">search and </w:t>
      </w:r>
      <w:r w:rsidRPr="0067593B">
        <w:t>select</w:t>
      </w:r>
      <w:r>
        <w:t xml:space="preserve"> </w:t>
      </w:r>
      <w:r w:rsidRPr="0067593B">
        <w:t>a pesticide product from the database</w:t>
      </w:r>
    </w:p>
    <w:p w14:paraId="69A3867F" w14:textId="0A8DDD3A" w:rsidR="0067593B" w:rsidRPr="0067593B" w:rsidRDefault="0067593B" w:rsidP="00892088">
      <w:pPr>
        <w:numPr>
          <w:ilvl w:val="0"/>
          <w:numId w:val="61"/>
        </w:numPr>
        <w:jc w:val="both"/>
      </w:pPr>
      <w:r w:rsidRPr="0067593B">
        <w:lastRenderedPageBreak/>
        <w:t>I can input application parameters (rate, unit of measure, number</w:t>
      </w:r>
      <w:r>
        <w:t xml:space="preserve"> </w:t>
      </w:r>
      <w:r w:rsidRPr="0067593B">
        <w:t>of</w:t>
      </w:r>
      <w:r>
        <w:t xml:space="preserve"> </w:t>
      </w:r>
      <w:r w:rsidRPr="0067593B">
        <w:t>applications)</w:t>
      </w:r>
    </w:p>
    <w:p w14:paraId="416B9572" w14:textId="61F99FCB" w:rsidR="0067593B" w:rsidRPr="0067593B" w:rsidRDefault="0067593B" w:rsidP="00892088">
      <w:pPr>
        <w:numPr>
          <w:ilvl w:val="0"/>
          <w:numId w:val="61"/>
        </w:numPr>
        <w:jc w:val="both"/>
      </w:pPr>
      <w:r w:rsidRPr="0067593B">
        <w:t>I can view</w:t>
      </w:r>
      <w:r>
        <w:t xml:space="preserve"> </w:t>
      </w:r>
      <w:r w:rsidRPr="0067593B">
        <w:t>the calculated</w:t>
      </w:r>
      <w:r>
        <w:t xml:space="preserve"> </w:t>
      </w:r>
      <w:r w:rsidRPr="0067593B">
        <w:t>Field</w:t>
      </w:r>
      <w:r>
        <w:t xml:space="preserve"> </w:t>
      </w:r>
      <w:r w:rsidRPr="0067593B">
        <w:t xml:space="preserve">EIQ value with </w:t>
      </w:r>
      <w:r w:rsidR="00892088">
        <w:t>visual results</w:t>
      </w:r>
    </w:p>
    <w:p w14:paraId="57511D84" w14:textId="77777777" w:rsidR="0067593B" w:rsidRPr="0067593B" w:rsidRDefault="0067593B" w:rsidP="00892088">
      <w:pPr>
        <w:numPr>
          <w:ilvl w:val="0"/>
          <w:numId w:val="61"/>
        </w:numPr>
        <w:jc w:val="both"/>
      </w:pPr>
      <w:r w:rsidRPr="0067593B">
        <w:t>I can compare EIQ values between multiple products simultaneously</w:t>
      </w:r>
    </w:p>
    <w:p w14:paraId="61A8838E" w14:textId="77777777" w:rsidR="0067593B" w:rsidRPr="0067593B" w:rsidRDefault="0067593B" w:rsidP="007E7A3D">
      <w:pPr>
        <w:jc w:val="both"/>
        <w:rPr>
          <w:b/>
          <w:bCs/>
        </w:rPr>
      </w:pPr>
      <w:r w:rsidRPr="0067593B">
        <w:rPr>
          <w:b/>
          <w:bCs/>
        </w:rPr>
        <w:t>3. Seasonal Planning with Scenarios</w:t>
      </w:r>
    </w:p>
    <w:p w14:paraId="18CBC8C3" w14:textId="3894E28C" w:rsidR="0067593B" w:rsidRPr="0067593B" w:rsidRDefault="0067593B" w:rsidP="007E7A3D">
      <w:pPr>
        <w:numPr>
          <w:ilvl w:val="0"/>
          <w:numId w:val="16"/>
        </w:numPr>
        <w:jc w:val="both"/>
      </w:pPr>
      <w:r w:rsidRPr="0067593B">
        <w:rPr>
          <w:b/>
          <w:bCs/>
        </w:rPr>
        <w:t>As</w:t>
      </w:r>
      <w:r>
        <w:rPr>
          <w:b/>
          <w:bCs/>
        </w:rPr>
        <w:t xml:space="preserve"> </w:t>
      </w:r>
      <w:r w:rsidRPr="0067593B">
        <w:rPr>
          <w:b/>
          <w:bCs/>
        </w:rPr>
        <w:t>a user, I want to</w:t>
      </w:r>
      <w:r>
        <w:t xml:space="preserve"> </w:t>
      </w:r>
      <w:r w:rsidRPr="0067593B">
        <w:t>create</w:t>
      </w:r>
      <w:r>
        <w:t xml:space="preserve"> </w:t>
      </w:r>
      <w:r w:rsidRPr="0067593B">
        <w:t>and manage seasonal application scenarios</w:t>
      </w:r>
      <w:r w:rsidR="00892088">
        <w:t>, from scratch or importing plans from a previous season as a starting point, and export my works</w:t>
      </w:r>
    </w:p>
    <w:p w14:paraId="5CE1A313" w14:textId="21353187" w:rsidR="0067593B" w:rsidRPr="0067593B" w:rsidRDefault="0067593B" w:rsidP="007E7A3D">
      <w:pPr>
        <w:numPr>
          <w:ilvl w:val="0"/>
          <w:numId w:val="17"/>
        </w:numPr>
        <w:jc w:val="both"/>
      </w:pPr>
      <w:r w:rsidRPr="0067593B">
        <w:rPr>
          <w:b/>
          <w:bCs/>
        </w:rPr>
        <w:t>So that</w:t>
      </w:r>
      <w:r>
        <w:t xml:space="preserve"> </w:t>
      </w:r>
      <w:r w:rsidRPr="0067593B">
        <w:t>I can plan different crop protection strategies and compare</w:t>
      </w:r>
      <w:r>
        <w:t xml:space="preserve"> </w:t>
      </w:r>
      <w:r w:rsidRPr="0067593B">
        <w:t>their environmental impact</w:t>
      </w:r>
      <w:r w:rsidR="00892088">
        <w:t>, ask my chem retailer for quotes on prices of different plans, and reduce my environmental impact</w:t>
      </w:r>
    </w:p>
    <w:p w14:paraId="5739FF9F" w14:textId="77777777" w:rsidR="0067593B" w:rsidRPr="0067593B" w:rsidRDefault="0067593B" w:rsidP="007E7A3D">
      <w:pPr>
        <w:numPr>
          <w:ilvl w:val="0"/>
          <w:numId w:val="18"/>
        </w:numPr>
        <w:jc w:val="both"/>
      </w:pPr>
      <w:r w:rsidRPr="0067593B">
        <w:rPr>
          <w:b/>
          <w:bCs/>
        </w:rPr>
        <w:t>Acceptance Criteria:</w:t>
      </w:r>
    </w:p>
    <w:p w14:paraId="671049EE" w14:textId="64B519C2" w:rsidR="0067593B" w:rsidRPr="0067593B" w:rsidRDefault="0067593B" w:rsidP="00892088">
      <w:pPr>
        <w:numPr>
          <w:ilvl w:val="0"/>
          <w:numId w:val="62"/>
        </w:numPr>
        <w:jc w:val="both"/>
      </w:pPr>
      <w:r w:rsidRPr="0067593B">
        <w:t>I</w:t>
      </w:r>
      <w:r>
        <w:t xml:space="preserve"> </w:t>
      </w:r>
      <w:r w:rsidRPr="0067593B">
        <w:t>can create multiple scenarios</w:t>
      </w:r>
      <w:r>
        <w:t xml:space="preserve"> </w:t>
      </w:r>
      <w:r w:rsidRPr="0067593B">
        <w:t>with different</w:t>
      </w:r>
      <w:r>
        <w:t xml:space="preserve"> </w:t>
      </w:r>
      <w:r w:rsidRPr="0067593B">
        <w:t>names</w:t>
      </w:r>
    </w:p>
    <w:p w14:paraId="76F12120" w14:textId="0B84E1F6" w:rsidR="0067593B" w:rsidRPr="0067593B" w:rsidRDefault="0067593B" w:rsidP="00892088">
      <w:pPr>
        <w:numPr>
          <w:ilvl w:val="0"/>
          <w:numId w:val="62"/>
        </w:numPr>
        <w:jc w:val="both"/>
      </w:pPr>
      <w:r w:rsidRPr="0067593B">
        <w:t>I can add multiple pesticide</w:t>
      </w:r>
      <w:r>
        <w:t xml:space="preserve"> </w:t>
      </w:r>
      <w:r w:rsidRPr="0067593B">
        <w:t>applications</w:t>
      </w:r>
      <w:r>
        <w:t xml:space="preserve"> </w:t>
      </w:r>
      <w:r w:rsidRPr="0067593B">
        <w:t>to</w:t>
      </w:r>
      <w:r>
        <w:t xml:space="preserve"> </w:t>
      </w:r>
      <w:r w:rsidRPr="0067593B">
        <w:t>each scenario</w:t>
      </w:r>
    </w:p>
    <w:p w14:paraId="1B90B785" w14:textId="3F177BEA" w:rsidR="0067593B" w:rsidRPr="0067593B" w:rsidRDefault="0067593B" w:rsidP="00892088">
      <w:pPr>
        <w:numPr>
          <w:ilvl w:val="0"/>
          <w:numId w:val="62"/>
        </w:numPr>
        <w:jc w:val="both"/>
      </w:pPr>
      <w:r w:rsidRPr="0067593B">
        <w:t>I can</w:t>
      </w:r>
      <w:r>
        <w:t xml:space="preserve"> </w:t>
      </w:r>
      <w:r w:rsidRPr="0067593B">
        <w:t>specify application dates,</w:t>
      </w:r>
      <w:r>
        <w:t xml:space="preserve"> </w:t>
      </w:r>
      <w:r w:rsidRPr="0067593B">
        <w:t>products, rates, and methods</w:t>
      </w:r>
    </w:p>
    <w:p w14:paraId="19DD3C90" w14:textId="3E841500" w:rsidR="0067593B" w:rsidRPr="0067593B" w:rsidRDefault="0067593B" w:rsidP="00892088">
      <w:pPr>
        <w:numPr>
          <w:ilvl w:val="0"/>
          <w:numId w:val="62"/>
        </w:numPr>
        <w:jc w:val="both"/>
      </w:pPr>
      <w:r w:rsidRPr="0067593B">
        <w:t>I can import/export</w:t>
      </w:r>
      <w:r>
        <w:t xml:space="preserve"> </w:t>
      </w:r>
      <w:r w:rsidRPr="0067593B">
        <w:t>scenarios from Excel files</w:t>
      </w:r>
    </w:p>
    <w:p w14:paraId="57693295" w14:textId="09DE14EE" w:rsidR="0067593B" w:rsidRPr="0067593B" w:rsidRDefault="0067593B" w:rsidP="00892088">
      <w:pPr>
        <w:numPr>
          <w:ilvl w:val="0"/>
          <w:numId w:val="62"/>
        </w:numPr>
        <w:jc w:val="both"/>
      </w:pPr>
      <w:r w:rsidRPr="0067593B">
        <w:t>I</w:t>
      </w:r>
      <w:r>
        <w:t xml:space="preserve"> </w:t>
      </w:r>
      <w:r w:rsidRPr="0067593B">
        <w:t>can clone and modify existing</w:t>
      </w:r>
      <w:r>
        <w:t xml:space="preserve"> </w:t>
      </w:r>
      <w:r w:rsidRPr="0067593B">
        <w:t>scenarios</w:t>
      </w:r>
    </w:p>
    <w:p w14:paraId="79C668E6" w14:textId="6717F8AD" w:rsidR="0067593B" w:rsidRDefault="0067593B" w:rsidP="00892088">
      <w:pPr>
        <w:numPr>
          <w:ilvl w:val="0"/>
          <w:numId w:val="62"/>
        </w:numPr>
        <w:jc w:val="both"/>
      </w:pPr>
      <w:r w:rsidRPr="0067593B">
        <w:t>I</w:t>
      </w:r>
      <w:r>
        <w:t xml:space="preserve"> </w:t>
      </w:r>
      <w:r w:rsidRPr="0067593B">
        <w:t>can compare total EIQ values across</w:t>
      </w:r>
      <w:r>
        <w:t xml:space="preserve"> </w:t>
      </w:r>
      <w:r w:rsidRPr="0067593B">
        <w:t>different scenarios</w:t>
      </w:r>
    </w:p>
    <w:p w14:paraId="1728CB7A" w14:textId="626B8D17" w:rsidR="00892088" w:rsidRPr="0067593B" w:rsidRDefault="00892088" w:rsidP="00892088">
      <w:pPr>
        <w:numPr>
          <w:ilvl w:val="0"/>
          <w:numId w:val="62"/>
        </w:numPr>
        <w:jc w:val="both"/>
      </w:pPr>
      <w:r>
        <w:t>I can see where I stand in the RegenAg framework</w:t>
      </w:r>
    </w:p>
    <w:p w14:paraId="7D3F1592" w14:textId="3EDAAC7A" w:rsidR="0067593B" w:rsidRPr="0067593B" w:rsidRDefault="008227B9" w:rsidP="007E7A3D">
      <w:pPr>
        <w:jc w:val="both"/>
        <w:rPr>
          <w:b/>
          <w:bCs/>
        </w:rPr>
      </w:pPr>
      <w:r>
        <w:rPr>
          <w:b/>
          <w:bCs/>
        </w:rPr>
        <w:t>4</w:t>
      </w:r>
      <w:r w:rsidR="0067593B" w:rsidRPr="0067593B">
        <w:rPr>
          <w:b/>
          <w:bCs/>
        </w:rPr>
        <w:t>. User Preferences &amp;</w:t>
      </w:r>
      <w:r w:rsidR="0067593B">
        <w:rPr>
          <w:b/>
          <w:bCs/>
        </w:rPr>
        <w:t xml:space="preserve"> </w:t>
      </w:r>
      <w:r w:rsidR="0067593B" w:rsidRPr="0067593B">
        <w:rPr>
          <w:b/>
          <w:bCs/>
        </w:rPr>
        <w:t>Configuration</w:t>
      </w:r>
    </w:p>
    <w:p w14:paraId="782B761A" w14:textId="2B7B2CB8" w:rsidR="0067593B" w:rsidRPr="0067593B" w:rsidRDefault="0067593B" w:rsidP="007E7A3D">
      <w:pPr>
        <w:numPr>
          <w:ilvl w:val="0"/>
          <w:numId w:val="31"/>
        </w:numPr>
        <w:jc w:val="both"/>
      </w:pPr>
      <w:r w:rsidRPr="0067593B">
        <w:rPr>
          <w:b/>
          <w:bCs/>
        </w:rPr>
        <w:t>As</w:t>
      </w:r>
      <w:r>
        <w:rPr>
          <w:b/>
          <w:bCs/>
        </w:rPr>
        <w:t xml:space="preserve"> </w:t>
      </w:r>
      <w:r w:rsidRPr="0067593B">
        <w:rPr>
          <w:b/>
          <w:bCs/>
        </w:rPr>
        <w:t>a user, I want</w:t>
      </w:r>
      <w:r>
        <w:rPr>
          <w:b/>
          <w:bCs/>
        </w:rPr>
        <w:t xml:space="preserve"> </w:t>
      </w:r>
      <w:r w:rsidRPr="0067593B">
        <w:rPr>
          <w:b/>
          <w:bCs/>
        </w:rPr>
        <w:t>to</w:t>
      </w:r>
      <w:r>
        <w:t xml:space="preserve"> </w:t>
      </w:r>
      <w:r w:rsidRPr="0067593B">
        <w:t>set my</w:t>
      </w:r>
      <w:r>
        <w:t xml:space="preserve"> </w:t>
      </w:r>
      <w:r w:rsidRPr="0067593B">
        <w:t>location</w:t>
      </w:r>
      <w:r w:rsidR="008227B9">
        <w:t xml:space="preserve"> and sowing parameters</w:t>
      </w:r>
    </w:p>
    <w:p w14:paraId="365EAB39" w14:textId="38472FCB" w:rsidR="0067593B" w:rsidRPr="0067593B" w:rsidRDefault="0067593B" w:rsidP="007E7A3D">
      <w:pPr>
        <w:numPr>
          <w:ilvl w:val="0"/>
          <w:numId w:val="32"/>
        </w:numPr>
        <w:jc w:val="both"/>
      </w:pPr>
      <w:r w:rsidRPr="0067593B">
        <w:rPr>
          <w:b/>
          <w:bCs/>
        </w:rPr>
        <w:t>So that</w:t>
      </w:r>
      <w:r>
        <w:t xml:space="preserve"> </w:t>
      </w:r>
      <w:r w:rsidRPr="0067593B">
        <w:t xml:space="preserve">the application shows relevant products </w:t>
      </w:r>
      <w:r w:rsidR="008227B9">
        <w:t>and calculates impacts correctly</w:t>
      </w:r>
    </w:p>
    <w:p w14:paraId="68DB7336" w14:textId="77777777" w:rsidR="0067593B" w:rsidRPr="0067593B" w:rsidRDefault="0067593B" w:rsidP="007E7A3D">
      <w:pPr>
        <w:numPr>
          <w:ilvl w:val="0"/>
          <w:numId w:val="33"/>
        </w:numPr>
        <w:jc w:val="both"/>
      </w:pPr>
      <w:r w:rsidRPr="0067593B">
        <w:rPr>
          <w:b/>
          <w:bCs/>
        </w:rPr>
        <w:t>Acceptance Criteria:</w:t>
      </w:r>
    </w:p>
    <w:p w14:paraId="45DFBFB9" w14:textId="77777777" w:rsidR="0067593B" w:rsidRPr="0067593B" w:rsidRDefault="0067593B" w:rsidP="008227B9">
      <w:pPr>
        <w:numPr>
          <w:ilvl w:val="0"/>
          <w:numId w:val="63"/>
        </w:numPr>
        <w:jc w:val="both"/>
      </w:pPr>
      <w:r w:rsidRPr="0067593B">
        <w:lastRenderedPageBreak/>
        <w:t>I can set my country and region preferences</w:t>
      </w:r>
    </w:p>
    <w:p w14:paraId="0EA3E123" w14:textId="6CD83E3B" w:rsidR="0067593B" w:rsidRDefault="0067593B" w:rsidP="008227B9">
      <w:pPr>
        <w:numPr>
          <w:ilvl w:val="0"/>
          <w:numId w:val="63"/>
        </w:numPr>
        <w:jc w:val="both"/>
      </w:pPr>
      <w:r w:rsidRPr="0067593B">
        <w:t>My preferences are saved and applied</w:t>
      </w:r>
      <w:r>
        <w:t xml:space="preserve"> </w:t>
      </w:r>
      <w:r w:rsidRPr="0067593B">
        <w:t>across</w:t>
      </w:r>
      <w:r>
        <w:t xml:space="preserve"> </w:t>
      </w:r>
      <w:r w:rsidRPr="0067593B">
        <w:t>all features</w:t>
      </w:r>
    </w:p>
    <w:p w14:paraId="4F3BFD8F" w14:textId="470CDBAF" w:rsidR="008227B9" w:rsidRPr="0067593B" w:rsidRDefault="008227B9" w:rsidP="008227B9">
      <w:pPr>
        <w:numPr>
          <w:ilvl w:val="0"/>
          <w:numId w:val="63"/>
        </w:numPr>
        <w:jc w:val="both"/>
      </w:pPr>
      <w:r>
        <w:t xml:space="preserve">I can set my preferences once and they persist </w:t>
      </w:r>
    </w:p>
    <w:p w14:paraId="4000A18E" w14:textId="77777777" w:rsidR="0067593B" w:rsidRPr="0067593B" w:rsidRDefault="0067593B" w:rsidP="008227B9">
      <w:pPr>
        <w:spacing w:after="0"/>
        <w:jc w:val="both"/>
        <w:rPr>
          <w:b/>
          <w:bCs/>
        </w:rPr>
      </w:pPr>
      <w:r w:rsidRPr="0067593B">
        <w:rPr>
          <w:b/>
          <w:bCs/>
        </w:rPr>
        <w:t>Technical Requirements:</w:t>
      </w:r>
    </w:p>
    <w:p w14:paraId="73429402" w14:textId="77777777" w:rsidR="0067593B" w:rsidRPr="0067593B" w:rsidRDefault="0067593B" w:rsidP="008227B9">
      <w:pPr>
        <w:spacing w:after="0"/>
        <w:jc w:val="both"/>
        <w:rPr>
          <w:b/>
          <w:bCs/>
        </w:rPr>
      </w:pPr>
      <w:r w:rsidRPr="0067593B">
        <w:rPr>
          <w:b/>
          <w:bCs/>
        </w:rPr>
        <w:t>Data Management:</w:t>
      </w:r>
    </w:p>
    <w:p w14:paraId="5C34FF3F" w14:textId="0A540D02" w:rsidR="0067593B" w:rsidRPr="0067593B" w:rsidRDefault="0067593B" w:rsidP="008227B9">
      <w:pPr>
        <w:numPr>
          <w:ilvl w:val="0"/>
          <w:numId w:val="37"/>
        </w:numPr>
        <w:spacing w:after="0"/>
        <w:jc w:val="both"/>
      </w:pPr>
      <w:r w:rsidRPr="0067593B">
        <w:t>Product</w:t>
      </w:r>
      <w:r>
        <w:t xml:space="preserve"> </w:t>
      </w:r>
      <w:r w:rsidRPr="0067593B">
        <w:t>database with active ingredient information</w:t>
      </w:r>
    </w:p>
    <w:p w14:paraId="7830EABA" w14:textId="77777777" w:rsidR="0067593B" w:rsidRPr="0067593B" w:rsidRDefault="0067593B" w:rsidP="008227B9">
      <w:pPr>
        <w:numPr>
          <w:ilvl w:val="0"/>
          <w:numId w:val="38"/>
        </w:numPr>
        <w:spacing w:after="0"/>
        <w:jc w:val="both"/>
      </w:pPr>
      <w:r w:rsidRPr="0067593B">
        <w:t>EIQ calculation engine with UOM standardization</w:t>
      </w:r>
    </w:p>
    <w:p w14:paraId="07A9CF6B" w14:textId="77777777" w:rsidR="0067593B" w:rsidRPr="0067593B" w:rsidRDefault="0067593B" w:rsidP="008227B9">
      <w:pPr>
        <w:numPr>
          <w:ilvl w:val="0"/>
          <w:numId w:val="39"/>
        </w:numPr>
        <w:spacing w:after="0"/>
        <w:jc w:val="both"/>
      </w:pPr>
      <w:r w:rsidRPr="0067593B">
        <w:t>Scenario storage and management</w:t>
      </w:r>
    </w:p>
    <w:p w14:paraId="1886FA70" w14:textId="77777777" w:rsidR="0067593B" w:rsidRPr="0067593B" w:rsidRDefault="0067593B" w:rsidP="008227B9">
      <w:pPr>
        <w:numPr>
          <w:ilvl w:val="0"/>
          <w:numId w:val="40"/>
        </w:numPr>
        <w:jc w:val="both"/>
      </w:pPr>
      <w:r w:rsidRPr="0067593B">
        <w:t>User preference persistence</w:t>
      </w:r>
    </w:p>
    <w:p w14:paraId="0D4267DE" w14:textId="77777777" w:rsidR="0067593B" w:rsidRPr="0067593B" w:rsidRDefault="0067593B" w:rsidP="008227B9">
      <w:pPr>
        <w:spacing w:after="0"/>
        <w:jc w:val="both"/>
        <w:rPr>
          <w:b/>
          <w:bCs/>
        </w:rPr>
      </w:pPr>
      <w:r w:rsidRPr="0067593B">
        <w:rPr>
          <w:b/>
          <w:bCs/>
        </w:rPr>
        <w:t>User Interface:</w:t>
      </w:r>
    </w:p>
    <w:p w14:paraId="47976692" w14:textId="38557316" w:rsidR="0067593B" w:rsidRPr="0067593B" w:rsidRDefault="008227B9" w:rsidP="008227B9">
      <w:pPr>
        <w:numPr>
          <w:ilvl w:val="0"/>
          <w:numId w:val="41"/>
        </w:numPr>
        <w:spacing w:after="0"/>
        <w:jc w:val="both"/>
      </w:pPr>
      <w:r>
        <w:t>As i</w:t>
      </w:r>
      <w:r w:rsidR="0067593B" w:rsidRPr="0067593B">
        <w:t xml:space="preserve">ntuitive </w:t>
      </w:r>
      <w:r>
        <w:t>as possible</w:t>
      </w:r>
    </w:p>
    <w:p w14:paraId="1646CE5A" w14:textId="4D9356C2" w:rsidR="0067593B" w:rsidRPr="0067593B" w:rsidRDefault="0067593B" w:rsidP="008227B9">
      <w:pPr>
        <w:numPr>
          <w:ilvl w:val="0"/>
          <w:numId w:val="42"/>
        </w:numPr>
        <w:spacing w:after="0"/>
        <w:jc w:val="both"/>
      </w:pPr>
      <w:r w:rsidRPr="0067593B">
        <w:t>Color-coded EIQ</w:t>
      </w:r>
      <w:r>
        <w:t xml:space="preserve"> </w:t>
      </w:r>
      <w:r w:rsidRPr="0067593B">
        <w:t>risk</w:t>
      </w:r>
      <w:r>
        <w:t xml:space="preserve"> </w:t>
      </w:r>
      <w:r w:rsidRPr="0067593B">
        <w:t>levels (green/yellow/red)</w:t>
      </w:r>
    </w:p>
    <w:p w14:paraId="356707F8" w14:textId="6156A1CD" w:rsidR="0067593B" w:rsidRPr="0067593B" w:rsidRDefault="0067593B" w:rsidP="008227B9">
      <w:pPr>
        <w:numPr>
          <w:ilvl w:val="0"/>
          <w:numId w:val="43"/>
        </w:numPr>
        <w:spacing w:after="0"/>
        <w:jc w:val="both"/>
      </w:pPr>
      <w:r w:rsidRPr="0067593B">
        <w:t xml:space="preserve">Responsive </w:t>
      </w:r>
      <w:r w:rsidR="008227B9">
        <w:t>and quick</w:t>
      </w:r>
    </w:p>
    <w:p w14:paraId="4CA9948D" w14:textId="22B77143" w:rsidR="0067593B" w:rsidRPr="0067593B" w:rsidRDefault="0067593B" w:rsidP="008227B9">
      <w:pPr>
        <w:numPr>
          <w:ilvl w:val="0"/>
          <w:numId w:val="44"/>
        </w:numPr>
        <w:jc w:val="both"/>
      </w:pPr>
      <w:r w:rsidRPr="0067593B">
        <w:t>Clear</w:t>
      </w:r>
      <w:r>
        <w:t xml:space="preserve"> </w:t>
      </w:r>
      <w:r w:rsidRPr="0067593B">
        <w:t>data presentation</w:t>
      </w:r>
      <w:r>
        <w:t xml:space="preserve"> </w:t>
      </w:r>
      <w:r w:rsidR="008227B9">
        <w:t>for easy understanding</w:t>
      </w:r>
    </w:p>
    <w:p w14:paraId="20B4CECD" w14:textId="77777777" w:rsidR="0067593B" w:rsidRPr="0067593B" w:rsidRDefault="0067593B" w:rsidP="008227B9">
      <w:pPr>
        <w:spacing w:after="0"/>
        <w:jc w:val="both"/>
        <w:rPr>
          <w:b/>
          <w:bCs/>
        </w:rPr>
      </w:pPr>
      <w:r w:rsidRPr="0067593B">
        <w:rPr>
          <w:b/>
          <w:bCs/>
        </w:rPr>
        <w:t>Calculations:</w:t>
      </w:r>
    </w:p>
    <w:p w14:paraId="536E3F53" w14:textId="1AB4B7DE" w:rsidR="0067593B" w:rsidRPr="0067593B" w:rsidRDefault="0067593B" w:rsidP="008227B9">
      <w:pPr>
        <w:numPr>
          <w:ilvl w:val="0"/>
          <w:numId w:val="45"/>
        </w:numPr>
        <w:spacing w:after="0"/>
        <w:jc w:val="both"/>
      </w:pPr>
      <w:r w:rsidRPr="0067593B">
        <w:t xml:space="preserve">Accurate EIQ calculations </w:t>
      </w:r>
      <w:r w:rsidR="008227B9">
        <w:t>using the given parameters</w:t>
      </w:r>
    </w:p>
    <w:p w14:paraId="47803D7A" w14:textId="77777777" w:rsidR="0067593B" w:rsidRPr="0067593B" w:rsidRDefault="0067593B" w:rsidP="008227B9">
      <w:pPr>
        <w:numPr>
          <w:ilvl w:val="0"/>
          <w:numId w:val="46"/>
        </w:numPr>
        <w:spacing w:after="0"/>
        <w:jc w:val="both"/>
      </w:pPr>
      <w:r w:rsidRPr="0067593B">
        <w:t>Support for multiple units of measure with conversion</w:t>
      </w:r>
    </w:p>
    <w:p w14:paraId="66B4663F" w14:textId="72BA79F8" w:rsidR="0067593B" w:rsidRPr="0067593B" w:rsidRDefault="0067593B" w:rsidP="008227B9">
      <w:pPr>
        <w:numPr>
          <w:ilvl w:val="0"/>
          <w:numId w:val="48"/>
        </w:numPr>
        <w:jc w:val="both"/>
      </w:pPr>
      <w:r w:rsidRPr="0067593B">
        <w:t>Total</w:t>
      </w:r>
      <w:r>
        <w:t xml:space="preserve"> </w:t>
      </w:r>
      <w:r w:rsidRPr="0067593B">
        <w:t>EIQ aggregation for scenarios</w:t>
      </w:r>
    </w:p>
    <w:p w14:paraId="31C3792C" w14:textId="77777777" w:rsidR="0067593B" w:rsidRPr="0067593B" w:rsidRDefault="0067593B" w:rsidP="008227B9">
      <w:pPr>
        <w:spacing w:after="0"/>
        <w:jc w:val="both"/>
        <w:rPr>
          <w:b/>
          <w:bCs/>
        </w:rPr>
      </w:pPr>
      <w:r w:rsidRPr="0067593B">
        <w:rPr>
          <w:b/>
          <w:bCs/>
        </w:rPr>
        <w:t>Success Metrics:</w:t>
      </w:r>
    </w:p>
    <w:p w14:paraId="330C513F" w14:textId="52F28EA1" w:rsidR="0067593B" w:rsidRPr="0067593B" w:rsidRDefault="0067593B" w:rsidP="008227B9">
      <w:pPr>
        <w:numPr>
          <w:ilvl w:val="0"/>
          <w:numId w:val="49"/>
        </w:numPr>
        <w:spacing w:after="0"/>
        <w:jc w:val="both"/>
      </w:pPr>
      <w:r w:rsidRPr="0067593B">
        <w:t>Users can successfully</w:t>
      </w:r>
      <w:r>
        <w:t xml:space="preserve"> </w:t>
      </w:r>
      <w:r w:rsidRPr="0067593B">
        <w:t>calculate EIQ values</w:t>
      </w:r>
      <w:r>
        <w:t xml:space="preserve"> </w:t>
      </w:r>
      <w:r w:rsidRPr="0067593B">
        <w:t>for products</w:t>
      </w:r>
    </w:p>
    <w:p w14:paraId="7A95A391" w14:textId="1DEB0A26" w:rsidR="0067593B" w:rsidRPr="0067593B" w:rsidRDefault="0067593B" w:rsidP="008227B9">
      <w:pPr>
        <w:numPr>
          <w:ilvl w:val="0"/>
          <w:numId w:val="50"/>
        </w:numPr>
        <w:spacing w:after="0"/>
        <w:jc w:val="both"/>
      </w:pPr>
      <w:r w:rsidRPr="0067593B">
        <w:t>Users can create</w:t>
      </w:r>
      <w:r>
        <w:t xml:space="preserve"> </w:t>
      </w:r>
      <w:r w:rsidRPr="0067593B">
        <w:t>and compare multiple seasonal scenarios</w:t>
      </w:r>
    </w:p>
    <w:p w14:paraId="59B0EF08" w14:textId="40CA4D77" w:rsidR="0067593B" w:rsidRPr="0067593B" w:rsidRDefault="0067593B" w:rsidP="008227B9">
      <w:pPr>
        <w:numPr>
          <w:ilvl w:val="0"/>
          <w:numId w:val="51"/>
        </w:numPr>
        <w:spacing w:after="0"/>
        <w:jc w:val="both"/>
      </w:pPr>
      <w:r w:rsidRPr="0067593B">
        <w:t>Users can import/export</w:t>
      </w:r>
      <w:r>
        <w:t xml:space="preserve"> </w:t>
      </w:r>
      <w:r w:rsidRPr="0067593B">
        <w:t>data without</w:t>
      </w:r>
      <w:r>
        <w:t xml:space="preserve"> </w:t>
      </w:r>
      <w:r w:rsidRPr="0067593B">
        <w:t>errors</w:t>
      </w:r>
    </w:p>
    <w:p w14:paraId="73CEDB66" w14:textId="77777777" w:rsidR="0067593B" w:rsidRPr="0067593B" w:rsidRDefault="0067593B" w:rsidP="008227B9">
      <w:pPr>
        <w:numPr>
          <w:ilvl w:val="0"/>
          <w:numId w:val="52"/>
        </w:numPr>
        <w:spacing w:after="0"/>
        <w:jc w:val="both"/>
      </w:pPr>
      <w:r w:rsidRPr="0067593B">
        <w:t>Application provides accurate environmental impact assessments</w:t>
      </w:r>
    </w:p>
    <w:p w14:paraId="61C3BB8F" w14:textId="035A4920" w:rsidR="0067593B" w:rsidRDefault="0067593B" w:rsidP="008227B9">
      <w:pPr>
        <w:numPr>
          <w:ilvl w:val="0"/>
          <w:numId w:val="53"/>
        </w:numPr>
        <w:spacing w:after="0"/>
        <w:jc w:val="both"/>
      </w:pPr>
      <w:r w:rsidRPr="0067593B">
        <w:t>Interface is intuitive and requires minimal</w:t>
      </w:r>
      <w:r>
        <w:t xml:space="preserve"> </w:t>
      </w:r>
      <w:r w:rsidR="008227B9">
        <w:t xml:space="preserve">to no </w:t>
      </w:r>
      <w:r w:rsidRPr="0067593B">
        <w:t>training</w:t>
      </w:r>
    </w:p>
    <w:p w14:paraId="4A64673D" w14:textId="09D56982" w:rsidR="008227B9" w:rsidRPr="0067593B" w:rsidRDefault="008227B9" w:rsidP="008227B9">
      <w:pPr>
        <w:numPr>
          <w:ilvl w:val="0"/>
          <w:numId w:val="53"/>
        </w:numPr>
        <w:jc w:val="both"/>
      </w:pPr>
      <w:r>
        <w:t>All workflows regarding pesticide planning can be performed within the app</w:t>
      </w:r>
    </w:p>
    <w:p w14:paraId="2CFF3F2F" w14:textId="57EB81D8" w:rsidR="0067593B" w:rsidRPr="0067593B" w:rsidRDefault="008227B9" w:rsidP="008227B9">
      <w:pPr>
        <w:spacing w:after="0"/>
        <w:jc w:val="both"/>
        <w:rPr>
          <w:b/>
          <w:bCs/>
        </w:rPr>
      </w:pPr>
      <w:r>
        <w:rPr>
          <w:b/>
          <w:bCs/>
        </w:rPr>
        <w:t>Other</w:t>
      </w:r>
      <w:r w:rsidR="0067593B" w:rsidRPr="0067593B">
        <w:rPr>
          <w:b/>
          <w:bCs/>
        </w:rPr>
        <w:t xml:space="preserve"> Requirements:</w:t>
      </w:r>
    </w:p>
    <w:p w14:paraId="272E073B" w14:textId="298892F8" w:rsidR="0067593B" w:rsidRPr="0067593B" w:rsidRDefault="0067593B" w:rsidP="005A66B3">
      <w:pPr>
        <w:numPr>
          <w:ilvl w:val="0"/>
          <w:numId w:val="55"/>
        </w:numPr>
        <w:spacing w:after="0"/>
        <w:jc w:val="both"/>
      </w:pPr>
      <w:r w:rsidRPr="0067593B">
        <w:lastRenderedPageBreak/>
        <w:t>Application</w:t>
      </w:r>
      <w:r>
        <w:t xml:space="preserve"> </w:t>
      </w:r>
      <w:r w:rsidRPr="0067593B">
        <w:t>should</w:t>
      </w:r>
      <w:r w:rsidR="00F61315">
        <w:t xml:space="preserve"> </w:t>
      </w:r>
      <w:r w:rsidR="008227B9">
        <w:t>feel</w:t>
      </w:r>
      <w:r>
        <w:t xml:space="preserve"> </w:t>
      </w:r>
      <w:r w:rsidRPr="0067593B">
        <w:t>fast and responsive</w:t>
      </w:r>
    </w:p>
    <w:p w14:paraId="205988F1" w14:textId="2CE72CC2" w:rsidR="0067593B" w:rsidRPr="0067593B" w:rsidRDefault="0067593B" w:rsidP="008227B9">
      <w:pPr>
        <w:numPr>
          <w:ilvl w:val="0"/>
          <w:numId w:val="57"/>
        </w:numPr>
        <w:spacing w:after="0"/>
        <w:jc w:val="both"/>
      </w:pPr>
      <w:r w:rsidRPr="0067593B">
        <w:t>Interface</w:t>
      </w:r>
      <w:r>
        <w:t xml:space="preserve"> </w:t>
      </w:r>
      <w:r w:rsidRPr="0067593B">
        <w:t>should be</w:t>
      </w:r>
      <w:r>
        <w:t xml:space="preserve"> </w:t>
      </w:r>
      <w:r w:rsidR="00F61315">
        <w:t xml:space="preserve">super </w:t>
      </w:r>
      <w:r w:rsidRPr="0067593B">
        <w:t>accessible</w:t>
      </w:r>
      <w:r>
        <w:t xml:space="preserve"> </w:t>
      </w:r>
      <w:r w:rsidRPr="0067593B">
        <w:t>and user-friendly</w:t>
      </w:r>
    </w:p>
    <w:p w14:paraId="7FB3D6B2" w14:textId="254F0F93" w:rsidR="009A4F71" w:rsidRDefault="0067593B" w:rsidP="00F61315">
      <w:pPr>
        <w:numPr>
          <w:ilvl w:val="0"/>
          <w:numId w:val="58"/>
        </w:numPr>
        <w:jc w:val="both"/>
      </w:pPr>
      <w:r w:rsidRPr="0067593B">
        <w:t>Application</w:t>
      </w:r>
      <w:r>
        <w:t xml:space="preserve"> </w:t>
      </w:r>
      <w:r w:rsidR="00F61315" w:rsidRPr="00F61315">
        <w:rPr>
          <w:b/>
          <w:bCs/>
        </w:rPr>
        <w:t>must</w:t>
      </w:r>
      <w:r w:rsidRPr="0067593B">
        <w:t xml:space="preserve"> work offline with</w:t>
      </w:r>
      <w:r>
        <w:t xml:space="preserve"> </w:t>
      </w:r>
      <w:r w:rsidRPr="0067593B">
        <w:t>local data storage</w:t>
      </w:r>
    </w:p>
    <w:sectPr w:rsidR="009A4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DE6"/>
    <w:multiLevelType w:val="multilevel"/>
    <w:tmpl w:val="184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5A5E"/>
    <w:multiLevelType w:val="multilevel"/>
    <w:tmpl w:val="1E86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0695"/>
    <w:multiLevelType w:val="multilevel"/>
    <w:tmpl w:val="7B12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75557"/>
    <w:multiLevelType w:val="multilevel"/>
    <w:tmpl w:val="4AAE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A9D"/>
    <w:multiLevelType w:val="multilevel"/>
    <w:tmpl w:val="AAD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81513"/>
    <w:multiLevelType w:val="multilevel"/>
    <w:tmpl w:val="448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F5ACB"/>
    <w:multiLevelType w:val="multilevel"/>
    <w:tmpl w:val="D1C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9112B"/>
    <w:multiLevelType w:val="multilevel"/>
    <w:tmpl w:val="B746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E76EB"/>
    <w:multiLevelType w:val="multilevel"/>
    <w:tmpl w:val="C2F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86148"/>
    <w:multiLevelType w:val="multilevel"/>
    <w:tmpl w:val="93F0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95033"/>
    <w:multiLevelType w:val="multilevel"/>
    <w:tmpl w:val="06A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E2BB8"/>
    <w:multiLevelType w:val="multilevel"/>
    <w:tmpl w:val="DDC6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F7B19"/>
    <w:multiLevelType w:val="multilevel"/>
    <w:tmpl w:val="706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D27A8"/>
    <w:multiLevelType w:val="multilevel"/>
    <w:tmpl w:val="1A0C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B3E6E"/>
    <w:multiLevelType w:val="multilevel"/>
    <w:tmpl w:val="96B0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51C1F"/>
    <w:multiLevelType w:val="multilevel"/>
    <w:tmpl w:val="FBE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40970"/>
    <w:multiLevelType w:val="multilevel"/>
    <w:tmpl w:val="929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316CB"/>
    <w:multiLevelType w:val="multilevel"/>
    <w:tmpl w:val="4ABA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85144"/>
    <w:multiLevelType w:val="multilevel"/>
    <w:tmpl w:val="BFE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C1708"/>
    <w:multiLevelType w:val="multilevel"/>
    <w:tmpl w:val="80EE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63A6A"/>
    <w:multiLevelType w:val="hybridMultilevel"/>
    <w:tmpl w:val="8708BA12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A303BC"/>
    <w:multiLevelType w:val="multilevel"/>
    <w:tmpl w:val="D67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CB2B4F"/>
    <w:multiLevelType w:val="multilevel"/>
    <w:tmpl w:val="4FE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4B59E1"/>
    <w:multiLevelType w:val="multilevel"/>
    <w:tmpl w:val="AD7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6F04BE"/>
    <w:multiLevelType w:val="multilevel"/>
    <w:tmpl w:val="338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1B1F99"/>
    <w:multiLevelType w:val="multilevel"/>
    <w:tmpl w:val="AE3E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C5C87"/>
    <w:multiLevelType w:val="multilevel"/>
    <w:tmpl w:val="E050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4A7E09"/>
    <w:multiLevelType w:val="multilevel"/>
    <w:tmpl w:val="EDC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8A269F"/>
    <w:multiLevelType w:val="multilevel"/>
    <w:tmpl w:val="B33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AE638E"/>
    <w:multiLevelType w:val="multilevel"/>
    <w:tmpl w:val="FB56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D0A25"/>
    <w:multiLevelType w:val="multilevel"/>
    <w:tmpl w:val="AF2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FE23CF"/>
    <w:multiLevelType w:val="multilevel"/>
    <w:tmpl w:val="ED8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995AD8"/>
    <w:multiLevelType w:val="hybridMultilevel"/>
    <w:tmpl w:val="A9FA8DBA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51C0AAA"/>
    <w:multiLevelType w:val="hybridMultilevel"/>
    <w:tmpl w:val="999CA678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6F85D4A"/>
    <w:multiLevelType w:val="multilevel"/>
    <w:tmpl w:val="729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B109BC"/>
    <w:multiLevelType w:val="multilevel"/>
    <w:tmpl w:val="33C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EA4D4B"/>
    <w:multiLevelType w:val="multilevel"/>
    <w:tmpl w:val="172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750DA3"/>
    <w:multiLevelType w:val="multilevel"/>
    <w:tmpl w:val="B1B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3B0BE1"/>
    <w:multiLevelType w:val="multilevel"/>
    <w:tmpl w:val="EBA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E2472F"/>
    <w:multiLevelType w:val="multilevel"/>
    <w:tmpl w:val="15F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FF071D"/>
    <w:multiLevelType w:val="multilevel"/>
    <w:tmpl w:val="1742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446D6E"/>
    <w:multiLevelType w:val="multilevel"/>
    <w:tmpl w:val="B61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F47B42"/>
    <w:multiLevelType w:val="multilevel"/>
    <w:tmpl w:val="CCD4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0768F5"/>
    <w:multiLevelType w:val="hybridMultilevel"/>
    <w:tmpl w:val="84565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4A57AE"/>
    <w:multiLevelType w:val="multilevel"/>
    <w:tmpl w:val="D8A6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9E3CEE"/>
    <w:multiLevelType w:val="multilevel"/>
    <w:tmpl w:val="762A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7B7AAA"/>
    <w:multiLevelType w:val="multilevel"/>
    <w:tmpl w:val="5264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31617C"/>
    <w:multiLevelType w:val="multilevel"/>
    <w:tmpl w:val="5452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B256F1"/>
    <w:multiLevelType w:val="multilevel"/>
    <w:tmpl w:val="3DBA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53103E"/>
    <w:multiLevelType w:val="multilevel"/>
    <w:tmpl w:val="9F2A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E14817"/>
    <w:multiLevelType w:val="multilevel"/>
    <w:tmpl w:val="C6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03001B"/>
    <w:multiLevelType w:val="multilevel"/>
    <w:tmpl w:val="975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4841DA"/>
    <w:multiLevelType w:val="multilevel"/>
    <w:tmpl w:val="0890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22600A"/>
    <w:multiLevelType w:val="multilevel"/>
    <w:tmpl w:val="422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2F04D7"/>
    <w:multiLevelType w:val="multilevel"/>
    <w:tmpl w:val="D4E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AA4CF7"/>
    <w:multiLevelType w:val="hybridMultilevel"/>
    <w:tmpl w:val="DCCE5FD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ACC38C7"/>
    <w:multiLevelType w:val="multilevel"/>
    <w:tmpl w:val="C23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1E1E48"/>
    <w:multiLevelType w:val="multilevel"/>
    <w:tmpl w:val="AA98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350F61"/>
    <w:multiLevelType w:val="multilevel"/>
    <w:tmpl w:val="3B9A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5979BC"/>
    <w:multiLevelType w:val="multilevel"/>
    <w:tmpl w:val="ECF8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BA09E0"/>
    <w:multiLevelType w:val="multilevel"/>
    <w:tmpl w:val="F0A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FA0214"/>
    <w:multiLevelType w:val="multilevel"/>
    <w:tmpl w:val="D0D8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C9237E"/>
    <w:multiLevelType w:val="multilevel"/>
    <w:tmpl w:val="BE4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533129">
    <w:abstractNumId w:val="46"/>
  </w:num>
  <w:num w:numId="2" w16cid:durableId="498807744">
    <w:abstractNumId w:val="50"/>
  </w:num>
  <w:num w:numId="3" w16cid:durableId="1205291091">
    <w:abstractNumId w:val="13"/>
  </w:num>
  <w:num w:numId="4" w16cid:durableId="156112062">
    <w:abstractNumId w:val="44"/>
  </w:num>
  <w:num w:numId="5" w16cid:durableId="1968773071">
    <w:abstractNumId w:val="52"/>
  </w:num>
  <w:num w:numId="6" w16cid:durableId="1124425896">
    <w:abstractNumId w:val="2"/>
  </w:num>
  <w:num w:numId="7" w16cid:durableId="328600141">
    <w:abstractNumId w:val="38"/>
  </w:num>
  <w:num w:numId="8" w16cid:durableId="1871602590">
    <w:abstractNumId w:val="45"/>
  </w:num>
  <w:num w:numId="9" w16cid:durableId="838076858">
    <w:abstractNumId w:val="56"/>
  </w:num>
  <w:num w:numId="10" w16cid:durableId="478882459">
    <w:abstractNumId w:val="47"/>
  </w:num>
  <w:num w:numId="11" w16cid:durableId="1837525551">
    <w:abstractNumId w:val="21"/>
  </w:num>
  <w:num w:numId="12" w16cid:durableId="733159428">
    <w:abstractNumId w:val="40"/>
  </w:num>
  <w:num w:numId="13" w16cid:durableId="484199926">
    <w:abstractNumId w:val="59"/>
  </w:num>
  <w:num w:numId="14" w16cid:durableId="772211390">
    <w:abstractNumId w:val="6"/>
  </w:num>
  <w:num w:numId="15" w16cid:durableId="1417902739">
    <w:abstractNumId w:val="49"/>
  </w:num>
  <w:num w:numId="16" w16cid:durableId="2003972938">
    <w:abstractNumId w:val="22"/>
  </w:num>
  <w:num w:numId="17" w16cid:durableId="1093479054">
    <w:abstractNumId w:val="39"/>
  </w:num>
  <w:num w:numId="18" w16cid:durableId="299924749">
    <w:abstractNumId w:val="31"/>
  </w:num>
  <w:num w:numId="19" w16cid:durableId="1863519265">
    <w:abstractNumId w:val="26"/>
  </w:num>
  <w:num w:numId="20" w16cid:durableId="665978090">
    <w:abstractNumId w:val="61"/>
  </w:num>
  <w:num w:numId="21" w16cid:durableId="1900238817">
    <w:abstractNumId w:val="28"/>
  </w:num>
  <w:num w:numId="22" w16cid:durableId="1102187310">
    <w:abstractNumId w:val="3"/>
  </w:num>
  <w:num w:numId="23" w16cid:durableId="435560247">
    <w:abstractNumId w:val="14"/>
  </w:num>
  <w:num w:numId="24" w16cid:durableId="388266702">
    <w:abstractNumId w:val="18"/>
  </w:num>
  <w:num w:numId="25" w16cid:durableId="1316911233">
    <w:abstractNumId w:val="9"/>
  </w:num>
  <w:num w:numId="26" w16cid:durableId="2024084718">
    <w:abstractNumId w:val="37"/>
  </w:num>
  <w:num w:numId="27" w16cid:durableId="1949728259">
    <w:abstractNumId w:val="19"/>
  </w:num>
  <w:num w:numId="28" w16cid:durableId="1120955183">
    <w:abstractNumId w:val="57"/>
  </w:num>
  <w:num w:numId="29" w16cid:durableId="1212422783">
    <w:abstractNumId w:val="17"/>
  </w:num>
  <w:num w:numId="30" w16cid:durableId="1139809754">
    <w:abstractNumId w:val="27"/>
  </w:num>
  <w:num w:numId="31" w16cid:durableId="263541019">
    <w:abstractNumId w:val="53"/>
  </w:num>
  <w:num w:numId="32" w16cid:durableId="1938783137">
    <w:abstractNumId w:val="36"/>
  </w:num>
  <w:num w:numId="33" w16cid:durableId="1721512022">
    <w:abstractNumId w:val="23"/>
  </w:num>
  <w:num w:numId="34" w16cid:durableId="702558989">
    <w:abstractNumId w:val="60"/>
  </w:num>
  <w:num w:numId="35" w16cid:durableId="1848716554">
    <w:abstractNumId w:val="16"/>
  </w:num>
  <w:num w:numId="36" w16cid:durableId="1947153244">
    <w:abstractNumId w:val="11"/>
  </w:num>
  <w:num w:numId="37" w16cid:durableId="597717341">
    <w:abstractNumId w:val="4"/>
  </w:num>
  <w:num w:numId="38" w16cid:durableId="1509521690">
    <w:abstractNumId w:val="42"/>
  </w:num>
  <w:num w:numId="39" w16cid:durableId="459878751">
    <w:abstractNumId w:val="15"/>
  </w:num>
  <w:num w:numId="40" w16cid:durableId="444621911">
    <w:abstractNumId w:val="29"/>
  </w:num>
  <w:num w:numId="41" w16cid:durableId="109665045">
    <w:abstractNumId w:val="12"/>
  </w:num>
  <w:num w:numId="42" w16cid:durableId="1711225929">
    <w:abstractNumId w:val="54"/>
  </w:num>
  <w:num w:numId="43" w16cid:durableId="1483423210">
    <w:abstractNumId w:val="5"/>
  </w:num>
  <w:num w:numId="44" w16cid:durableId="366415303">
    <w:abstractNumId w:val="0"/>
  </w:num>
  <w:num w:numId="45" w16cid:durableId="318388311">
    <w:abstractNumId w:val="24"/>
  </w:num>
  <w:num w:numId="46" w16cid:durableId="2124109164">
    <w:abstractNumId w:val="10"/>
  </w:num>
  <w:num w:numId="47" w16cid:durableId="1252927171">
    <w:abstractNumId w:val="35"/>
  </w:num>
  <w:num w:numId="48" w16cid:durableId="1750613582">
    <w:abstractNumId w:val="41"/>
  </w:num>
  <w:num w:numId="49" w16cid:durableId="395933197">
    <w:abstractNumId w:val="58"/>
  </w:num>
  <w:num w:numId="50" w16cid:durableId="230510500">
    <w:abstractNumId w:val="25"/>
  </w:num>
  <w:num w:numId="51" w16cid:durableId="1287542457">
    <w:abstractNumId w:val="7"/>
  </w:num>
  <w:num w:numId="52" w16cid:durableId="950630736">
    <w:abstractNumId w:val="30"/>
  </w:num>
  <w:num w:numId="53" w16cid:durableId="2019766621">
    <w:abstractNumId w:val="34"/>
  </w:num>
  <w:num w:numId="54" w16cid:durableId="222567491">
    <w:abstractNumId w:val="51"/>
  </w:num>
  <w:num w:numId="55" w16cid:durableId="1355422654">
    <w:abstractNumId w:val="48"/>
  </w:num>
  <w:num w:numId="56" w16cid:durableId="1143037558">
    <w:abstractNumId w:val="62"/>
  </w:num>
  <w:num w:numId="57" w16cid:durableId="1544170228">
    <w:abstractNumId w:val="8"/>
  </w:num>
  <w:num w:numId="58" w16cid:durableId="1094207891">
    <w:abstractNumId w:val="1"/>
  </w:num>
  <w:num w:numId="59" w16cid:durableId="1670670618">
    <w:abstractNumId w:val="43"/>
  </w:num>
  <w:num w:numId="60" w16cid:durableId="93945667">
    <w:abstractNumId w:val="55"/>
  </w:num>
  <w:num w:numId="61" w16cid:durableId="332295039">
    <w:abstractNumId w:val="20"/>
  </w:num>
  <w:num w:numId="62" w16cid:durableId="277487689">
    <w:abstractNumId w:val="32"/>
  </w:num>
  <w:num w:numId="63" w16cid:durableId="21301948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3B"/>
    <w:rsid w:val="00183AE3"/>
    <w:rsid w:val="0067593B"/>
    <w:rsid w:val="007E7A3D"/>
    <w:rsid w:val="008227B9"/>
    <w:rsid w:val="00892088"/>
    <w:rsid w:val="009A4F71"/>
    <w:rsid w:val="00DF44CD"/>
    <w:rsid w:val="00F6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23AD"/>
  <w15:chartTrackingRefBased/>
  <w15:docId w15:val="{730E0B4F-1041-438B-B6A5-E5440961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Pozzi, Lorenzo</dc:creator>
  <cp:keywords/>
  <dc:description/>
  <cp:lastModifiedBy>POZZI, LORENZO</cp:lastModifiedBy>
  <cp:revision>1</cp:revision>
  <dcterms:created xsi:type="dcterms:W3CDTF">2025-08-04T17:03:00Z</dcterms:created>
  <dcterms:modified xsi:type="dcterms:W3CDTF">2025-08-04T17:25:00Z</dcterms:modified>
</cp:coreProperties>
</file>