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BC" w:rsidRDefault="00286878">
      <w:r>
        <w:t>ww</w:t>
      </w:r>
      <w:bookmarkStart w:id="0" w:name="_GoBack"/>
      <w:bookmarkEnd w:id="0"/>
    </w:p>
    <w:sectPr w:rsidR="00D441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39"/>
    <w:rsid w:val="00286878"/>
    <w:rsid w:val="007E6539"/>
    <w:rsid w:val="00D4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CCBC"/>
  <w15:chartTrackingRefBased/>
  <w15:docId w15:val="{53305DC7-F6DD-44AA-A21E-12E0CD71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Giannini</dc:creator>
  <cp:keywords/>
  <dc:description/>
  <cp:lastModifiedBy>Lorenzo Giannini</cp:lastModifiedBy>
  <cp:revision>2</cp:revision>
  <dcterms:created xsi:type="dcterms:W3CDTF">2022-02-08T19:19:00Z</dcterms:created>
  <dcterms:modified xsi:type="dcterms:W3CDTF">2022-02-08T19:19:00Z</dcterms:modified>
</cp:coreProperties>
</file>