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230FB" w14:textId="77777777" w:rsidR="000E7A9A" w:rsidRDefault="000E7A9A">
      <w:pPr>
        <w:spacing w:after="1600"/>
      </w:pPr>
    </w:p>
    <w:p w14:paraId="2DADDC3C" w14:textId="77777777" w:rsidR="000E7A9A" w:rsidRDefault="00000000">
      <w:pPr>
        <w:spacing w:after="200"/>
        <w:jc w:val="center"/>
      </w:pPr>
      <w:r>
        <w:rPr>
          <w:b/>
          <w:bCs/>
          <w:color w:val="1B2A4A"/>
          <w:sz w:val="56"/>
          <w:szCs w:val="56"/>
        </w:rPr>
        <w:t>QWIKKEN</w:t>
      </w:r>
    </w:p>
    <w:p w14:paraId="01E6B57B" w14:textId="77777777" w:rsidR="000E7A9A" w:rsidRDefault="00000000">
      <w:pPr>
        <w:spacing w:after="80"/>
        <w:jc w:val="center"/>
      </w:pPr>
      <w:r>
        <w:rPr>
          <w:color w:val="E8724A"/>
          <w:sz w:val="36"/>
          <w:szCs w:val="36"/>
        </w:rPr>
        <w:t>WHY US</w:t>
      </w:r>
    </w:p>
    <w:p w14:paraId="0ACCCE55" w14:textId="77777777" w:rsidR="000E7A9A" w:rsidRDefault="00000000">
      <w:pPr>
        <w:spacing w:after="60"/>
        <w:jc w:val="center"/>
      </w:pPr>
      <w:r>
        <w:rPr>
          <w:color w:val="2C5F8A"/>
          <w:sz w:val="26"/>
          <w:szCs w:val="26"/>
        </w:rPr>
        <w:t>Perché Siamo Noi a Poter Costruire</w:t>
      </w:r>
    </w:p>
    <w:p w14:paraId="6E145185" w14:textId="77777777" w:rsidR="000E7A9A" w:rsidRDefault="00000000">
      <w:pPr>
        <w:spacing w:after="200"/>
        <w:jc w:val="center"/>
      </w:pPr>
      <w:r>
        <w:rPr>
          <w:color w:val="2C5F8A"/>
          <w:sz w:val="26"/>
          <w:szCs w:val="26"/>
        </w:rPr>
        <w:t>il Tutor Cognitivo di Top Quality</w:t>
      </w:r>
    </w:p>
    <w:p w14:paraId="1C884675" w14:textId="77777777" w:rsidR="000E7A9A" w:rsidRDefault="000E7A9A">
      <w:pPr>
        <w:spacing w:after="400"/>
      </w:pPr>
    </w:p>
    <w:p w14:paraId="3303B778" w14:textId="77777777" w:rsidR="000E7A9A" w:rsidRDefault="00000000">
      <w:pPr>
        <w:spacing w:after="80"/>
        <w:jc w:val="center"/>
      </w:pPr>
      <w:r>
        <w:rPr>
          <w:b/>
          <w:bCs/>
          <w:color w:val="0D9488"/>
        </w:rPr>
        <w:t>Documento Integrativo al Pitch Deck</w:t>
      </w:r>
    </w:p>
    <w:p w14:paraId="30A23C94" w14:textId="77777777" w:rsidR="000E7A9A" w:rsidRDefault="00000000">
      <w:pPr>
        <w:spacing w:after="80"/>
        <w:jc w:val="center"/>
      </w:pPr>
      <w:r>
        <w:rPr>
          <w:color w:val="666666"/>
        </w:rPr>
        <w:t>Febbraio 2026</w:t>
      </w:r>
    </w:p>
    <w:p w14:paraId="5AFAC644" w14:textId="77777777" w:rsidR="000E7A9A" w:rsidRDefault="00000000">
      <w:pPr>
        <w:jc w:val="center"/>
      </w:pPr>
      <w:r>
        <w:rPr>
          <w:color w:val="999999"/>
          <w:sz w:val="20"/>
          <w:szCs w:val="20"/>
        </w:rPr>
        <w:t>Synthetic Data S.r.l. — Confidenziale</w:t>
      </w:r>
    </w:p>
    <w:p w14:paraId="61950A00" w14:textId="77777777" w:rsidR="000E7A9A" w:rsidRDefault="00000000">
      <w:r>
        <w:br w:type="page"/>
      </w:r>
    </w:p>
    <w:p w14:paraId="2DAD8009" w14:textId="77777777" w:rsidR="000E7A9A" w:rsidRDefault="00000000">
      <w:pPr>
        <w:pStyle w:val="Titolo1"/>
      </w:pPr>
      <w:r>
        <w:lastRenderedPageBreak/>
        <w:t>LA DOMANDA CHIAVE</w:t>
      </w:r>
    </w:p>
    <w:p w14:paraId="7415B188" w14:textId="2123C1D6" w:rsidR="000E7A9A" w:rsidRDefault="00000000">
      <w:pPr>
        <w:spacing w:after="140"/>
      </w:pPr>
      <w:r>
        <w:t xml:space="preserve">Un investitore, un rettore o un </w:t>
      </w:r>
      <w:r w:rsidR="00BA0F11">
        <w:t>CEO</w:t>
      </w:r>
      <w:r>
        <w:t xml:space="preserve"> chiedono sempre la stessa cosa: “Perché voi? Cosa vi rende diversi da chiunque metta un </w:t>
      </w:r>
      <w:proofErr w:type="spellStart"/>
      <w:r>
        <w:t>wrapper</w:t>
      </w:r>
      <w:proofErr w:type="spellEnd"/>
      <w:r>
        <w:t xml:space="preserve"> su ChatGPT e lo chiami tutor AI?”</w:t>
      </w:r>
    </w:p>
    <w:p w14:paraId="7F48AD8E" w14:textId="77777777" w:rsidR="000E7A9A" w:rsidRDefault="000E7A9A">
      <w:pPr>
        <w:spacing w:after="60"/>
      </w:pPr>
    </w:p>
    <w:p w14:paraId="22372A3B" w14:textId="77777777" w:rsidR="000E7A9A" w:rsidRDefault="00000000">
      <w:pPr>
        <w:spacing w:after="140"/>
      </w:pPr>
      <w:r>
        <w:t>La risposta non è una feature list. È un’architettura di vantaggi che si rinforzano a vicenda e che nessun competitor può replicare senza ricostruire quello che abbiamo già costruito.</w:t>
      </w:r>
    </w:p>
    <w:p w14:paraId="395BE6D6" w14:textId="77777777" w:rsidR="000E7A9A" w:rsidRDefault="000E7A9A">
      <w:pPr>
        <w:spacing w:after="60"/>
      </w:pPr>
    </w:p>
    <w:p w14:paraId="15B36B93" w14:textId="77777777" w:rsidR="000E7A9A" w:rsidRDefault="00000000">
      <w:pPr>
        <w:spacing w:after="140"/>
      </w:pPr>
      <w:r>
        <w:t>Questo documento illustra gli otto pilastri su cui si fonda la nostra capacità unica di costruire un tutor cognitivo di qualità superiore.</w:t>
      </w:r>
    </w:p>
    <w:p w14:paraId="1F3292FD" w14:textId="77777777" w:rsidR="000E7A9A" w:rsidRDefault="00000000">
      <w:r>
        <w:br w:type="page"/>
      </w:r>
    </w:p>
    <w:p w14:paraId="723DAA4E" w14:textId="77777777" w:rsidR="000E7A9A" w:rsidRDefault="00000000">
      <w:pPr>
        <w:pStyle w:val="Titolo1"/>
      </w:pPr>
      <w:r>
        <w:lastRenderedPageBreak/>
        <w:t>1. NON SIAMO UN WRAPPER SU UN LLM</w:t>
      </w:r>
    </w:p>
    <w:p w14:paraId="42BB6D98" w14:textId="77777777" w:rsidR="000E7A9A" w:rsidRDefault="00000000">
      <w:pPr>
        <w:pStyle w:val="Titolo2"/>
      </w:pPr>
      <w:r>
        <w:t>Siamo un Sistema Operativo Cognitivo</w:t>
      </w:r>
    </w:p>
    <w:p w14:paraId="2B68326B" w14:textId="77777777" w:rsidR="000E7A9A" w:rsidRDefault="000E7A9A">
      <w:pPr>
        <w:spacing w:after="40"/>
      </w:pPr>
    </w:p>
    <w:p w14:paraId="5762F050" w14:textId="77777777" w:rsidR="000E7A9A" w:rsidRDefault="00000000">
      <w:pPr>
        <w:spacing w:after="140"/>
      </w:pPr>
      <w:r>
        <w:t xml:space="preserve">Il mercato è pieno di startup che prendono GPT-4 o Gemini, ci costruiscono sopra un’interfaccia carina e lo vendono come “tutor AI”. Il problema è strutturale: un LLM generico non conosce il </w:t>
      </w:r>
      <w:proofErr w:type="spellStart"/>
      <w:r>
        <w:t>syllabus</w:t>
      </w:r>
      <w:proofErr w:type="spellEnd"/>
      <w:r>
        <w:t>, non ricorda lo studente, non rispetta le regole dell’ateneo, e allucina sul 15-20% delle risposte.</w:t>
      </w:r>
    </w:p>
    <w:p w14:paraId="09AA04CF" w14:textId="77777777" w:rsidR="000E7A9A" w:rsidRDefault="000E7A9A">
      <w:pPr>
        <w:spacing w:after="60"/>
      </w:pPr>
    </w:p>
    <w:p w14:paraId="5A872136" w14:textId="77777777" w:rsidR="000E7A9A" w:rsidRDefault="00000000">
      <w:pPr>
        <w:spacing w:after="140"/>
      </w:pPr>
      <w:r>
        <w:t>QWIKKEN non è un’applicazione costruita sopra un modello. È costruito intorno a un’architettura proprietaria — il Meta Master System (MMS) — che orchestra l’intelligenza artificiale come un direttore d’orchestra orchestra i musicisti. L’LLM è uno strumento nella nostra orchestra, non l’orchestra stessa.</w:t>
      </w:r>
    </w:p>
    <w:p w14:paraId="0D11EE4F" w14:textId="77777777" w:rsidR="000E7A9A" w:rsidRDefault="000E7A9A">
      <w:pPr>
        <w:spacing w:after="60"/>
      </w:pP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2826"/>
      </w:tblGrid>
      <w:tr w:rsidR="000E7A9A" w14:paraId="76C760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1070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Capacità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53F5" w14:textId="77777777" w:rsidR="000E7A9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Wrapper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su LLM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8AB7C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QWIKKEN (MMS)</w:t>
            </w:r>
          </w:p>
        </w:tc>
      </w:tr>
      <w:tr w:rsidR="000E7A9A" w14:paraId="2877A8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1D82" w14:textId="77777777" w:rsidR="000E7A9A" w:rsidRDefault="00000000">
            <w:r>
              <w:rPr>
                <w:color w:val="333333"/>
                <w:sz w:val="19"/>
                <w:szCs w:val="19"/>
              </w:rPr>
              <w:t>Cambio modello AI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E15D" w14:textId="77777777" w:rsidR="000E7A9A" w:rsidRDefault="00000000">
            <w:r>
              <w:rPr>
                <w:color w:val="333333"/>
                <w:sz w:val="19"/>
                <w:szCs w:val="19"/>
              </w:rPr>
              <w:t>Riscrittura del prodotto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7E28" w14:textId="77777777" w:rsidR="000E7A9A" w:rsidRDefault="00000000">
            <w:r>
              <w:rPr>
                <w:color w:val="333333"/>
                <w:sz w:val="19"/>
                <w:szCs w:val="19"/>
              </w:rPr>
              <w:t>Trasparente: LLM è una commodity intercambiabile</w:t>
            </w:r>
          </w:p>
        </w:tc>
      </w:tr>
      <w:tr w:rsidR="000E7A9A" w14:paraId="26458E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A2DB" w14:textId="77777777" w:rsidR="000E7A9A" w:rsidRDefault="00000000">
            <w:r>
              <w:rPr>
                <w:color w:val="333333"/>
                <w:sz w:val="19"/>
                <w:szCs w:val="19"/>
              </w:rPr>
              <w:t>Allucinazioni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75D0" w14:textId="77777777" w:rsidR="000E7A9A" w:rsidRDefault="00000000">
            <w:r>
              <w:rPr>
                <w:color w:val="333333"/>
                <w:sz w:val="19"/>
                <w:szCs w:val="19"/>
              </w:rPr>
              <w:t>15-20% risposte errate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86A0" w14:textId="77777777" w:rsidR="000E7A9A" w:rsidRDefault="00000000">
            <w:r>
              <w:rPr>
                <w:color w:val="333333"/>
                <w:sz w:val="19"/>
                <w:szCs w:val="19"/>
              </w:rPr>
              <w:t>Zero su contenuti verificati (</w:t>
            </w:r>
            <w:proofErr w:type="spellStart"/>
            <w:r>
              <w:rPr>
                <w:color w:val="333333"/>
                <w:sz w:val="19"/>
                <w:szCs w:val="19"/>
              </w:rPr>
              <w:t>Axiomatic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Kernel)</w:t>
            </w:r>
          </w:p>
        </w:tc>
      </w:tr>
      <w:tr w:rsidR="000E7A9A" w14:paraId="1F8CCF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5C6A" w14:textId="77777777" w:rsidR="000E7A9A" w:rsidRDefault="00000000">
            <w:r>
              <w:rPr>
                <w:color w:val="333333"/>
                <w:sz w:val="19"/>
                <w:szCs w:val="19"/>
              </w:rPr>
              <w:t>Governance istituzionale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4439" w14:textId="77777777" w:rsidR="000E7A9A" w:rsidRDefault="00000000">
            <w:r>
              <w:rPr>
                <w:color w:val="333333"/>
                <w:sz w:val="19"/>
                <w:szCs w:val="19"/>
              </w:rPr>
              <w:t>Assente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FFE5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Genoma a </w:t>
            </w:r>
            <w:proofErr w:type="gramStart"/>
            <w:r>
              <w:rPr>
                <w:color w:val="333333"/>
                <w:sz w:val="19"/>
                <w:szCs w:val="19"/>
              </w:rPr>
              <w:t>5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livelli, configurabile senza codice</w:t>
            </w:r>
          </w:p>
        </w:tc>
      </w:tr>
      <w:tr w:rsidR="000E7A9A" w14:paraId="6AFC62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18C4" w14:textId="77777777" w:rsidR="000E7A9A" w:rsidRDefault="00000000">
            <w:r>
              <w:rPr>
                <w:color w:val="333333"/>
                <w:sz w:val="19"/>
                <w:szCs w:val="19"/>
              </w:rPr>
              <w:t>Tracciabilità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0039F" w14:textId="77777777" w:rsidR="000E7A9A" w:rsidRDefault="00000000">
            <w:r>
              <w:rPr>
                <w:color w:val="333333"/>
                <w:sz w:val="19"/>
                <w:szCs w:val="19"/>
              </w:rPr>
              <w:t>Nessuna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7E4AB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XAI Logs: fonte, regola applicata, </w:t>
            </w:r>
            <w:proofErr w:type="spellStart"/>
            <w:r>
              <w:rPr>
                <w:color w:val="333333"/>
                <w:sz w:val="19"/>
                <w:szCs w:val="19"/>
              </w:rPr>
              <w:t>reasoning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completo</w:t>
            </w:r>
          </w:p>
        </w:tc>
      </w:tr>
      <w:tr w:rsidR="000E7A9A" w14:paraId="2CE276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84DC" w14:textId="77777777" w:rsidR="000E7A9A" w:rsidRDefault="00000000">
            <w:r>
              <w:rPr>
                <w:color w:val="333333"/>
                <w:sz w:val="19"/>
                <w:szCs w:val="19"/>
              </w:rPr>
              <w:t>Dipendenza da provider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E36F" w14:textId="77777777" w:rsidR="000E7A9A" w:rsidRDefault="00000000">
            <w:r>
              <w:rPr>
                <w:color w:val="333333"/>
                <w:sz w:val="19"/>
                <w:szCs w:val="19"/>
              </w:rPr>
              <w:t>Totale (lock-in)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FE85F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Nessuna: </w:t>
            </w:r>
            <w:proofErr w:type="spellStart"/>
            <w:r>
              <w:rPr>
                <w:color w:val="333333"/>
                <w:sz w:val="19"/>
                <w:szCs w:val="19"/>
              </w:rPr>
              <w:t>fallback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multi-provider (Gemini → Claude → Llama)</w:t>
            </w:r>
          </w:p>
        </w:tc>
      </w:tr>
    </w:tbl>
    <w:p w14:paraId="06EAEA99" w14:textId="77777777" w:rsidR="000E7A9A" w:rsidRDefault="000E7A9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E7A9A" w14:paraId="35C694D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7D36AE38" w14:textId="77777777" w:rsidR="000E7A9A" w:rsidRDefault="00000000">
            <w:r>
              <w:rPr>
                <w:i/>
                <w:iCs/>
                <w:color w:val="1A4A4A"/>
                <w:sz w:val="21"/>
                <w:szCs w:val="21"/>
              </w:rPr>
              <w:t>Il valore di QWIKKEN non risiede nel modello LLM sottostante — che per noi è una commodity — ma nell’architettura di controllo (MMS), nel Genoma proprietario e nella base di artefatti didattici validati. Nessun competitor può replicarli senza anni di lavoro.</w:t>
            </w:r>
          </w:p>
        </w:tc>
      </w:tr>
    </w:tbl>
    <w:p w14:paraId="1E494870" w14:textId="77777777" w:rsidR="000E7A9A" w:rsidRDefault="00000000">
      <w:r>
        <w:br w:type="page"/>
      </w:r>
    </w:p>
    <w:p w14:paraId="7C6CB0F9" w14:textId="77777777" w:rsidR="000E7A9A" w:rsidRDefault="00000000">
      <w:pPr>
        <w:pStyle w:val="Titolo1"/>
      </w:pPr>
      <w:r>
        <w:lastRenderedPageBreak/>
        <w:t>2. ABBIAMO GIÀ IL PRODOTTO</w:t>
      </w:r>
    </w:p>
    <w:p w14:paraId="70CE3AD0" w14:textId="77777777" w:rsidR="000E7A9A" w:rsidRDefault="00000000">
      <w:pPr>
        <w:pStyle w:val="Titolo2"/>
      </w:pPr>
      <w:r>
        <w:t>Non è un PowerPoint. È online.</w:t>
      </w:r>
    </w:p>
    <w:p w14:paraId="32B32F3B" w14:textId="77777777" w:rsidR="000E7A9A" w:rsidRDefault="000E7A9A">
      <w:pPr>
        <w:spacing w:after="40"/>
      </w:pPr>
    </w:p>
    <w:p w14:paraId="1F27B30B" w14:textId="77777777" w:rsidR="000E7A9A" w:rsidRDefault="00000000">
      <w:pPr>
        <w:spacing w:after="140"/>
      </w:pPr>
      <w:r>
        <w:t xml:space="preserve">QWIKKEN BASE </w:t>
      </w:r>
      <w:proofErr w:type="spellStart"/>
      <w:r>
        <w:t>Rev</w:t>
      </w:r>
      <w:proofErr w:type="spellEnd"/>
      <w:r>
        <w:t xml:space="preserve"> 5.0 è operativo. Ha un’interfaccia completa con 12 moduli funzionanti: DOC (</w:t>
      </w:r>
      <w:proofErr w:type="spellStart"/>
      <w:r>
        <w:t>Syllabus</w:t>
      </w:r>
      <w:proofErr w:type="spellEnd"/>
      <w:r>
        <w:t xml:space="preserve">), </w:t>
      </w:r>
      <w:proofErr w:type="spellStart"/>
      <w:r>
        <w:t>Lecture</w:t>
      </w:r>
      <w:proofErr w:type="spellEnd"/>
      <w:r>
        <w:t xml:space="preserve"> Weaver, Web Scout, Tutor, Socrates AI, Nexus </w:t>
      </w:r>
      <w:proofErr w:type="spellStart"/>
      <w:r>
        <w:t>Graph</w:t>
      </w:r>
      <w:proofErr w:type="spellEnd"/>
      <w:r>
        <w:t xml:space="preserve">, Test con Quiz, Simulazione Esame, Life Planner, Tesi, </w:t>
      </w:r>
      <w:proofErr w:type="spellStart"/>
      <w:r>
        <w:t>Linguistic</w:t>
      </w:r>
      <w:proofErr w:type="spellEnd"/>
      <w:r>
        <w:t xml:space="preserve"> Gym, Panic Mode. Non è un </w:t>
      </w:r>
      <w:proofErr w:type="spellStart"/>
      <w:r>
        <w:t>mockup</w:t>
      </w:r>
      <w:proofErr w:type="spellEnd"/>
      <w:r>
        <w:t xml:space="preserve">, non è un </w:t>
      </w:r>
      <w:proofErr w:type="spellStart"/>
      <w:r>
        <w:t>Figma</w:t>
      </w:r>
      <w:proofErr w:type="spellEnd"/>
      <w:r>
        <w:t xml:space="preserve">, non è un “coming </w:t>
      </w:r>
      <w:proofErr w:type="spellStart"/>
      <w:r>
        <w:t>soon</w:t>
      </w:r>
      <w:proofErr w:type="spellEnd"/>
      <w:r>
        <w:t>”.</w:t>
      </w:r>
    </w:p>
    <w:p w14:paraId="510C60D9" w14:textId="77777777" w:rsidR="000E7A9A" w:rsidRDefault="000E7A9A">
      <w:pPr>
        <w:spacing w:after="60"/>
      </w:pPr>
    </w:p>
    <w:p w14:paraId="62EC32FB" w14:textId="77777777" w:rsidR="000E7A9A" w:rsidRDefault="00000000">
      <w:pPr>
        <w:spacing w:after="140"/>
      </w:pPr>
      <w:r>
        <w:t>Questo ci mette in una posizione radicalmente diversa da qualsiasi competitor che ancora sta progettando il proprio MVP. Abbiamo già attraversato il ciclo completo: ideazione, architettura, sviluppo, test, iterazione. Sappiamo cosa funziona e cosa no, perché l’abbiamo toccato con mano.</w:t>
      </w:r>
    </w:p>
    <w:p w14:paraId="1A6CB255" w14:textId="77777777" w:rsidR="000E7A9A" w:rsidRDefault="000E7A9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400"/>
        <w:gridCol w:w="2426"/>
      </w:tblGrid>
      <w:tr w:rsidR="000E7A9A" w14:paraId="16AF84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236FA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Modulo Operativo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F555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Funzione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6F8F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Stato</w:t>
            </w:r>
          </w:p>
        </w:tc>
      </w:tr>
      <w:tr w:rsidR="000E7A9A" w14:paraId="652274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7CEF2" w14:textId="77777777" w:rsidR="000E7A9A" w:rsidRDefault="00000000">
            <w:r>
              <w:rPr>
                <w:color w:val="333333"/>
                <w:sz w:val="19"/>
                <w:szCs w:val="19"/>
              </w:rPr>
              <w:t>DOC (</w:t>
            </w:r>
            <w:proofErr w:type="spellStart"/>
            <w:r>
              <w:rPr>
                <w:color w:val="333333"/>
                <w:sz w:val="19"/>
                <w:szCs w:val="19"/>
              </w:rPr>
              <w:t>Syllabus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B0584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Ingestione e </w:t>
            </w:r>
            <w:proofErr w:type="spellStart"/>
            <w:r>
              <w:rPr>
                <w:color w:val="333333"/>
                <w:sz w:val="19"/>
                <w:szCs w:val="19"/>
              </w:rPr>
              <w:t>parsing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di materiali didattici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F4623" w14:textId="77777777" w:rsidR="000E7A9A" w:rsidRDefault="00000000">
            <w:r>
              <w:rPr>
                <w:color w:val="333333"/>
                <w:sz w:val="19"/>
                <w:szCs w:val="19"/>
              </w:rPr>
              <w:t>Operativo</w:t>
            </w:r>
          </w:p>
        </w:tc>
      </w:tr>
      <w:tr w:rsidR="000E7A9A" w14:paraId="358398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1D6D" w14:textId="77777777" w:rsidR="000E7A9A" w:rsidRDefault="00000000">
            <w:proofErr w:type="spellStart"/>
            <w:r>
              <w:rPr>
                <w:color w:val="333333"/>
                <w:sz w:val="19"/>
                <w:szCs w:val="19"/>
              </w:rPr>
              <w:t>Lecture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Weaver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D104" w14:textId="77777777" w:rsidR="000E7A9A" w:rsidRDefault="00000000">
            <w:r>
              <w:rPr>
                <w:color w:val="333333"/>
                <w:sz w:val="19"/>
                <w:szCs w:val="19"/>
              </w:rPr>
              <w:t>Registrazione e trascrizione lezioni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C4803" w14:textId="77777777" w:rsidR="000E7A9A" w:rsidRDefault="00000000">
            <w:r>
              <w:rPr>
                <w:color w:val="333333"/>
                <w:sz w:val="19"/>
                <w:szCs w:val="19"/>
              </w:rPr>
              <w:t>Operativo</w:t>
            </w:r>
          </w:p>
        </w:tc>
      </w:tr>
      <w:tr w:rsidR="000E7A9A" w14:paraId="06FE21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A8257" w14:textId="77777777" w:rsidR="000E7A9A" w:rsidRDefault="00000000">
            <w:r>
              <w:rPr>
                <w:color w:val="333333"/>
                <w:sz w:val="19"/>
                <w:szCs w:val="19"/>
              </w:rPr>
              <w:t>Web Scout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6F31D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Ricerca accademica filtrata su </w:t>
            </w:r>
            <w:proofErr w:type="spellStart"/>
            <w:r>
              <w:rPr>
                <w:color w:val="333333"/>
                <w:sz w:val="19"/>
                <w:szCs w:val="19"/>
              </w:rPr>
              <w:t>whitelist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95928" w14:textId="77777777" w:rsidR="000E7A9A" w:rsidRDefault="00000000">
            <w:r>
              <w:rPr>
                <w:color w:val="333333"/>
                <w:sz w:val="19"/>
                <w:szCs w:val="19"/>
              </w:rPr>
              <w:t>Operativo</w:t>
            </w:r>
          </w:p>
        </w:tc>
      </w:tr>
      <w:tr w:rsidR="000E7A9A" w14:paraId="250F71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ADC43" w14:textId="77777777" w:rsidR="000E7A9A" w:rsidRDefault="00000000">
            <w:r>
              <w:rPr>
                <w:color w:val="333333"/>
                <w:sz w:val="19"/>
                <w:szCs w:val="19"/>
              </w:rPr>
              <w:t>Tutor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E348" w14:textId="77777777" w:rsidR="000E7A9A" w:rsidRDefault="00000000">
            <w:r>
              <w:rPr>
                <w:color w:val="333333"/>
                <w:sz w:val="19"/>
                <w:szCs w:val="19"/>
              </w:rPr>
              <w:t>Spiegazioni guidate, facilitazione apprendimento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4567" w14:textId="77777777" w:rsidR="000E7A9A" w:rsidRDefault="00000000">
            <w:r>
              <w:rPr>
                <w:color w:val="333333"/>
                <w:sz w:val="19"/>
                <w:szCs w:val="19"/>
              </w:rPr>
              <w:t>Operativo</w:t>
            </w:r>
          </w:p>
        </w:tc>
      </w:tr>
      <w:tr w:rsidR="000E7A9A" w14:paraId="14AEFB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60013" w14:textId="77777777" w:rsidR="000E7A9A" w:rsidRDefault="00000000">
            <w:r>
              <w:rPr>
                <w:color w:val="333333"/>
                <w:sz w:val="19"/>
                <w:szCs w:val="19"/>
              </w:rPr>
              <w:t>Socrates AI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B73D" w14:textId="77777777" w:rsidR="000E7A9A" w:rsidRDefault="00000000">
            <w:r>
              <w:rPr>
                <w:color w:val="333333"/>
                <w:sz w:val="19"/>
                <w:szCs w:val="19"/>
              </w:rPr>
              <w:t>Dialogo maieutico con domande progressive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B6CEF" w14:textId="77777777" w:rsidR="000E7A9A" w:rsidRDefault="00000000">
            <w:r>
              <w:rPr>
                <w:color w:val="333333"/>
                <w:sz w:val="19"/>
                <w:szCs w:val="19"/>
              </w:rPr>
              <w:t>Operativo</w:t>
            </w:r>
          </w:p>
        </w:tc>
      </w:tr>
      <w:tr w:rsidR="000E7A9A" w14:paraId="322336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2F58E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Nexus </w:t>
            </w:r>
            <w:proofErr w:type="spellStart"/>
            <w:r>
              <w:rPr>
                <w:color w:val="333333"/>
                <w:sz w:val="19"/>
                <w:szCs w:val="19"/>
              </w:rPr>
              <w:t>Graph</w:t>
            </w:r>
            <w:proofErr w:type="spellEnd"/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307D3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Mappa concettuale della conoscenza (Knowledge </w:t>
            </w:r>
            <w:proofErr w:type="spellStart"/>
            <w:r>
              <w:rPr>
                <w:color w:val="333333"/>
                <w:sz w:val="19"/>
                <w:szCs w:val="19"/>
              </w:rPr>
              <w:t>Graph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0F2D" w14:textId="77777777" w:rsidR="000E7A9A" w:rsidRDefault="00000000">
            <w:r>
              <w:rPr>
                <w:color w:val="333333"/>
                <w:sz w:val="19"/>
                <w:szCs w:val="19"/>
              </w:rPr>
              <w:t>Operativo</w:t>
            </w:r>
          </w:p>
        </w:tc>
      </w:tr>
      <w:tr w:rsidR="000E7A9A" w14:paraId="104D1E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5D7E6" w14:textId="77777777" w:rsidR="000E7A9A" w:rsidRDefault="00000000">
            <w:r>
              <w:rPr>
                <w:color w:val="333333"/>
                <w:sz w:val="19"/>
                <w:szCs w:val="19"/>
              </w:rPr>
              <w:t>Test con Quiz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85C70" w14:textId="77777777" w:rsidR="000E7A9A" w:rsidRDefault="00000000">
            <w:r>
              <w:rPr>
                <w:color w:val="333333"/>
                <w:sz w:val="19"/>
                <w:szCs w:val="19"/>
              </w:rPr>
              <w:t>Quiz procedurali infiniti con feedback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EBE8" w14:textId="77777777" w:rsidR="000E7A9A" w:rsidRDefault="00000000">
            <w:r>
              <w:rPr>
                <w:color w:val="333333"/>
                <w:sz w:val="19"/>
                <w:szCs w:val="19"/>
              </w:rPr>
              <w:t>Operativo</w:t>
            </w:r>
          </w:p>
        </w:tc>
      </w:tr>
      <w:tr w:rsidR="000E7A9A" w14:paraId="0A028C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8661" w14:textId="77777777" w:rsidR="000E7A9A" w:rsidRDefault="00000000">
            <w:r>
              <w:rPr>
                <w:color w:val="333333"/>
                <w:sz w:val="19"/>
                <w:szCs w:val="19"/>
              </w:rPr>
              <w:t>Simulazione Esame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E3E90" w14:textId="77777777" w:rsidR="000E7A9A" w:rsidRDefault="00000000">
            <w:r>
              <w:rPr>
                <w:color w:val="333333"/>
                <w:sz w:val="19"/>
                <w:szCs w:val="19"/>
              </w:rPr>
              <w:t>Prove realistiche con previsione voto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CF97" w14:textId="77777777" w:rsidR="000E7A9A" w:rsidRDefault="00000000">
            <w:r>
              <w:rPr>
                <w:color w:val="333333"/>
                <w:sz w:val="19"/>
                <w:szCs w:val="19"/>
              </w:rPr>
              <w:t>Operativo</w:t>
            </w:r>
          </w:p>
        </w:tc>
      </w:tr>
      <w:tr w:rsidR="000E7A9A" w14:paraId="4F1716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62FDB" w14:textId="77777777" w:rsidR="000E7A9A" w:rsidRDefault="00000000">
            <w:r>
              <w:rPr>
                <w:color w:val="333333"/>
                <w:sz w:val="19"/>
                <w:szCs w:val="19"/>
              </w:rPr>
              <w:t>Life Planner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69569" w14:textId="77777777" w:rsidR="000E7A9A" w:rsidRDefault="00000000">
            <w:r>
              <w:rPr>
                <w:color w:val="333333"/>
                <w:sz w:val="19"/>
                <w:szCs w:val="19"/>
              </w:rPr>
              <w:t>Piano di studio personalizzato e adattivo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C779" w14:textId="77777777" w:rsidR="000E7A9A" w:rsidRDefault="00000000">
            <w:r>
              <w:rPr>
                <w:color w:val="333333"/>
                <w:sz w:val="19"/>
                <w:szCs w:val="19"/>
              </w:rPr>
              <w:t>Operativo</w:t>
            </w:r>
          </w:p>
        </w:tc>
      </w:tr>
      <w:tr w:rsidR="000E7A9A" w14:paraId="12062E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248D" w14:textId="77777777" w:rsidR="000E7A9A" w:rsidRDefault="00000000">
            <w:r>
              <w:rPr>
                <w:color w:val="333333"/>
                <w:sz w:val="19"/>
                <w:szCs w:val="19"/>
              </w:rPr>
              <w:t>Tesi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1368" w14:textId="77777777" w:rsidR="000E7A9A" w:rsidRDefault="00000000">
            <w:r>
              <w:rPr>
                <w:color w:val="333333"/>
                <w:sz w:val="19"/>
                <w:szCs w:val="19"/>
              </w:rPr>
              <w:t>Supporto strutturazione e stesura tesi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62FC" w14:textId="77777777" w:rsidR="000E7A9A" w:rsidRDefault="00000000">
            <w:r>
              <w:rPr>
                <w:color w:val="333333"/>
                <w:sz w:val="19"/>
                <w:szCs w:val="19"/>
              </w:rPr>
              <w:t>Operativo</w:t>
            </w:r>
          </w:p>
        </w:tc>
      </w:tr>
      <w:tr w:rsidR="000E7A9A" w14:paraId="07A809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32AD" w14:textId="77777777" w:rsidR="000E7A9A" w:rsidRDefault="00000000">
            <w:proofErr w:type="spellStart"/>
            <w:r>
              <w:rPr>
                <w:color w:val="333333"/>
                <w:sz w:val="19"/>
                <w:szCs w:val="19"/>
              </w:rPr>
              <w:t>Linguistic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Gym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BD629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Pratica linguistica con </w:t>
            </w:r>
            <w:proofErr w:type="spellStart"/>
            <w:r>
              <w:rPr>
                <w:color w:val="333333"/>
                <w:sz w:val="19"/>
                <w:szCs w:val="19"/>
              </w:rPr>
              <w:t>spaced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repetition</w:t>
            </w:r>
            <w:proofErr w:type="spell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3CF64" w14:textId="77777777" w:rsidR="000E7A9A" w:rsidRDefault="00000000">
            <w:r>
              <w:rPr>
                <w:color w:val="333333"/>
                <w:sz w:val="19"/>
                <w:szCs w:val="19"/>
              </w:rPr>
              <w:t>Operativo</w:t>
            </w:r>
          </w:p>
        </w:tc>
      </w:tr>
      <w:tr w:rsidR="000E7A9A" w14:paraId="741AD2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8742" w14:textId="77777777" w:rsidR="000E7A9A" w:rsidRDefault="00000000">
            <w:r>
              <w:rPr>
                <w:color w:val="333333"/>
                <w:sz w:val="19"/>
                <w:szCs w:val="19"/>
              </w:rPr>
              <w:t>Panic Mode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0CDC4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Supporto intensivo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-esame</w:t>
            </w:r>
            <w:proofErr w:type="gramEnd"/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2830F" w14:textId="77777777" w:rsidR="000E7A9A" w:rsidRDefault="00000000">
            <w:r>
              <w:rPr>
                <w:color w:val="333333"/>
                <w:sz w:val="19"/>
                <w:szCs w:val="19"/>
              </w:rPr>
              <w:t>Operativo</w:t>
            </w:r>
          </w:p>
        </w:tc>
      </w:tr>
    </w:tbl>
    <w:p w14:paraId="44141D24" w14:textId="77777777" w:rsidR="000E7A9A" w:rsidRDefault="000E7A9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E7A9A" w14:paraId="14D3E4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52AEBEA0" w14:textId="77777777" w:rsidR="000E7A9A" w:rsidRDefault="00000000">
            <w:r>
              <w:rPr>
                <w:i/>
                <w:iCs/>
                <w:color w:val="1A4A4A"/>
                <w:sz w:val="21"/>
                <w:szCs w:val="21"/>
              </w:rPr>
              <w:t>Il pilot da 2.000 studenti non è un progetto di costruzione. È un progetto di scalatura e validazione di qualcosa che già esiste e funziona.</w:t>
            </w:r>
          </w:p>
        </w:tc>
      </w:tr>
    </w:tbl>
    <w:p w14:paraId="1FE1B8F2" w14:textId="77777777" w:rsidR="000E7A9A" w:rsidRDefault="00000000">
      <w:r>
        <w:br w:type="page"/>
      </w:r>
    </w:p>
    <w:p w14:paraId="3180E20C" w14:textId="77777777" w:rsidR="000E7A9A" w:rsidRDefault="00000000">
      <w:pPr>
        <w:pStyle w:val="Titolo1"/>
      </w:pPr>
      <w:r>
        <w:lastRenderedPageBreak/>
        <w:t>3. LA STRUTTURA DEI COSTI È DA SAAS, NON DA STARTUP AI</w:t>
      </w:r>
    </w:p>
    <w:p w14:paraId="386CC0CC" w14:textId="77777777" w:rsidR="000E7A9A" w:rsidRDefault="00000000">
      <w:pPr>
        <w:pStyle w:val="Titolo2"/>
      </w:pPr>
      <w:r>
        <w:t>L’architettura OIOD trasforma l’economia del prodotto</w:t>
      </w:r>
    </w:p>
    <w:p w14:paraId="3F2D352A" w14:textId="77777777" w:rsidR="000E7A9A" w:rsidRDefault="000E7A9A">
      <w:pPr>
        <w:spacing w:after="40"/>
      </w:pPr>
    </w:p>
    <w:p w14:paraId="445D6B0B" w14:textId="77777777" w:rsidR="000E7A9A" w:rsidRDefault="00000000">
      <w:pPr>
        <w:spacing w:after="140"/>
      </w:pPr>
      <w:r>
        <w:t>La maggior parte dei competitor AI ha un problema fatale: i costi crescono linearmente con gli utenti. Ogni domanda di ogni studente costa token. Più studenti, più costi. I margini si comprimono o spariscono.</w:t>
      </w:r>
    </w:p>
    <w:p w14:paraId="4EE05638" w14:textId="77777777" w:rsidR="000E7A9A" w:rsidRDefault="000E7A9A">
      <w:pPr>
        <w:spacing w:after="60"/>
      </w:pPr>
    </w:p>
    <w:p w14:paraId="0F58784A" w14:textId="77777777" w:rsidR="000E7A9A" w:rsidRDefault="00000000">
      <w:pPr>
        <w:spacing w:after="140"/>
      </w:pPr>
      <w:r>
        <w:t xml:space="preserve">Noi abbiamo risolto questo problema con l’architettura Offline Intelligence, Online Delivery (OIOD) a 4 strati, che trasforma l’80% del traffico in </w:t>
      </w:r>
      <w:proofErr w:type="spellStart"/>
      <w:r>
        <w:t>lookup</w:t>
      </w:r>
      <w:proofErr w:type="spellEnd"/>
      <w:r>
        <w:t xml:space="preserve"> di artefatti </w:t>
      </w:r>
      <w:proofErr w:type="spellStart"/>
      <w:r>
        <w:t>pre</w:t>
      </w:r>
      <w:proofErr w:type="spellEnd"/>
      <w:r>
        <w:t>-generati a costo quasi zero.</w:t>
      </w:r>
    </w:p>
    <w:p w14:paraId="500B6F78" w14:textId="77777777" w:rsidR="000E7A9A" w:rsidRDefault="000E7A9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1"/>
        <w:gridCol w:w="1622"/>
        <w:gridCol w:w="1198"/>
        <w:gridCol w:w="2183"/>
        <w:gridCol w:w="2492"/>
      </w:tblGrid>
      <w:tr w:rsidR="000E7A9A" w14:paraId="49DB7E0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3E76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Strato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15FA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Modello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CDAE1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% Interazioni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D962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Costo/Studente/Anno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150F5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Funzione</w:t>
            </w:r>
          </w:p>
        </w:tc>
      </w:tr>
      <w:tr w:rsidR="000E7A9A" w14:paraId="747C358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DAC48" w14:textId="77777777" w:rsidR="000E7A9A" w:rsidRDefault="00000000">
            <w:r>
              <w:rPr>
                <w:color w:val="333333"/>
                <w:sz w:val="19"/>
                <w:szCs w:val="19"/>
              </w:rPr>
              <w:t>1. La Fabbrica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6F74F" w14:textId="77777777" w:rsidR="000E7A9A" w:rsidRDefault="00000000">
            <w:r>
              <w:rPr>
                <w:color w:val="333333"/>
                <w:sz w:val="19"/>
                <w:szCs w:val="19"/>
              </w:rPr>
              <w:t>Gemini 2.5 Pro (Batch API)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A7189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0% </w:t>
            </w:r>
            <w:proofErr w:type="spellStart"/>
            <w:r>
              <w:rPr>
                <w:color w:val="333333"/>
                <w:sz w:val="19"/>
                <w:szCs w:val="19"/>
              </w:rPr>
              <w:t>runtime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25476" w14:textId="77777777" w:rsidR="000E7A9A" w:rsidRDefault="00000000">
            <w:r>
              <w:rPr>
                <w:color w:val="333333"/>
                <w:sz w:val="19"/>
                <w:szCs w:val="19"/>
              </w:rPr>
              <w:t>€0.07 ammortizzato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EF57B" w14:textId="77777777" w:rsidR="000E7A9A" w:rsidRDefault="00000000">
            <w:r>
              <w:rPr>
                <w:color w:val="333333"/>
                <w:sz w:val="19"/>
                <w:szCs w:val="19"/>
              </w:rPr>
              <w:t>Pre-genera 36.000 artefatti per 6 corsi</w:t>
            </w:r>
          </w:p>
        </w:tc>
      </w:tr>
      <w:tr w:rsidR="000E7A9A" w14:paraId="2DBFFC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DEDE1" w14:textId="77777777" w:rsidR="000E7A9A" w:rsidRDefault="00000000">
            <w:r>
              <w:rPr>
                <w:color w:val="333333"/>
                <w:sz w:val="19"/>
                <w:szCs w:val="19"/>
              </w:rPr>
              <w:t>2. Il Bibliotecario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BC45B" w14:textId="77777777" w:rsidR="000E7A9A" w:rsidRDefault="00000000">
            <w:r>
              <w:rPr>
                <w:color w:val="333333"/>
                <w:sz w:val="19"/>
                <w:szCs w:val="19"/>
              </w:rPr>
              <w:t>Gemini 2.0 Flash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894F4" w14:textId="77777777" w:rsidR="000E7A9A" w:rsidRDefault="00000000">
            <w:r>
              <w:rPr>
                <w:color w:val="333333"/>
                <w:sz w:val="19"/>
                <w:szCs w:val="19"/>
              </w:rPr>
              <w:t>77%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70978" w14:textId="77777777" w:rsidR="000E7A9A" w:rsidRDefault="00000000">
            <w:r>
              <w:rPr>
                <w:color w:val="333333"/>
                <w:sz w:val="19"/>
                <w:szCs w:val="19"/>
              </w:rPr>
              <w:t>€0.81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30D3E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Serve artefatti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-generati in tempo reale</w:t>
            </w:r>
          </w:p>
        </w:tc>
      </w:tr>
      <w:tr w:rsidR="000E7A9A" w14:paraId="287F3C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746C" w14:textId="77777777" w:rsidR="000E7A9A" w:rsidRDefault="00000000">
            <w:r>
              <w:rPr>
                <w:color w:val="333333"/>
                <w:sz w:val="19"/>
                <w:szCs w:val="19"/>
              </w:rPr>
              <w:t>3. L’Assistente Senior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F13D2" w14:textId="77777777" w:rsidR="000E7A9A" w:rsidRDefault="00000000">
            <w:r>
              <w:rPr>
                <w:color w:val="333333"/>
                <w:sz w:val="19"/>
                <w:szCs w:val="19"/>
              </w:rPr>
              <w:t>Gemini 3 Flash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84F28" w14:textId="77777777" w:rsidR="000E7A9A" w:rsidRDefault="00000000">
            <w:r>
              <w:rPr>
                <w:color w:val="333333"/>
                <w:sz w:val="19"/>
                <w:szCs w:val="19"/>
              </w:rPr>
              <w:t>15%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92A4" w14:textId="77777777" w:rsidR="000E7A9A" w:rsidRDefault="00000000">
            <w:r>
              <w:rPr>
                <w:color w:val="333333"/>
                <w:sz w:val="19"/>
                <w:szCs w:val="19"/>
              </w:rPr>
              <w:t>€1.88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60A4" w14:textId="77777777" w:rsidR="000E7A9A" w:rsidRDefault="00000000">
            <w:r>
              <w:rPr>
                <w:color w:val="333333"/>
                <w:sz w:val="19"/>
                <w:szCs w:val="19"/>
              </w:rPr>
              <w:t>Gestisce escalation di media complessità</w:t>
            </w:r>
          </w:p>
        </w:tc>
      </w:tr>
      <w:tr w:rsidR="000E7A9A" w14:paraId="4AD5A58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9020" w14:textId="77777777" w:rsidR="000E7A9A" w:rsidRDefault="00000000">
            <w:r>
              <w:rPr>
                <w:color w:val="333333"/>
                <w:sz w:val="19"/>
                <w:szCs w:val="19"/>
              </w:rPr>
              <w:t>4. Il Professore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EB0D" w14:textId="77777777" w:rsidR="000E7A9A" w:rsidRDefault="00000000">
            <w:r>
              <w:rPr>
                <w:color w:val="333333"/>
                <w:sz w:val="19"/>
                <w:szCs w:val="19"/>
              </w:rPr>
              <w:t>Gemini 3 Pro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19E2" w14:textId="77777777" w:rsidR="000E7A9A" w:rsidRDefault="00000000">
            <w:r>
              <w:rPr>
                <w:color w:val="333333"/>
                <w:sz w:val="19"/>
                <w:szCs w:val="19"/>
              </w:rPr>
              <w:t>8%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EA382" w14:textId="77777777" w:rsidR="000E7A9A" w:rsidRDefault="00000000">
            <w:r>
              <w:rPr>
                <w:color w:val="333333"/>
                <w:sz w:val="19"/>
                <w:szCs w:val="19"/>
              </w:rPr>
              <w:t>€4.56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72BE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Solo </w:t>
            </w:r>
            <w:proofErr w:type="spellStart"/>
            <w:r>
              <w:rPr>
                <w:color w:val="333333"/>
                <w:sz w:val="19"/>
                <w:szCs w:val="19"/>
              </w:rPr>
              <w:t>reasoning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genuino e casi complessi</w:t>
            </w:r>
          </w:p>
        </w:tc>
      </w:tr>
    </w:tbl>
    <w:p w14:paraId="013D442E" w14:textId="77777777" w:rsidR="000E7A9A" w:rsidRDefault="000E7A9A">
      <w:pPr>
        <w:spacing w:after="60"/>
      </w:pPr>
    </w:p>
    <w:tbl>
      <w:tblPr>
        <w:tblW w:w="8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2826"/>
      </w:tblGrid>
      <w:tr w:rsidR="000E7A9A" w14:paraId="24A20D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5B66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Metrica Economica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824DB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Competitor Tipico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D1DD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QWIKKEN (OIOD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Rev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2.0)</w:t>
            </w:r>
          </w:p>
        </w:tc>
      </w:tr>
      <w:tr w:rsidR="000E7A9A" w14:paraId="75776F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A838" w14:textId="77777777" w:rsidR="000E7A9A" w:rsidRDefault="00000000">
            <w:r>
              <w:rPr>
                <w:color w:val="333333"/>
                <w:sz w:val="19"/>
                <w:szCs w:val="19"/>
              </w:rPr>
              <w:t>Struttura costi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6D5F" w14:textId="77777777" w:rsidR="000E7A9A" w:rsidRDefault="00000000">
            <w:r>
              <w:rPr>
                <w:color w:val="333333"/>
                <w:sz w:val="19"/>
                <w:szCs w:val="19"/>
              </w:rPr>
              <w:t>100% variabile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A742" w14:textId="77777777" w:rsidR="000E7A9A" w:rsidRDefault="00000000">
            <w:r>
              <w:rPr>
                <w:color w:val="333333"/>
                <w:sz w:val="19"/>
                <w:szCs w:val="19"/>
              </w:rPr>
              <w:t>85% fisso + 15% variabile</w:t>
            </w:r>
          </w:p>
        </w:tc>
      </w:tr>
      <w:tr w:rsidR="000E7A9A" w14:paraId="5B8CAA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7005A" w14:textId="77777777" w:rsidR="000E7A9A" w:rsidRDefault="00000000">
            <w:r>
              <w:rPr>
                <w:color w:val="333333"/>
                <w:sz w:val="19"/>
                <w:szCs w:val="19"/>
              </w:rPr>
              <w:t>COGS / studente / anno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52288" w14:textId="77777777" w:rsidR="000E7A9A" w:rsidRDefault="00000000">
            <w:r>
              <w:rPr>
                <w:color w:val="333333"/>
                <w:sz w:val="19"/>
                <w:szCs w:val="19"/>
              </w:rPr>
              <w:t>€40-60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AB132" w14:textId="77777777" w:rsidR="000E7A9A" w:rsidRDefault="00000000">
            <w:r>
              <w:rPr>
                <w:color w:val="333333"/>
                <w:sz w:val="19"/>
                <w:szCs w:val="19"/>
              </w:rPr>
              <w:t>€20.62 (anno 1) → €14-16 (regime)</w:t>
            </w:r>
          </w:p>
        </w:tc>
      </w:tr>
      <w:tr w:rsidR="000E7A9A" w14:paraId="0A66FE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1DFB9" w14:textId="77777777" w:rsidR="000E7A9A" w:rsidRDefault="00000000">
            <w:r>
              <w:rPr>
                <w:color w:val="333333"/>
                <w:sz w:val="19"/>
                <w:szCs w:val="19"/>
              </w:rPr>
              <w:t>Margine Lordo Anno 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9FCA" w14:textId="77777777" w:rsidR="000E7A9A" w:rsidRDefault="00000000">
            <w:r>
              <w:rPr>
                <w:color w:val="333333"/>
                <w:sz w:val="19"/>
                <w:szCs w:val="19"/>
              </w:rPr>
              <w:t>30-50% (se positivo)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ECB37" w14:textId="77777777" w:rsidR="000E7A9A" w:rsidRDefault="00000000">
            <w:r>
              <w:rPr>
                <w:color w:val="333333"/>
                <w:sz w:val="19"/>
                <w:szCs w:val="19"/>
              </w:rPr>
              <w:t>79%</w:t>
            </w:r>
          </w:p>
        </w:tc>
      </w:tr>
      <w:tr w:rsidR="000E7A9A" w14:paraId="067D53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E4445" w14:textId="77777777" w:rsidR="000E7A9A" w:rsidRDefault="00000000">
            <w:r>
              <w:rPr>
                <w:color w:val="333333"/>
                <w:sz w:val="19"/>
                <w:szCs w:val="19"/>
              </w:rPr>
              <w:t>Margine Lordo a regime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DE057" w14:textId="77777777" w:rsidR="000E7A9A" w:rsidRDefault="00000000">
            <w:r>
              <w:rPr>
                <w:color w:val="333333"/>
                <w:sz w:val="19"/>
                <w:szCs w:val="19"/>
              </w:rPr>
              <w:t>50-60%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11D7" w14:textId="77777777" w:rsidR="000E7A9A" w:rsidRDefault="00000000">
            <w:r>
              <w:rPr>
                <w:color w:val="333333"/>
                <w:sz w:val="19"/>
                <w:szCs w:val="19"/>
              </w:rPr>
              <w:t>84-86%</w:t>
            </w:r>
          </w:p>
        </w:tc>
      </w:tr>
      <w:tr w:rsidR="000E7A9A" w14:paraId="043119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D7C4" w14:textId="77777777" w:rsidR="000E7A9A" w:rsidRDefault="00000000">
            <w:r>
              <w:rPr>
                <w:color w:val="333333"/>
                <w:sz w:val="19"/>
                <w:szCs w:val="19"/>
              </w:rPr>
              <w:t>Resilienza (+100% costi LLM)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23698" w14:textId="77777777" w:rsidR="000E7A9A" w:rsidRDefault="00000000">
            <w:r>
              <w:rPr>
                <w:color w:val="333333"/>
                <w:sz w:val="19"/>
                <w:szCs w:val="19"/>
              </w:rPr>
              <w:t>Margini negativi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4E7F" w14:textId="77777777" w:rsidR="000E7A9A" w:rsidRDefault="00000000">
            <w:r>
              <w:rPr>
                <w:color w:val="333333"/>
                <w:sz w:val="19"/>
                <w:szCs w:val="19"/>
              </w:rPr>
              <w:t>Margine ancora al 72%</w:t>
            </w:r>
          </w:p>
        </w:tc>
      </w:tr>
      <w:tr w:rsidR="000E7A9A" w14:paraId="3C9230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5820" w14:textId="77777777" w:rsidR="000E7A9A" w:rsidRDefault="00000000">
            <w:r>
              <w:rPr>
                <w:color w:val="333333"/>
                <w:sz w:val="19"/>
                <w:szCs w:val="19"/>
              </w:rPr>
              <w:t>Scalabilità a 100K studenti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0B8AA" w14:textId="77777777" w:rsidR="000E7A9A" w:rsidRDefault="00000000">
            <w:r>
              <w:rPr>
                <w:color w:val="333333"/>
                <w:sz w:val="19"/>
                <w:szCs w:val="19"/>
              </w:rPr>
              <w:t>Riscrittura necessaria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20F4" w14:textId="77777777" w:rsidR="000E7A9A" w:rsidRDefault="00000000">
            <w:r>
              <w:rPr>
                <w:color w:val="333333"/>
                <w:sz w:val="19"/>
                <w:szCs w:val="19"/>
              </w:rPr>
              <w:t>Nessuna modifica architetturale</w:t>
            </w:r>
          </w:p>
        </w:tc>
      </w:tr>
    </w:tbl>
    <w:p w14:paraId="4F600087" w14:textId="77777777" w:rsidR="000E7A9A" w:rsidRDefault="000E7A9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E7A9A" w14:paraId="1353FF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310120CC" w14:textId="77777777" w:rsidR="000E7A9A" w:rsidRDefault="00000000">
            <w:r>
              <w:rPr>
                <w:i/>
                <w:iCs/>
                <w:color w:val="1A4A4A"/>
                <w:sz w:val="21"/>
                <w:szCs w:val="21"/>
              </w:rPr>
              <w:t>Questa non è una struttura di costi da startup. È una struttura da SaaS maturo — costruita dal giorno zero, non adattata dopo.</w:t>
            </w:r>
          </w:p>
        </w:tc>
      </w:tr>
    </w:tbl>
    <w:p w14:paraId="187290F0" w14:textId="77777777" w:rsidR="000E7A9A" w:rsidRDefault="00000000">
      <w:r>
        <w:br w:type="page"/>
      </w:r>
    </w:p>
    <w:p w14:paraId="7E2F0440" w14:textId="77777777" w:rsidR="000E7A9A" w:rsidRDefault="00000000">
      <w:pPr>
        <w:pStyle w:val="Titolo1"/>
      </w:pPr>
      <w:r>
        <w:lastRenderedPageBreak/>
        <w:t>4. LA MAIEUTICA NON SI IMPROVVISA</w:t>
      </w:r>
    </w:p>
    <w:p w14:paraId="6CC30CE0" w14:textId="77777777" w:rsidR="000E7A9A" w:rsidRDefault="00000000">
      <w:pPr>
        <w:pStyle w:val="Titolo2"/>
      </w:pPr>
      <w:r>
        <w:t>Noi l’abbiamo ingegnerizzata</w:t>
      </w:r>
    </w:p>
    <w:p w14:paraId="11D1D082" w14:textId="77777777" w:rsidR="000E7A9A" w:rsidRDefault="000E7A9A">
      <w:pPr>
        <w:spacing w:after="40"/>
      </w:pPr>
    </w:p>
    <w:p w14:paraId="3938CAB1" w14:textId="77777777" w:rsidR="000E7A9A" w:rsidRDefault="00000000">
      <w:pPr>
        <w:spacing w:after="140"/>
      </w:pPr>
      <w:r>
        <w:t xml:space="preserve">“Tutor AI” è un’etichetta che tutti appiccicano. Ma c’è una differenza abissale tra </w:t>
      </w:r>
      <w:proofErr w:type="gramStart"/>
      <w:r>
        <w:t>un chatbot</w:t>
      </w:r>
      <w:proofErr w:type="gramEnd"/>
      <w:r>
        <w:t xml:space="preserve"> che risponde alle domande e un sistema maieutico che insegna attraverso le domande.</w:t>
      </w:r>
    </w:p>
    <w:p w14:paraId="52C4BC5F" w14:textId="77777777" w:rsidR="000E7A9A" w:rsidRDefault="000E7A9A">
      <w:pPr>
        <w:spacing w:after="60"/>
      </w:pPr>
    </w:p>
    <w:p w14:paraId="607B5AB5" w14:textId="77777777" w:rsidR="000E7A9A" w:rsidRDefault="00000000">
      <w:pPr>
        <w:spacing w:after="140"/>
      </w:pPr>
      <w:r>
        <w:t xml:space="preserve">SOCRATES — il cuore didattico di QWIKKEN — non è un prompt </w:t>
      </w:r>
      <w:proofErr w:type="spellStart"/>
      <w:r>
        <w:t>clever</w:t>
      </w:r>
      <w:proofErr w:type="spellEnd"/>
      <w:r>
        <w:t>. È un sistema bipartito progettato secondo principi pedagogici specifici:</w:t>
      </w:r>
    </w:p>
    <w:p w14:paraId="7753B58E" w14:textId="77777777" w:rsidR="000E7A9A" w:rsidRDefault="000E7A9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3200"/>
        <w:gridCol w:w="2626"/>
      </w:tblGrid>
      <w:tr w:rsidR="000E7A9A" w14:paraId="219283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06B0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Modalità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82C1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Postura del Sistema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E068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Cosa Fa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DBC3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Quando Si Attiva</w:t>
            </w:r>
          </w:p>
        </w:tc>
      </w:tr>
      <w:tr w:rsidR="000E7A9A" w14:paraId="3A2017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AF601" w14:textId="77777777" w:rsidR="000E7A9A" w:rsidRDefault="00000000">
            <w:r>
              <w:rPr>
                <w:color w:val="333333"/>
                <w:sz w:val="19"/>
                <w:szCs w:val="19"/>
              </w:rPr>
              <w:t>TUTOR 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C428D" w14:textId="77777777" w:rsidR="000E7A9A" w:rsidRDefault="00000000">
            <w:r>
              <w:rPr>
                <w:color w:val="333333"/>
                <w:sz w:val="19"/>
                <w:szCs w:val="19"/>
              </w:rPr>
              <w:t>Il sistema spiega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21249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Facilitazione dell’apprendimento: spiegazioni </w:t>
            </w:r>
            <w:proofErr w:type="gramStart"/>
            <w:r>
              <w:rPr>
                <w:color w:val="333333"/>
                <w:sz w:val="19"/>
                <w:szCs w:val="19"/>
              </w:rPr>
              <w:t>multi-livello</w:t>
            </w:r>
            <w:proofErr w:type="gramEnd"/>
            <w:r>
              <w:rPr>
                <w:color w:val="333333"/>
                <w:sz w:val="19"/>
                <w:szCs w:val="19"/>
              </w:rPr>
              <w:t>, analogie calibrate sul DCA dello studente, esempi numerici, micro-verifiche con feedback per distrattore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4460B" w14:textId="77777777" w:rsidR="000E7A9A" w:rsidRDefault="00000000">
            <w:r>
              <w:rPr>
                <w:color w:val="333333"/>
                <w:sz w:val="19"/>
                <w:szCs w:val="19"/>
              </w:rPr>
              <w:t>Sempre, come modalità principale di studio</w:t>
            </w:r>
          </w:p>
        </w:tc>
      </w:tr>
      <w:tr w:rsidR="000E7A9A" w14:paraId="5FE852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B410" w14:textId="77777777" w:rsidR="000E7A9A" w:rsidRDefault="00000000">
            <w:r>
              <w:rPr>
                <w:color w:val="333333"/>
                <w:sz w:val="19"/>
                <w:szCs w:val="19"/>
              </w:rPr>
              <w:t>SOCRATES MODE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CA8A" w14:textId="77777777" w:rsidR="000E7A9A" w:rsidRDefault="00000000">
            <w:r>
              <w:rPr>
                <w:color w:val="333333"/>
                <w:sz w:val="19"/>
                <w:szCs w:val="19"/>
              </w:rPr>
              <w:t>Il sistema chiede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EC5F" w14:textId="77777777" w:rsidR="000E7A9A" w:rsidRDefault="00000000">
            <w:r>
              <w:rPr>
                <w:color w:val="333333"/>
                <w:sz w:val="19"/>
                <w:szCs w:val="19"/>
              </w:rPr>
              <w:t>Maieutica autentica: domande progressive che costringono lo studente a costruire la comprensione da solo. Alberi socratici con branching adattivo</w:t>
            </w:r>
          </w:p>
        </w:tc>
        <w:tc>
          <w:tcPr>
            <w:tcW w:w="2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C2FE" w14:textId="77777777" w:rsidR="000E7A9A" w:rsidRDefault="00000000">
            <w:r>
              <w:rPr>
                <w:color w:val="333333"/>
                <w:sz w:val="19"/>
                <w:szCs w:val="19"/>
              </w:rPr>
              <w:t>Su richiesta, o quando il sistema rileva che lo studente è pronto per un approfondimento</w:t>
            </w:r>
          </w:p>
        </w:tc>
      </w:tr>
    </w:tbl>
    <w:p w14:paraId="6EC05BF3" w14:textId="77777777" w:rsidR="000E7A9A" w:rsidRDefault="000E7A9A">
      <w:pPr>
        <w:spacing w:after="60"/>
      </w:pPr>
    </w:p>
    <w:p w14:paraId="64946DCA" w14:textId="77777777" w:rsidR="000E7A9A" w:rsidRDefault="00000000">
      <w:pPr>
        <w:spacing w:after="140"/>
      </w:pPr>
      <w:r>
        <w:rPr>
          <w:b/>
          <w:bCs/>
        </w:rPr>
        <w:t xml:space="preserve">Dietro questo c’è un lavoro di design pedagogico che include: </w:t>
      </w:r>
      <w:r>
        <w:t xml:space="preserve">profilazione cognitiva (Deep Contextual </w:t>
      </w:r>
      <w:proofErr w:type="spellStart"/>
      <w:r>
        <w:t>Awakening</w:t>
      </w:r>
      <w:proofErr w:type="spellEnd"/>
      <w:r>
        <w:t xml:space="preserve">) con </w:t>
      </w:r>
      <w:proofErr w:type="gramStart"/>
      <w:r>
        <w:t>4</w:t>
      </w:r>
      <w:proofErr w:type="gramEnd"/>
      <w:r>
        <w:t xml:space="preserve"> livelli di complessità (dal bambino allo scienziato), alberi socratici </w:t>
      </w:r>
      <w:proofErr w:type="spellStart"/>
      <w:r>
        <w:t>pre</w:t>
      </w:r>
      <w:proofErr w:type="spellEnd"/>
      <w:r>
        <w:t>-generati dalla Fabbrica con branching adattivo, feedback calibrato per ogni distrattore nei quiz, e un Learning Loop che migliora la copertura degli artefatti nel tempo. Chiunque può mettere “maieutico” nel pitch deck. Implementarlo in modo che funzioni richiede l’architettura che abbiamo costruito.</w:t>
      </w:r>
    </w:p>
    <w:p w14:paraId="2D44C99B" w14:textId="77777777" w:rsidR="000E7A9A" w:rsidRDefault="00000000">
      <w:r>
        <w:br w:type="page"/>
      </w:r>
    </w:p>
    <w:p w14:paraId="42F71660" w14:textId="77777777" w:rsidR="000E7A9A" w:rsidRDefault="00000000">
      <w:pPr>
        <w:pStyle w:val="Titolo1"/>
      </w:pPr>
      <w:r>
        <w:lastRenderedPageBreak/>
        <w:t>5. CONOSCIAMO IL MERCATO DALL’INTERNO</w:t>
      </w:r>
    </w:p>
    <w:p w14:paraId="1C223D44" w14:textId="77777777" w:rsidR="000E7A9A" w:rsidRDefault="00000000">
      <w:pPr>
        <w:pStyle w:val="Titolo2"/>
      </w:pPr>
      <w:r>
        <w:t>11 atenei, 322.000 studenti, 3 stakeholder con dolori specifici</w:t>
      </w:r>
    </w:p>
    <w:p w14:paraId="68950BC1" w14:textId="77777777" w:rsidR="000E7A9A" w:rsidRDefault="000E7A9A">
      <w:pPr>
        <w:spacing w:after="40"/>
      </w:pPr>
    </w:p>
    <w:p w14:paraId="38F0D1D7" w14:textId="77777777" w:rsidR="000E7A9A" w:rsidRDefault="00000000">
      <w:pPr>
        <w:spacing w:after="140"/>
      </w:pPr>
      <w:r>
        <w:t xml:space="preserve">Le università telematiche italiane non sono un mercato generico. Sono 11 atenei riconosciuti dal MUR con dinamiche molto specifiche: rette elevate, studenti lavoratori, tassi di abbandono del 40%, tutoring umano insostenibile, pressione reputazionale crescente sul tema </w:t>
      </w:r>
      <w:proofErr w:type="spellStart"/>
      <w:r>
        <w:t>ghostwriting</w:t>
      </w:r>
      <w:proofErr w:type="spellEnd"/>
      <w:r>
        <w:t>, e un obbligo imminente di compliance all’AI Act europeo.</w:t>
      </w:r>
    </w:p>
    <w:p w14:paraId="09AF0012" w14:textId="77777777" w:rsidR="000E7A9A" w:rsidRDefault="000E7A9A">
      <w:pPr>
        <w:spacing w:after="60"/>
      </w:pPr>
    </w:p>
    <w:p w14:paraId="19A279A6" w14:textId="77777777" w:rsidR="000E7A9A" w:rsidRDefault="00000000">
      <w:pPr>
        <w:spacing w:after="140"/>
      </w:pPr>
      <w:r>
        <w:t>Noi non stiamo entrando in questo mercato leggendo report. Lo conosciamo perché ci abbiamo lavorato, lo abbiamo studiato, e abbiamo progettato QWIKKEN specificamente per risolvere i loro problemi — non per adattare un prodotto generico.</w:t>
      </w:r>
    </w:p>
    <w:p w14:paraId="0921973F" w14:textId="77777777" w:rsidR="000E7A9A" w:rsidRDefault="000E7A9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3000"/>
        <w:gridCol w:w="2426"/>
      </w:tblGrid>
      <w:tr w:rsidR="000E7A9A" w14:paraId="46E2E71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F95E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Stakeholder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6ECD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Dolore Principale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19EA4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Cosa Offre QWIKKEN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D032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Metrica di Impatto</w:t>
            </w:r>
          </w:p>
        </w:tc>
      </w:tr>
      <w:tr w:rsidR="000E7A9A" w14:paraId="2CB0570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C197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Rettore / </w:t>
            </w:r>
            <w:proofErr w:type="spellStart"/>
            <w:r>
              <w:rPr>
                <w:color w:val="333333"/>
                <w:sz w:val="19"/>
                <w:szCs w:val="19"/>
              </w:rPr>
              <w:t>CdA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7BF8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Drop-out al 40%, reputazione, compliance </w:t>
            </w:r>
            <w:proofErr w:type="gramStart"/>
            <w:r>
              <w:rPr>
                <w:color w:val="333333"/>
                <w:sz w:val="19"/>
                <w:szCs w:val="19"/>
              </w:rPr>
              <w:t>AI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Act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BC930" w14:textId="77777777" w:rsidR="000E7A9A" w:rsidRDefault="00000000">
            <w:r>
              <w:rPr>
                <w:color w:val="333333"/>
                <w:sz w:val="19"/>
                <w:szCs w:val="19"/>
              </w:rPr>
              <w:t>Early Warning System + tutoring AI scalabile + audit-ready compliance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20617" w14:textId="77777777" w:rsidR="000E7A9A" w:rsidRDefault="00000000">
            <w:r>
              <w:rPr>
                <w:color w:val="333333"/>
                <w:sz w:val="19"/>
                <w:szCs w:val="19"/>
              </w:rPr>
              <w:t>Target -15% abbandoni, 100% tracciabilità</w:t>
            </w:r>
          </w:p>
        </w:tc>
      </w:tr>
      <w:tr w:rsidR="000E7A9A" w14:paraId="731D3A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87E7E" w14:textId="77777777" w:rsidR="000E7A9A" w:rsidRDefault="00000000">
            <w:r>
              <w:rPr>
                <w:color w:val="333333"/>
                <w:sz w:val="19"/>
                <w:szCs w:val="19"/>
              </w:rPr>
              <w:t>Docente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6969" w14:textId="77777777" w:rsidR="000E7A9A" w:rsidRDefault="00000000">
            <w:r>
              <w:rPr>
                <w:color w:val="333333"/>
                <w:sz w:val="19"/>
                <w:szCs w:val="19"/>
              </w:rPr>
              <w:t>Sovraccarico, impossibilità di seguire migliaia di studenti 1:1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BF7B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Amplificazione dell’impatto: </w:t>
            </w:r>
            <w:proofErr w:type="gramStart"/>
            <w:r>
              <w:rPr>
                <w:color w:val="333333"/>
                <w:sz w:val="19"/>
                <w:szCs w:val="19"/>
              </w:rPr>
              <w:t>la stessa expertise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serve 10.000 studenti. Dual-use: didattica + consulenza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9F77" w14:textId="77777777" w:rsidR="000E7A9A" w:rsidRDefault="00000000">
            <w:r>
              <w:rPr>
                <w:color w:val="333333"/>
                <w:sz w:val="19"/>
                <w:szCs w:val="19"/>
              </w:rPr>
              <w:t>Zero ore aggiuntive per il docente</w:t>
            </w:r>
          </w:p>
        </w:tc>
      </w:tr>
      <w:tr w:rsidR="000E7A9A" w14:paraId="2FA0CF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D8EB0" w14:textId="77777777" w:rsidR="000E7A9A" w:rsidRDefault="00000000">
            <w:r>
              <w:rPr>
                <w:color w:val="333333"/>
                <w:sz w:val="19"/>
                <w:szCs w:val="19"/>
              </w:rPr>
              <w:t>Studente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7D493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Solitudine, mancanza di supporto, ansia </w:t>
            </w:r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-esame</w:t>
            </w:r>
            <w:proofErr w:type="gram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CEB0" w14:textId="77777777" w:rsidR="000E7A9A" w:rsidRDefault="00000000">
            <w:r>
              <w:rPr>
                <w:color w:val="333333"/>
                <w:sz w:val="19"/>
                <w:szCs w:val="19"/>
              </w:rPr>
              <w:t>Tutor personale 24/7 che conosce il programma, ricorda i progressi, e non dà risposte — insegna a trovarle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1420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NPS &gt;40, </w:t>
            </w:r>
            <w:proofErr w:type="spellStart"/>
            <w:r>
              <w:rPr>
                <w:color w:val="333333"/>
                <w:sz w:val="19"/>
                <w:szCs w:val="19"/>
              </w:rPr>
              <w:t>Mastery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&gt;70%</w:t>
            </w:r>
          </w:p>
        </w:tc>
      </w:tr>
    </w:tbl>
    <w:p w14:paraId="4743D8C7" w14:textId="77777777" w:rsidR="000E7A9A" w:rsidRDefault="000E7A9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E7A9A" w14:paraId="035B0C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10E02E40" w14:textId="77777777" w:rsidR="000E7A9A" w:rsidRDefault="00000000">
            <w:r>
              <w:rPr>
                <w:i/>
                <w:iCs/>
                <w:color w:val="1A4A4A"/>
                <w:sz w:val="21"/>
                <w:szCs w:val="21"/>
              </w:rPr>
              <w:t>QWIKKEN risolve simultaneamente i dolori di tre stakeholder diversi. Questa triangolazione è il motivo per cui il prodotto si vende: il rettore lo vuole per il drop-out, il docente lo accetta perché non lo sovraccarica, lo studente lo usa perché funziona.</w:t>
            </w:r>
          </w:p>
        </w:tc>
      </w:tr>
    </w:tbl>
    <w:p w14:paraId="56FDDCCF" w14:textId="77777777" w:rsidR="000E7A9A" w:rsidRDefault="00000000">
      <w:r>
        <w:br w:type="page"/>
      </w:r>
    </w:p>
    <w:p w14:paraId="640CCBA3" w14:textId="77777777" w:rsidR="000E7A9A" w:rsidRDefault="00000000">
      <w:pPr>
        <w:pStyle w:val="Titolo1"/>
      </w:pPr>
      <w:r>
        <w:lastRenderedPageBreak/>
        <w:t>6. LA GOVERNANCE È NEL DNA</w:t>
      </w:r>
    </w:p>
    <w:p w14:paraId="59ED0F45" w14:textId="77777777" w:rsidR="000E7A9A" w:rsidRDefault="00000000">
      <w:pPr>
        <w:pStyle w:val="Titolo2"/>
      </w:pPr>
      <w:r>
        <w:t>Compliance by design, non by retrofit</w:t>
      </w:r>
    </w:p>
    <w:p w14:paraId="766FA8D9" w14:textId="77777777" w:rsidR="000E7A9A" w:rsidRDefault="000E7A9A">
      <w:pPr>
        <w:spacing w:after="40"/>
      </w:pPr>
    </w:p>
    <w:p w14:paraId="34AD846B" w14:textId="77777777" w:rsidR="000E7A9A" w:rsidRDefault="00000000">
      <w:pPr>
        <w:spacing w:after="140"/>
      </w:pPr>
      <w:r>
        <w:t xml:space="preserve">L’AI Act europeo (EU 2024/1689) classifica i sistemi AI nell’educazione come a rischio limitato con requisiti specifici di trasparenza, human </w:t>
      </w:r>
      <w:proofErr w:type="spellStart"/>
      <w:r>
        <w:t>oversight</w:t>
      </w:r>
      <w:proofErr w:type="spellEnd"/>
      <w:r>
        <w:t xml:space="preserve"> e data governance. Entro il 2026, ogni ateneo che usa AI per l’insegnamento dovrà dimostrare compliance.</w:t>
      </w:r>
    </w:p>
    <w:p w14:paraId="7FBDD2CF" w14:textId="77777777" w:rsidR="000E7A9A" w:rsidRDefault="000E7A9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26"/>
      </w:tblGrid>
      <w:tr w:rsidR="000E7A9A" w14:paraId="1154E7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5C84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Requisito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FD9C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Come QWIKKEN Lo Soddisfa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1259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Componente Architetturale</w:t>
            </w:r>
          </w:p>
        </w:tc>
      </w:tr>
      <w:tr w:rsidR="000E7A9A" w14:paraId="27758B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6CD9" w14:textId="77777777" w:rsidR="000E7A9A" w:rsidRDefault="00000000">
            <w:r>
              <w:rPr>
                <w:color w:val="333333"/>
                <w:sz w:val="19"/>
                <w:szCs w:val="19"/>
              </w:rPr>
              <w:t>Trasparenza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669A" w14:textId="77777777" w:rsidR="000E7A9A" w:rsidRDefault="00000000">
            <w:r>
              <w:rPr>
                <w:color w:val="333333"/>
                <w:sz w:val="19"/>
                <w:szCs w:val="19"/>
              </w:rPr>
              <w:t>Ogni decisione del sistema è tracciata e spiegabile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8C40A" w14:textId="77777777" w:rsidR="000E7A9A" w:rsidRDefault="00000000">
            <w:r>
              <w:rPr>
                <w:color w:val="333333"/>
                <w:sz w:val="19"/>
                <w:szCs w:val="19"/>
              </w:rPr>
              <w:t>XAI Logs (</w:t>
            </w:r>
            <w:proofErr w:type="spellStart"/>
            <w:r>
              <w:rPr>
                <w:color w:val="333333"/>
                <w:sz w:val="19"/>
                <w:szCs w:val="19"/>
              </w:rPr>
              <w:t>Explainable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AI) con </w:t>
            </w:r>
            <w:proofErr w:type="spellStart"/>
            <w:r>
              <w:rPr>
                <w:color w:val="333333"/>
                <w:sz w:val="19"/>
                <w:szCs w:val="19"/>
              </w:rPr>
              <w:t>reasoning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completo</w:t>
            </w:r>
          </w:p>
        </w:tc>
      </w:tr>
      <w:tr w:rsidR="000E7A9A" w14:paraId="47878E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F22D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Human </w:t>
            </w:r>
            <w:proofErr w:type="spellStart"/>
            <w:r>
              <w:rPr>
                <w:color w:val="333333"/>
                <w:sz w:val="19"/>
                <w:szCs w:val="19"/>
              </w:rPr>
              <w:t>Oversight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4A54B" w14:textId="77777777" w:rsidR="000E7A9A" w:rsidRDefault="00000000">
            <w:r>
              <w:rPr>
                <w:color w:val="333333"/>
                <w:sz w:val="19"/>
                <w:szCs w:val="19"/>
              </w:rPr>
              <w:t>L’ateneo definisce confini, il docente valida i contenuti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F07C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Genoma Istituzionale a </w:t>
            </w:r>
            <w:proofErr w:type="gramStart"/>
            <w:r>
              <w:rPr>
                <w:color w:val="333333"/>
                <w:sz w:val="19"/>
                <w:szCs w:val="19"/>
              </w:rPr>
              <w:t>5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livelli + Dashboard Docente</w:t>
            </w:r>
          </w:p>
        </w:tc>
      </w:tr>
      <w:tr w:rsidR="000E7A9A" w14:paraId="7AA145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ED897" w14:textId="77777777" w:rsidR="000E7A9A" w:rsidRDefault="00000000">
            <w:r>
              <w:rPr>
                <w:color w:val="333333"/>
                <w:sz w:val="19"/>
                <w:szCs w:val="19"/>
              </w:rPr>
              <w:t>Data Governance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7E428" w14:textId="77777777" w:rsidR="000E7A9A" w:rsidRDefault="00000000">
            <w:r>
              <w:rPr>
                <w:color w:val="333333"/>
                <w:sz w:val="19"/>
                <w:szCs w:val="19"/>
              </w:rPr>
              <w:t>Dati isolati per studente, corso e ateneo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C16C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Tenant </w:t>
            </w:r>
            <w:proofErr w:type="spellStart"/>
            <w:r>
              <w:rPr>
                <w:color w:val="333333"/>
                <w:sz w:val="19"/>
                <w:szCs w:val="19"/>
              </w:rPr>
              <w:t>isolation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Row-Level Security, </w:t>
            </w:r>
            <w:proofErr w:type="spellStart"/>
            <w:r>
              <w:rPr>
                <w:color w:val="333333"/>
                <w:sz w:val="19"/>
                <w:szCs w:val="19"/>
              </w:rPr>
              <w:t>encryption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at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rest</w:t>
            </w:r>
            <w:proofErr w:type="spellEnd"/>
            <w:r>
              <w:rPr>
                <w:color w:val="333333"/>
                <w:sz w:val="19"/>
                <w:szCs w:val="19"/>
              </w:rPr>
              <w:t>/</w:t>
            </w:r>
            <w:proofErr w:type="spellStart"/>
            <w:r>
              <w:rPr>
                <w:color w:val="333333"/>
                <w:sz w:val="19"/>
                <w:szCs w:val="19"/>
              </w:rPr>
              <w:t>transit</w:t>
            </w:r>
            <w:proofErr w:type="spellEnd"/>
          </w:p>
        </w:tc>
      </w:tr>
      <w:tr w:rsidR="000E7A9A" w14:paraId="140D77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141D1" w14:textId="77777777" w:rsidR="000E7A9A" w:rsidRDefault="00000000">
            <w:r>
              <w:rPr>
                <w:color w:val="333333"/>
                <w:sz w:val="19"/>
                <w:szCs w:val="19"/>
              </w:rPr>
              <w:t>Anti-</w:t>
            </w:r>
            <w:proofErr w:type="spellStart"/>
            <w:r>
              <w:rPr>
                <w:color w:val="333333"/>
                <w:sz w:val="19"/>
                <w:szCs w:val="19"/>
              </w:rPr>
              <w:t>Ghostwriting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BA62" w14:textId="77777777" w:rsidR="000E7A9A" w:rsidRDefault="00000000">
            <w:r>
              <w:rPr>
                <w:color w:val="333333"/>
                <w:sz w:val="19"/>
                <w:szCs w:val="19"/>
              </w:rPr>
              <w:t>Ogni elaborato è certificato come originale dello studente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F1B5" w14:textId="77777777" w:rsidR="000E7A9A" w:rsidRDefault="00000000">
            <w:r>
              <w:rPr>
                <w:color w:val="333333"/>
                <w:sz w:val="19"/>
                <w:szCs w:val="19"/>
              </w:rPr>
              <w:t>SENTINEL + Genesis Certificate</w:t>
            </w:r>
          </w:p>
        </w:tc>
      </w:tr>
      <w:tr w:rsidR="000E7A9A" w14:paraId="23A3F3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3780" w14:textId="77777777" w:rsidR="000E7A9A" w:rsidRDefault="00000000">
            <w:r>
              <w:rPr>
                <w:color w:val="333333"/>
                <w:sz w:val="19"/>
                <w:szCs w:val="19"/>
              </w:rPr>
              <w:t>Audit Trail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042A" w14:textId="77777777" w:rsidR="000E7A9A" w:rsidRDefault="00000000">
            <w:r>
              <w:rPr>
                <w:color w:val="333333"/>
                <w:sz w:val="19"/>
                <w:szCs w:val="19"/>
              </w:rPr>
              <w:t>Storico completo di ogni interazione e decisione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A90DC" w14:textId="77777777" w:rsidR="000E7A9A" w:rsidRDefault="00000000">
            <w:r>
              <w:rPr>
                <w:color w:val="333333"/>
                <w:sz w:val="19"/>
                <w:szCs w:val="19"/>
              </w:rPr>
              <w:t>XAI Logs esportabili per ANVUR / Garante Privacy</w:t>
            </w:r>
          </w:p>
        </w:tc>
      </w:tr>
      <w:tr w:rsidR="000E7A9A" w14:paraId="52E74D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3B687" w14:textId="77777777" w:rsidR="000E7A9A" w:rsidRDefault="00000000">
            <w:r>
              <w:rPr>
                <w:color w:val="333333"/>
                <w:sz w:val="19"/>
                <w:szCs w:val="19"/>
              </w:rPr>
              <w:t>Configurabilità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4AC9" w14:textId="77777777" w:rsidR="000E7A9A" w:rsidRDefault="00000000">
            <w:r>
              <w:rPr>
                <w:color w:val="333333"/>
                <w:sz w:val="19"/>
                <w:szCs w:val="19"/>
              </w:rPr>
              <w:t>Policy etiche, limiti, tono — tutto configurabile senza codice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7D084" w14:textId="77777777" w:rsidR="000E7A9A" w:rsidRDefault="00000000">
            <w:r>
              <w:rPr>
                <w:color w:val="333333"/>
                <w:sz w:val="19"/>
                <w:szCs w:val="19"/>
              </w:rPr>
              <w:t>Genoma: livello Kernel → Istituzionale → Corso → Docente → Utente</w:t>
            </w:r>
          </w:p>
        </w:tc>
      </w:tr>
    </w:tbl>
    <w:p w14:paraId="0E92BAB3" w14:textId="77777777" w:rsidR="000E7A9A" w:rsidRDefault="000E7A9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E7A9A" w14:paraId="62E867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2" w:space="0" w:color="0D9488"/>
              <w:bottom w:val="single" w:sz="1" w:space="0" w:color="CCCCCC"/>
              <w:right w:val="single" w:sz="1" w:space="0" w:color="CCCCCC"/>
            </w:tcBorders>
            <w:shd w:val="clear" w:color="auto" w:fill="F0FFFE"/>
            <w:tcMar>
              <w:top w:w="120" w:type="dxa"/>
              <w:left w:w="220" w:type="dxa"/>
              <w:bottom w:w="120" w:type="dxa"/>
              <w:right w:w="180" w:type="dxa"/>
            </w:tcMar>
          </w:tcPr>
          <w:p w14:paraId="2E1125EB" w14:textId="77777777" w:rsidR="000E7A9A" w:rsidRDefault="00000000">
            <w:r>
              <w:rPr>
                <w:i/>
                <w:iCs/>
                <w:color w:val="1A4A4A"/>
                <w:sz w:val="21"/>
                <w:szCs w:val="21"/>
              </w:rPr>
              <w:t>Per un ateneo che deve rispondere all’ANVUR, al Garante Privacy e all’AI Act, QWIKKEN non è solo un tutor. È uno scudo di compliance.</w:t>
            </w:r>
          </w:p>
        </w:tc>
      </w:tr>
    </w:tbl>
    <w:p w14:paraId="08D31197" w14:textId="77777777" w:rsidR="000E7A9A" w:rsidRDefault="00000000">
      <w:r>
        <w:br w:type="page"/>
      </w:r>
    </w:p>
    <w:p w14:paraId="2456926B" w14:textId="77777777" w:rsidR="000E7A9A" w:rsidRDefault="00000000">
      <w:pPr>
        <w:pStyle w:val="Titolo1"/>
      </w:pPr>
      <w:r>
        <w:lastRenderedPageBreak/>
        <w:t>7. IL TEAM USA L’AI PER COSTRUIRE L’AI</w:t>
      </w:r>
    </w:p>
    <w:p w14:paraId="283BCE11" w14:textId="77777777" w:rsidR="000E7A9A" w:rsidRDefault="00000000">
      <w:pPr>
        <w:pStyle w:val="Titolo2"/>
      </w:pPr>
      <w:r>
        <w:t>5 persone che fanno il lavoro di 9</w:t>
      </w:r>
    </w:p>
    <w:p w14:paraId="195D28B0" w14:textId="77777777" w:rsidR="000E7A9A" w:rsidRDefault="000E7A9A">
      <w:pPr>
        <w:spacing w:after="40"/>
      </w:pPr>
    </w:p>
    <w:p w14:paraId="25EE987E" w14:textId="77777777" w:rsidR="000E7A9A" w:rsidRDefault="00000000">
      <w:pPr>
        <w:spacing w:after="140"/>
      </w:pPr>
      <w:r>
        <w:t xml:space="preserve">Non siamo </w:t>
      </w:r>
      <w:proofErr w:type="gramStart"/>
      <w:r>
        <w:t>un team</w:t>
      </w:r>
      <w:proofErr w:type="gramEnd"/>
      <w:r>
        <w:t xml:space="preserve"> di 50 persone con un burn rate da Silicon Valley. Siamo 5 persone che usano l’AI come moltiplicatore di forza — e lo facciamo in modo sistematico, non opportunistico.</w:t>
      </w:r>
    </w:p>
    <w:p w14:paraId="4D5CE839" w14:textId="77777777" w:rsidR="000E7A9A" w:rsidRDefault="000E7A9A">
      <w:pPr>
        <w:spacing w:after="60"/>
      </w:pPr>
    </w:p>
    <w:p w14:paraId="0045B35E" w14:textId="77777777" w:rsidR="000E7A9A" w:rsidRDefault="00000000">
      <w:pPr>
        <w:spacing w:after="140"/>
      </w:pPr>
      <w:r>
        <w:t>Claude Cowork, Claude Code e Google AI Studio non sono “tool che usiamo”. Sono parte integrante del nostro processo di sviluppo:</w:t>
      </w:r>
    </w:p>
    <w:p w14:paraId="0CFEDCC4" w14:textId="77777777" w:rsidR="000E7A9A" w:rsidRDefault="000E7A9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6"/>
        <w:gridCol w:w="1588"/>
        <w:gridCol w:w="1199"/>
        <w:gridCol w:w="4573"/>
      </w:tblGrid>
      <w:tr w:rsidR="000E7A9A" w14:paraId="7A8BCA0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806D9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8B2A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Tool AI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9AC5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Riduzione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Effort</w:t>
            </w:r>
            <w:proofErr w:type="spellEnd"/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C44E4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Cosa Fa Concretamente</w:t>
            </w:r>
          </w:p>
        </w:tc>
      </w:tr>
      <w:tr w:rsidR="000E7A9A" w14:paraId="0227492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2BDD" w14:textId="77777777" w:rsidR="000E7A9A" w:rsidRDefault="00000000">
            <w:r>
              <w:rPr>
                <w:color w:val="333333"/>
                <w:sz w:val="19"/>
                <w:szCs w:val="19"/>
              </w:rPr>
              <w:t>Prompt Engineering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6A0B7" w14:textId="77777777" w:rsidR="000E7A9A" w:rsidRDefault="00000000">
            <w:r>
              <w:rPr>
                <w:color w:val="333333"/>
                <w:sz w:val="19"/>
                <w:szCs w:val="19"/>
              </w:rPr>
              <w:t>Claude 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067BF" w14:textId="77777777" w:rsidR="000E7A9A" w:rsidRDefault="00000000">
            <w:r>
              <w:rPr>
                <w:color w:val="333333"/>
                <w:sz w:val="19"/>
                <w:szCs w:val="19"/>
              </w:rPr>
              <w:t>75%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8C701" w14:textId="77777777" w:rsidR="000E7A9A" w:rsidRDefault="00000000">
            <w:r>
              <w:rPr>
                <w:color w:val="333333"/>
                <w:sz w:val="19"/>
                <w:szCs w:val="19"/>
              </w:rPr>
              <w:t>Genera e testa template parametrici per 36.000 artefatti della Fabbrica</w:t>
            </w:r>
          </w:p>
        </w:tc>
      </w:tr>
      <w:tr w:rsidR="000E7A9A" w14:paraId="23F6B2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3F0E" w14:textId="77777777" w:rsidR="000E7A9A" w:rsidRDefault="00000000">
            <w:r>
              <w:rPr>
                <w:color w:val="333333"/>
                <w:sz w:val="19"/>
                <w:szCs w:val="19"/>
              </w:rPr>
              <w:t>QA Artefatti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D1A9" w14:textId="77777777" w:rsidR="000E7A9A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F525" w14:textId="77777777" w:rsidR="000E7A9A" w:rsidRDefault="00000000">
            <w:r>
              <w:rPr>
                <w:color w:val="333333"/>
                <w:sz w:val="19"/>
                <w:szCs w:val="19"/>
              </w:rPr>
              <w:t>75%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6617C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Analizza consistenza, formato e copertura </w:t>
            </w:r>
            <w:proofErr w:type="spellStart"/>
            <w:r>
              <w:rPr>
                <w:color w:val="333333"/>
                <w:sz w:val="19"/>
                <w:szCs w:val="19"/>
              </w:rPr>
              <w:t>syllabus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su migliaia di file</w:t>
            </w:r>
          </w:p>
        </w:tc>
      </w:tr>
      <w:tr w:rsidR="000E7A9A" w14:paraId="3F657B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B8A67" w14:textId="77777777" w:rsidR="000E7A9A" w:rsidRDefault="00000000">
            <w:proofErr w:type="spellStart"/>
            <w:r>
              <w:rPr>
                <w:color w:val="333333"/>
                <w:sz w:val="19"/>
                <w:szCs w:val="19"/>
              </w:rPr>
              <w:t>Backend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API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6E08" w14:textId="77777777" w:rsidR="000E7A9A" w:rsidRDefault="00000000">
            <w:r>
              <w:rPr>
                <w:color w:val="333333"/>
                <w:sz w:val="19"/>
                <w:szCs w:val="19"/>
              </w:rPr>
              <w:t>Claude 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EEFDE" w14:textId="77777777" w:rsidR="000E7A9A" w:rsidRDefault="00000000">
            <w:r>
              <w:rPr>
                <w:color w:val="333333"/>
                <w:sz w:val="19"/>
                <w:szCs w:val="19"/>
              </w:rPr>
              <w:t>60%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CBA7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Genera </w:t>
            </w:r>
            <w:proofErr w:type="spellStart"/>
            <w:r>
              <w:rPr>
                <w:color w:val="333333"/>
                <w:sz w:val="19"/>
                <w:szCs w:val="19"/>
              </w:rPr>
              <w:t>routing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engine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4-strati, endpoint REST, test suite automatiche</w:t>
            </w:r>
          </w:p>
        </w:tc>
      </w:tr>
      <w:tr w:rsidR="000E7A9A" w14:paraId="4B661F7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B8E3C" w14:textId="77777777" w:rsidR="000E7A9A" w:rsidRDefault="00000000">
            <w:proofErr w:type="spellStart"/>
            <w:r>
              <w:rPr>
                <w:color w:val="333333"/>
                <w:sz w:val="19"/>
                <w:szCs w:val="19"/>
              </w:rPr>
              <w:t>Frontend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Integration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64A6" w14:textId="77777777" w:rsidR="000E7A9A" w:rsidRDefault="00000000">
            <w:r>
              <w:rPr>
                <w:color w:val="333333"/>
                <w:sz w:val="19"/>
                <w:szCs w:val="19"/>
              </w:rPr>
              <w:t>Claude Code + Chrome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DE768" w14:textId="77777777" w:rsidR="000E7A9A" w:rsidRDefault="00000000">
            <w:r>
              <w:rPr>
                <w:color w:val="333333"/>
                <w:sz w:val="19"/>
                <w:szCs w:val="19"/>
              </w:rPr>
              <w:t>58%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355FA" w14:textId="77777777" w:rsidR="000E7A9A" w:rsidRDefault="00000000">
            <w:r>
              <w:rPr>
                <w:color w:val="333333"/>
                <w:sz w:val="19"/>
                <w:szCs w:val="19"/>
              </w:rPr>
              <w:t>Collegamento endpoint, test E2E automatizzati</w:t>
            </w:r>
          </w:p>
        </w:tc>
      </w:tr>
      <w:tr w:rsidR="000E7A9A" w14:paraId="283C883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717F" w14:textId="77777777" w:rsidR="000E7A9A" w:rsidRDefault="00000000">
            <w:r>
              <w:rPr>
                <w:color w:val="333333"/>
                <w:sz w:val="19"/>
                <w:szCs w:val="19"/>
              </w:rPr>
              <w:t>Documentazione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CC23" w14:textId="77777777" w:rsidR="000E7A9A" w:rsidRDefault="00000000">
            <w:proofErr w:type="spellStart"/>
            <w:r>
              <w:rPr>
                <w:color w:val="333333"/>
                <w:sz w:val="19"/>
                <w:szCs w:val="19"/>
              </w:rPr>
              <w:t>Cowork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1AA1" w14:textId="77777777" w:rsidR="000E7A9A" w:rsidRDefault="00000000">
            <w:r>
              <w:rPr>
                <w:color w:val="333333"/>
                <w:sz w:val="19"/>
                <w:szCs w:val="19"/>
              </w:rPr>
              <w:t>80%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16A01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Genera doc tecnica, API </w:t>
            </w:r>
            <w:proofErr w:type="spellStart"/>
            <w:r>
              <w:rPr>
                <w:color w:val="333333"/>
                <w:sz w:val="19"/>
                <w:szCs w:val="19"/>
              </w:rPr>
              <w:t>reference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, guide </w:t>
            </w:r>
            <w:proofErr w:type="spellStart"/>
            <w:r>
              <w:rPr>
                <w:color w:val="333333"/>
                <w:sz w:val="19"/>
                <w:szCs w:val="19"/>
              </w:rPr>
              <w:t>onboarding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da </w:t>
            </w:r>
            <w:proofErr w:type="spellStart"/>
            <w:r>
              <w:rPr>
                <w:color w:val="333333"/>
                <w:sz w:val="19"/>
                <w:szCs w:val="19"/>
              </w:rPr>
              <w:t>codebase</w:t>
            </w:r>
            <w:proofErr w:type="spellEnd"/>
          </w:p>
        </w:tc>
      </w:tr>
      <w:tr w:rsidR="000E7A9A" w14:paraId="604B97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CC38" w14:textId="77777777" w:rsidR="000E7A9A" w:rsidRDefault="00000000">
            <w:r>
              <w:rPr>
                <w:color w:val="333333"/>
                <w:sz w:val="19"/>
                <w:szCs w:val="19"/>
              </w:rPr>
              <w:t>Testing / Debug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442F5" w14:textId="77777777" w:rsidR="000E7A9A" w:rsidRDefault="00000000">
            <w:r>
              <w:rPr>
                <w:color w:val="333333"/>
                <w:sz w:val="19"/>
                <w:szCs w:val="19"/>
              </w:rPr>
              <w:t>Claude 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976D7" w14:textId="77777777" w:rsidR="000E7A9A" w:rsidRDefault="00000000">
            <w:r>
              <w:rPr>
                <w:color w:val="333333"/>
                <w:sz w:val="19"/>
                <w:szCs w:val="19"/>
              </w:rPr>
              <w:t>65%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0D4AC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Unit test, </w:t>
            </w:r>
            <w:proofErr w:type="spellStart"/>
            <w:r>
              <w:rPr>
                <w:color w:val="333333"/>
                <w:sz w:val="19"/>
                <w:szCs w:val="19"/>
              </w:rPr>
              <w:t>integration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test, load test generation</w:t>
            </w:r>
          </w:p>
        </w:tc>
      </w:tr>
    </w:tbl>
    <w:p w14:paraId="4F060BAE" w14:textId="77777777" w:rsidR="000E7A9A" w:rsidRDefault="000E7A9A">
      <w:pPr>
        <w:spacing w:after="60"/>
      </w:pPr>
    </w:p>
    <w:p w14:paraId="35FAF185" w14:textId="77777777" w:rsidR="000E7A9A" w:rsidRDefault="00000000">
      <w:pPr>
        <w:spacing w:after="140"/>
      </w:pPr>
      <w:r>
        <w:rPr>
          <w:b/>
          <w:bCs/>
        </w:rPr>
        <w:t xml:space="preserve">Risultato: </w:t>
      </w:r>
      <w:r>
        <w:t xml:space="preserve">riduzione del </w:t>
      </w:r>
      <w:r>
        <w:rPr>
          <w:b/>
          <w:bCs/>
          <w:color w:val="1B5E20"/>
        </w:rPr>
        <w:t>67% dello sforzo di sviluppo complessivo</w:t>
      </w:r>
      <w:r>
        <w:t xml:space="preserve"> (da 750 a 245 ore per il pilot). </w:t>
      </w:r>
      <w:proofErr w:type="gramStart"/>
      <w:r>
        <w:t>Il team</w:t>
      </w:r>
      <w:proofErr w:type="gramEnd"/>
      <w:r>
        <w:t xml:space="preserve"> di 5 persone a 3.35 FTE copre il fabbisogno senza assunzioni aggiuntive. €2.294 investiti in licenze Claude generano €17.956 di risparmio netto (mancata assunzione) + 2-4 settimane di accelerazione. </w:t>
      </w:r>
      <w:proofErr w:type="spellStart"/>
      <w:r>
        <w:t>Cowork</w:t>
      </w:r>
      <w:proofErr w:type="spellEnd"/>
      <w:r>
        <w:t xml:space="preserve"> si ripaga 8x.</w:t>
      </w:r>
    </w:p>
    <w:p w14:paraId="771056F3" w14:textId="77777777" w:rsidR="000E7A9A" w:rsidRDefault="00000000">
      <w:r>
        <w:br w:type="page"/>
      </w:r>
    </w:p>
    <w:p w14:paraId="48E4AE19" w14:textId="77777777" w:rsidR="000E7A9A" w:rsidRDefault="00000000">
      <w:pPr>
        <w:pStyle w:val="Titolo1"/>
      </w:pPr>
      <w:r>
        <w:lastRenderedPageBreak/>
        <w:t>8. I NUMERI PARLANO</w:t>
      </w:r>
    </w:p>
    <w:p w14:paraId="07F7DECF" w14:textId="77777777" w:rsidR="000E7A9A" w:rsidRDefault="00000000">
      <w:pPr>
        <w:pStyle w:val="Titolo2"/>
      </w:pPr>
      <w:r>
        <w:t>Il pilot costa meno di una cena aziendale</w:t>
      </w:r>
    </w:p>
    <w:p w14:paraId="4B2B69FD" w14:textId="77777777" w:rsidR="000E7A9A" w:rsidRDefault="000E7A9A">
      <w:pPr>
        <w:spacing w:after="40"/>
      </w:pPr>
    </w:p>
    <w:p w14:paraId="5B8DF0FD" w14:textId="77777777" w:rsidR="000E7A9A" w:rsidRDefault="00000000">
      <w:pPr>
        <w:spacing w:after="140"/>
      </w:pPr>
      <w:r>
        <w:t xml:space="preserve">Spesso nelle slide “Why </w:t>
      </w:r>
      <w:proofErr w:type="spellStart"/>
      <w:r>
        <w:t>Us</w:t>
      </w:r>
      <w:proofErr w:type="spellEnd"/>
      <w:r>
        <w:t>” si vedono proiezioni ambiziose senza un piano credibile per arrivarci. Noi abbiamo fatto il contrario: abbiamo calcolato ogni euro, con prezzi reali di Google a febbraio 2026.</w:t>
      </w:r>
    </w:p>
    <w:p w14:paraId="6F631132" w14:textId="77777777" w:rsidR="000E7A9A" w:rsidRDefault="000E7A9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26"/>
      </w:tblGrid>
      <w:tr w:rsidR="000E7A9A" w14:paraId="48F3FDE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8B99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Metrica del Pilot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33DBB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Valore</w:t>
            </w:r>
          </w:p>
        </w:tc>
      </w:tr>
      <w:tr w:rsidR="000E7A9A" w14:paraId="0EC4AA1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985A" w14:textId="77777777" w:rsidR="000E7A9A" w:rsidRDefault="00000000">
            <w:r>
              <w:rPr>
                <w:color w:val="333333"/>
                <w:sz w:val="19"/>
                <w:szCs w:val="19"/>
              </w:rPr>
              <w:t>Costo incrementale (costi vivi)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1A430" w14:textId="77777777" w:rsidR="000E7A9A" w:rsidRDefault="00000000">
            <w:r>
              <w:rPr>
                <w:color w:val="333333"/>
                <w:sz w:val="19"/>
                <w:szCs w:val="19"/>
              </w:rPr>
              <w:t>€5.200</w:t>
            </w:r>
          </w:p>
        </w:tc>
      </w:tr>
      <w:tr w:rsidR="000E7A9A" w14:paraId="32E5ED3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D25D8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Costo </w:t>
            </w:r>
            <w:proofErr w:type="spellStart"/>
            <w:r>
              <w:rPr>
                <w:color w:val="333333"/>
                <w:sz w:val="19"/>
                <w:szCs w:val="19"/>
              </w:rPr>
              <w:t>fully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333333"/>
                <w:sz w:val="19"/>
                <w:szCs w:val="19"/>
              </w:rPr>
              <w:t>loaded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</w:t>
            </w:r>
            <w:proofErr w:type="gramStart"/>
            <w:r>
              <w:rPr>
                <w:color w:val="333333"/>
                <w:sz w:val="19"/>
                <w:szCs w:val="19"/>
              </w:rPr>
              <w:t>team incluso</w:t>
            </w:r>
            <w:proofErr w:type="gramEnd"/>
            <w:r>
              <w:rPr>
                <w:color w:val="333333"/>
                <w:sz w:val="19"/>
                <w:szCs w:val="19"/>
              </w:rPr>
              <w:t>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96E0" w14:textId="77777777" w:rsidR="000E7A9A" w:rsidRDefault="00000000">
            <w:r>
              <w:rPr>
                <w:color w:val="333333"/>
                <w:sz w:val="19"/>
                <w:szCs w:val="19"/>
              </w:rPr>
              <w:t>€85.500</w:t>
            </w:r>
          </w:p>
        </w:tc>
      </w:tr>
      <w:tr w:rsidR="000E7A9A" w14:paraId="6DFF5C6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0DCC" w14:textId="77777777" w:rsidR="000E7A9A" w:rsidRDefault="00000000">
            <w:r>
              <w:rPr>
                <w:color w:val="333333"/>
                <w:sz w:val="19"/>
                <w:szCs w:val="19"/>
              </w:rPr>
              <w:t>Studenti serviti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3043" w14:textId="77777777" w:rsidR="000E7A9A" w:rsidRDefault="00000000">
            <w:r>
              <w:rPr>
                <w:color w:val="333333"/>
                <w:sz w:val="19"/>
                <w:szCs w:val="19"/>
              </w:rPr>
              <w:t>2.000 su 6 corsi per 4 mesi</w:t>
            </w:r>
          </w:p>
        </w:tc>
      </w:tr>
      <w:tr w:rsidR="000E7A9A" w14:paraId="58EB90A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6C3B" w14:textId="77777777" w:rsidR="000E7A9A" w:rsidRDefault="00000000">
            <w:r>
              <w:rPr>
                <w:color w:val="333333"/>
                <w:sz w:val="19"/>
                <w:szCs w:val="19"/>
              </w:rPr>
              <w:t>Costo per studente (intero pilot)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FAE9" w14:textId="77777777" w:rsidR="000E7A9A" w:rsidRDefault="00000000">
            <w:r>
              <w:rPr>
                <w:color w:val="333333"/>
                <w:sz w:val="19"/>
                <w:szCs w:val="19"/>
              </w:rPr>
              <w:t>€1.46</w:t>
            </w:r>
          </w:p>
        </w:tc>
      </w:tr>
      <w:tr w:rsidR="000E7A9A" w14:paraId="774B9C3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8AECE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Artefatti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-generati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6FCC3" w14:textId="77777777" w:rsidR="000E7A9A" w:rsidRDefault="00000000">
            <w:r>
              <w:rPr>
                <w:color w:val="333333"/>
                <w:sz w:val="19"/>
                <w:szCs w:val="19"/>
              </w:rPr>
              <w:t>36.000, riutilizzabili indefinitamente</w:t>
            </w:r>
          </w:p>
        </w:tc>
      </w:tr>
      <w:tr w:rsidR="000E7A9A" w14:paraId="4335CE2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46F27" w14:textId="77777777" w:rsidR="000E7A9A" w:rsidRDefault="00000000">
            <w:r>
              <w:rPr>
                <w:color w:val="333333"/>
                <w:sz w:val="19"/>
                <w:szCs w:val="19"/>
              </w:rPr>
              <w:t>Timeline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F32C" w14:textId="77777777" w:rsidR="000E7A9A" w:rsidRDefault="00000000">
            <w:r>
              <w:rPr>
                <w:color w:val="333333"/>
                <w:sz w:val="19"/>
                <w:szCs w:val="19"/>
              </w:rPr>
              <w:t>16 settimane (scale progressivo 50 → 500 → 1.200 → 2.000)</w:t>
            </w:r>
          </w:p>
        </w:tc>
      </w:tr>
    </w:tbl>
    <w:p w14:paraId="02338378" w14:textId="77777777" w:rsidR="000E7A9A" w:rsidRDefault="000E7A9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200"/>
        <w:gridCol w:w="2426"/>
      </w:tblGrid>
      <w:tr w:rsidR="000E7A9A" w14:paraId="429EA0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75462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Scenario Post-Pilot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F984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Studenti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F31E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Revenue Annuo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9CFE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Margine Lordo</w:t>
            </w:r>
          </w:p>
        </w:tc>
      </w:tr>
      <w:tr w:rsidR="000E7A9A" w14:paraId="0240FC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F701" w14:textId="77777777" w:rsidR="000E7A9A" w:rsidRDefault="00000000">
            <w:r>
              <w:rPr>
                <w:color w:val="333333"/>
                <w:sz w:val="19"/>
                <w:szCs w:val="19"/>
              </w:rPr>
              <w:t>Primo contratto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D61B" w14:textId="77777777" w:rsidR="000E7A9A" w:rsidRDefault="00000000">
            <w:r>
              <w:rPr>
                <w:color w:val="333333"/>
                <w:sz w:val="19"/>
                <w:szCs w:val="19"/>
              </w:rPr>
              <w:t>15.000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97D22" w14:textId="77777777" w:rsidR="000E7A9A" w:rsidRDefault="00000000">
            <w:r>
              <w:rPr>
                <w:color w:val="333333"/>
                <w:sz w:val="19"/>
                <w:szCs w:val="19"/>
              </w:rPr>
              <w:t>€1.5M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6B73" w14:textId="77777777" w:rsidR="000E7A9A" w:rsidRDefault="00000000">
            <w:r>
              <w:rPr>
                <w:color w:val="333333"/>
                <w:sz w:val="19"/>
                <w:szCs w:val="19"/>
              </w:rPr>
              <w:t>84%</w:t>
            </w:r>
          </w:p>
        </w:tc>
      </w:tr>
      <w:tr w:rsidR="000E7A9A" w14:paraId="30857D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015A0" w14:textId="77777777" w:rsidR="000E7A9A" w:rsidRDefault="00000000">
            <w:r>
              <w:rPr>
                <w:color w:val="333333"/>
                <w:sz w:val="19"/>
                <w:szCs w:val="19"/>
              </w:rPr>
              <w:t>Scale Anno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A478F" w14:textId="77777777" w:rsidR="000E7A9A" w:rsidRDefault="00000000">
            <w:r>
              <w:rPr>
                <w:color w:val="333333"/>
                <w:sz w:val="19"/>
                <w:szCs w:val="19"/>
              </w:rPr>
              <w:t>45.000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1EC6" w14:textId="77777777" w:rsidR="000E7A9A" w:rsidRDefault="00000000">
            <w:r>
              <w:rPr>
                <w:color w:val="333333"/>
                <w:sz w:val="19"/>
                <w:szCs w:val="19"/>
              </w:rPr>
              <w:t>€4.5M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8C71" w14:textId="77777777" w:rsidR="000E7A9A" w:rsidRDefault="00000000">
            <w:r>
              <w:rPr>
                <w:color w:val="333333"/>
                <w:sz w:val="19"/>
                <w:szCs w:val="19"/>
              </w:rPr>
              <w:t>88%</w:t>
            </w:r>
          </w:p>
        </w:tc>
      </w:tr>
      <w:tr w:rsidR="000E7A9A" w14:paraId="0FAF3B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D3C1" w14:textId="77777777" w:rsidR="000E7A9A" w:rsidRDefault="00000000">
            <w:r>
              <w:rPr>
                <w:color w:val="333333"/>
                <w:sz w:val="19"/>
                <w:szCs w:val="19"/>
              </w:rPr>
              <w:t>Target Anno 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4C40" w14:textId="77777777" w:rsidR="000E7A9A" w:rsidRDefault="00000000">
            <w:r>
              <w:rPr>
                <w:color w:val="333333"/>
                <w:sz w:val="19"/>
                <w:szCs w:val="19"/>
              </w:rPr>
              <w:t>100.000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DE6C4" w14:textId="77777777" w:rsidR="000E7A9A" w:rsidRDefault="00000000">
            <w:r>
              <w:rPr>
                <w:color w:val="333333"/>
                <w:sz w:val="19"/>
                <w:szCs w:val="19"/>
              </w:rPr>
              <w:t>€10.0M</w:t>
            </w:r>
          </w:p>
        </w:tc>
        <w:tc>
          <w:tcPr>
            <w:tcW w:w="2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AF2E" w14:textId="77777777" w:rsidR="000E7A9A" w:rsidRDefault="00000000">
            <w:r>
              <w:rPr>
                <w:color w:val="333333"/>
                <w:sz w:val="19"/>
                <w:szCs w:val="19"/>
              </w:rPr>
              <w:t>93%</w:t>
            </w:r>
          </w:p>
        </w:tc>
      </w:tr>
    </w:tbl>
    <w:p w14:paraId="50983555" w14:textId="77777777" w:rsidR="000E7A9A" w:rsidRDefault="000E7A9A">
      <w:pPr>
        <w:spacing w:after="60"/>
      </w:pPr>
    </w:p>
    <w:p w14:paraId="7A42EE3B" w14:textId="77777777" w:rsidR="000E7A9A" w:rsidRDefault="00000000">
      <w:pPr>
        <w:spacing w:after="140"/>
      </w:pPr>
      <w:r>
        <w:rPr>
          <w:b/>
          <w:bCs/>
        </w:rPr>
        <w:t xml:space="preserve">Non ci crediamo perché è scritto in un foglio Excel. </w:t>
      </w:r>
      <w:r>
        <w:t>Ci crediamo perché abbiamo i prezzi reali di Google a febbraio 2026, l’architettura che li sfrutta, e il prodotto già funzionante che li valida.</w:t>
      </w:r>
    </w:p>
    <w:p w14:paraId="74BA489D" w14:textId="77777777" w:rsidR="000E7A9A" w:rsidRDefault="00000000">
      <w:r>
        <w:br w:type="page"/>
      </w:r>
    </w:p>
    <w:p w14:paraId="2980A08E" w14:textId="77777777" w:rsidR="000E7A9A" w:rsidRDefault="00000000">
      <w:pPr>
        <w:pStyle w:val="Titolo1"/>
      </w:pPr>
      <w:r>
        <w:lastRenderedPageBreak/>
        <w:t>QUADRO SINOTTICO</w:t>
      </w:r>
    </w:p>
    <w:p w14:paraId="469C2241" w14:textId="77777777" w:rsidR="000E7A9A" w:rsidRDefault="000E7A9A">
      <w:pPr>
        <w:spacing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826"/>
      </w:tblGrid>
      <w:tr w:rsidR="000E7A9A" w14:paraId="7AFD7A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AFA11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Dimensione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51F0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Competitor Generici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C5673" w14:textId="77777777" w:rsidR="000E7A9A" w:rsidRDefault="00000000">
            <w:r>
              <w:rPr>
                <w:b/>
                <w:bCs/>
                <w:color w:val="FFFFFF"/>
                <w:sz w:val="19"/>
                <w:szCs w:val="19"/>
              </w:rPr>
              <w:t>QWIKKEN</w:t>
            </w:r>
          </w:p>
        </w:tc>
      </w:tr>
      <w:tr w:rsidR="000E7A9A" w14:paraId="3F2022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043B9" w14:textId="77777777" w:rsidR="000E7A9A" w:rsidRDefault="00000000">
            <w:r>
              <w:rPr>
                <w:color w:val="333333"/>
                <w:sz w:val="19"/>
                <w:szCs w:val="19"/>
              </w:rPr>
              <w:t>Architettura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0BE9" w14:textId="77777777" w:rsidR="000E7A9A" w:rsidRDefault="00000000">
            <w:proofErr w:type="spellStart"/>
            <w:r>
              <w:rPr>
                <w:color w:val="333333"/>
                <w:sz w:val="19"/>
                <w:szCs w:val="19"/>
              </w:rPr>
              <w:t>Wrapper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su LLM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CE594" w14:textId="77777777" w:rsidR="000E7A9A" w:rsidRDefault="00000000">
            <w:r>
              <w:rPr>
                <w:color w:val="333333"/>
                <w:sz w:val="19"/>
                <w:szCs w:val="19"/>
              </w:rPr>
              <w:t>Sistema Operativo Cognitivo (MMS)</w:t>
            </w:r>
          </w:p>
        </w:tc>
      </w:tr>
      <w:tr w:rsidR="000E7A9A" w14:paraId="0714E9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6C97C" w14:textId="77777777" w:rsidR="000E7A9A" w:rsidRDefault="00000000">
            <w:r>
              <w:rPr>
                <w:color w:val="333333"/>
                <w:sz w:val="19"/>
                <w:szCs w:val="19"/>
              </w:rPr>
              <w:t>Prodotto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C7949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MVP / Concept / </w:t>
            </w:r>
            <w:proofErr w:type="spellStart"/>
            <w:r>
              <w:rPr>
                <w:color w:val="333333"/>
                <w:sz w:val="19"/>
                <w:szCs w:val="19"/>
              </w:rPr>
              <w:t>Mockup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593D3" w14:textId="77777777" w:rsidR="000E7A9A" w:rsidRDefault="00000000">
            <w:proofErr w:type="spellStart"/>
            <w:r>
              <w:rPr>
                <w:color w:val="333333"/>
                <w:sz w:val="19"/>
                <w:szCs w:val="19"/>
              </w:rPr>
              <w:t>Rev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5.0 con 12 moduli operativi</w:t>
            </w:r>
          </w:p>
        </w:tc>
      </w:tr>
      <w:tr w:rsidR="000E7A9A" w14:paraId="2E0424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65B5" w14:textId="77777777" w:rsidR="000E7A9A" w:rsidRDefault="00000000">
            <w:r>
              <w:rPr>
                <w:color w:val="333333"/>
                <w:sz w:val="19"/>
                <w:szCs w:val="19"/>
              </w:rPr>
              <w:t>Struttura costi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EB277" w14:textId="77777777" w:rsidR="000E7A9A" w:rsidRDefault="00000000">
            <w:r>
              <w:rPr>
                <w:color w:val="333333"/>
                <w:sz w:val="19"/>
                <w:szCs w:val="19"/>
              </w:rPr>
              <w:t>100% variabile (ogni query costa)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12D51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85% fisso (artefatti </w:t>
            </w:r>
            <w:proofErr w:type="spellStart"/>
            <w:r>
              <w:rPr>
                <w:color w:val="333333"/>
                <w:sz w:val="19"/>
                <w:szCs w:val="19"/>
              </w:rPr>
              <w:t>pre</w:t>
            </w:r>
            <w:proofErr w:type="spellEnd"/>
            <w:r>
              <w:rPr>
                <w:color w:val="333333"/>
                <w:sz w:val="19"/>
                <w:szCs w:val="19"/>
              </w:rPr>
              <w:t>-generati)</w:t>
            </w:r>
          </w:p>
        </w:tc>
      </w:tr>
      <w:tr w:rsidR="000E7A9A" w14:paraId="743007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4CDB" w14:textId="77777777" w:rsidR="000E7A9A" w:rsidRDefault="00000000">
            <w:r>
              <w:rPr>
                <w:color w:val="333333"/>
                <w:sz w:val="19"/>
                <w:szCs w:val="19"/>
              </w:rPr>
              <w:t>Margine lordo Anno 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B5380" w14:textId="77777777" w:rsidR="000E7A9A" w:rsidRDefault="00000000">
            <w:r>
              <w:rPr>
                <w:color w:val="333333"/>
                <w:sz w:val="19"/>
                <w:szCs w:val="19"/>
              </w:rPr>
              <w:t>30-50% (se positivo)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F20F5" w14:textId="77777777" w:rsidR="000E7A9A" w:rsidRDefault="00000000">
            <w:r>
              <w:rPr>
                <w:color w:val="333333"/>
                <w:sz w:val="19"/>
                <w:szCs w:val="19"/>
              </w:rPr>
              <w:t>79%</w:t>
            </w:r>
          </w:p>
        </w:tc>
      </w:tr>
      <w:tr w:rsidR="000E7A9A" w14:paraId="28A7C8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D882C" w14:textId="77777777" w:rsidR="000E7A9A" w:rsidRDefault="00000000">
            <w:r>
              <w:rPr>
                <w:color w:val="333333"/>
                <w:sz w:val="19"/>
                <w:szCs w:val="19"/>
              </w:rPr>
              <w:t>Didattica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DF971" w14:textId="77777777" w:rsidR="000E7A9A" w:rsidRDefault="00000000">
            <w:r>
              <w:rPr>
                <w:color w:val="333333"/>
                <w:sz w:val="19"/>
                <w:szCs w:val="19"/>
              </w:rPr>
              <w:t>Q&amp;A generico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4ED2" w14:textId="77777777" w:rsidR="000E7A9A" w:rsidRDefault="00000000">
            <w:r>
              <w:rPr>
                <w:color w:val="333333"/>
                <w:sz w:val="19"/>
                <w:szCs w:val="19"/>
              </w:rPr>
              <w:t>Maieutica bipartita (TUTOR + SOCRATES)</w:t>
            </w:r>
          </w:p>
        </w:tc>
      </w:tr>
      <w:tr w:rsidR="000E7A9A" w14:paraId="0E02C1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AF42E" w14:textId="77777777" w:rsidR="000E7A9A" w:rsidRDefault="00000000">
            <w:r>
              <w:rPr>
                <w:color w:val="333333"/>
                <w:sz w:val="19"/>
                <w:szCs w:val="19"/>
              </w:rPr>
              <w:t>Governance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5EE0" w14:textId="77777777" w:rsidR="000E7A9A" w:rsidRDefault="00000000">
            <w:r>
              <w:rPr>
                <w:color w:val="333333"/>
                <w:sz w:val="19"/>
                <w:szCs w:val="19"/>
              </w:rPr>
              <w:t>Assente o retrofit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B33B" w14:textId="77777777" w:rsidR="000E7A9A" w:rsidRDefault="00000000">
            <w:r>
              <w:rPr>
                <w:color w:val="333333"/>
                <w:sz w:val="19"/>
                <w:szCs w:val="19"/>
              </w:rPr>
              <w:t>By design (Genoma 5 livelli + XAI Logs)</w:t>
            </w:r>
          </w:p>
        </w:tc>
      </w:tr>
      <w:tr w:rsidR="000E7A9A" w14:paraId="3B7D70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6F66C" w14:textId="77777777" w:rsidR="000E7A9A" w:rsidRDefault="00000000">
            <w:proofErr w:type="gramStart"/>
            <w:r>
              <w:rPr>
                <w:color w:val="333333"/>
                <w:sz w:val="19"/>
                <w:szCs w:val="19"/>
              </w:rPr>
              <w:t>AI</w:t>
            </w:r>
            <w:proofErr w:type="gramEnd"/>
            <w:r>
              <w:rPr>
                <w:color w:val="333333"/>
                <w:sz w:val="19"/>
                <w:szCs w:val="19"/>
              </w:rPr>
              <w:t xml:space="preserve"> Act Compliance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845BB" w14:textId="77777777" w:rsidR="000E7A9A" w:rsidRDefault="00000000">
            <w:r>
              <w:rPr>
                <w:color w:val="333333"/>
                <w:sz w:val="19"/>
                <w:szCs w:val="19"/>
              </w:rPr>
              <w:t>Da implementare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EF21" w14:textId="77777777" w:rsidR="000E7A9A" w:rsidRDefault="00000000">
            <w:r>
              <w:rPr>
                <w:color w:val="333333"/>
                <w:sz w:val="19"/>
                <w:szCs w:val="19"/>
              </w:rPr>
              <w:t>Nativa</w:t>
            </w:r>
          </w:p>
        </w:tc>
      </w:tr>
      <w:tr w:rsidR="000E7A9A" w14:paraId="5A6184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FACBD" w14:textId="77777777" w:rsidR="000E7A9A" w:rsidRDefault="00000000">
            <w:r>
              <w:rPr>
                <w:color w:val="333333"/>
                <w:sz w:val="19"/>
                <w:szCs w:val="19"/>
              </w:rPr>
              <w:t>Proprietà intellettuale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BB02" w14:textId="77777777" w:rsidR="000E7A9A" w:rsidRDefault="00000000">
            <w:r>
              <w:rPr>
                <w:color w:val="333333"/>
                <w:sz w:val="19"/>
                <w:szCs w:val="19"/>
              </w:rPr>
              <w:t>Dipende dal provider LLM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D083B" w14:textId="77777777" w:rsidR="000E7A9A" w:rsidRDefault="00000000">
            <w:r>
              <w:rPr>
                <w:color w:val="333333"/>
                <w:sz w:val="19"/>
                <w:szCs w:val="19"/>
              </w:rPr>
              <w:t>Architettura indipendente (LLM = commodity)</w:t>
            </w:r>
          </w:p>
        </w:tc>
      </w:tr>
      <w:tr w:rsidR="000E7A9A" w14:paraId="0F93DF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E82F" w14:textId="77777777" w:rsidR="000E7A9A" w:rsidRDefault="00000000">
            <w:r>
              <w:rPr>
                <w:color w:val="333333"/>
                <w:sz w:val="19"/>
                <w:szCs w:val="19"/>
              </w:rPr>
              <w:t xml:space="preserve">Team </w:t>
            </w:r>
            <w:proofErr w:type="spellStart"/>
            <w:r>
              <w:rPr>
                <w:color w:val="333333"/>
                <w:sz w:val="19"/>
                <w:szCs w:val="19"/>
              </w:rPr>
              <w:t>efficiency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B4257" w14:textId="77777777" w:rsidR="000E7A9A" w:rsidRDefault="00000000">
            <w:r>
              <w:rPr>
                <w:color w:val="333333"/>
                <w:sz w:val="19"/>
                <w:szCs w:val="19"/>
              </w:rPr>
              <w:t>Tradizionale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F9B1" w14:textId="77777777" w:rsidR="000E7A9A" w:rsidRDefault="00000000">
            <w:r>
              <w:rPr>
                <w:color w:val="333333"/>
                <w:sz w:val="19"/>
                <w:szCs w:val="19"/>
              </w:rPr>
              <w:t>AI-</w:t>
            </w:r>
            <w:proofErr w:type="spellStart"/>
            <w:r>
              <w:rPr>
                <w:color w:val="333333"/>
                <w:sz w:val="19"/>
                <w:szCs w:val="19"/>
              </w:rPr>
              <w:t>augmented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(67% riduzione </w:t>
            </w:r>
            <w:proofErr w:type="spellStart"/>
            <w:r>
              <w:rPr>
                <w:color w:val="333333"/>
                <w:sz w:val="19"/>
                <w:szCs w:val="19"/>
              </w:rPr>
              <w:t>effort</w:t>
            </w:r>
            <w:proofErr w:type="spellEnd"/>
            <w:r>
              <w:rPr>
                <w:color w:val="333333"/>
                <w:sz w:val="19"/>
                <w:szCs w:val="19"/>
              </w:rPr>
              <w:t>)</w:t>
            </w:r>
          </w:p>
        </w:tc>
      </w:tr>
      <w:tr w:rsidR="000E7A9A" w14:paraId="6EB937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862A" w14:textId="77777777" w:rsidR="000E7A9A" w:rsidRDefault="00000000">
            <w:r>
              <w:rPr>
                <w:color w:val="333333"/>
                <w:sz w:val="19"/>
                <w:szCs w:val="19"/>
              </w:rPr>
              <w:t>Costo pilot 2.000 studenti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BB46" w14:textId="77777777" w:rsidR="000E7A9A" w:rsidRDefault="00000000">
            <w:r>
              <w:rPr>
                <w:color w:val="333333"/>
                <w:sz w:val="19"/>
                <w:szCs w:val="19"/>
              </w:rPr>
              <w:t>Sconosciuto / elevato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B20E1" w14:textId="77777777" w:rsidR="000E7A9A" w:rsidRDefault="00000000">
            <w:r>
              <w:rPr>
                <w:color w:val="333333"/>
                <w:sz w:val="19"/>
                <w:szCs w:val="19"/>
              </w:rPr>
              <w:t>€5.200 incrementali</w:t>
            </w:r>
          </w:p>
        </w:tc>
      </w:tr>
    </w:tbl>
    <w:p w14:paraId="528A429C" w14:textId="77777777" w:rsidR="000E7A9A" w:rsidRDefault="000E7A9A">
      <w:pPr>
        <w:spacing w:after="200"/>
      </w:pPr>
    </w:p>
    <w:p w14:paraId="1D2A2DEB" w14:textId="77777777" w:rsidR="000E7A9A" w:rsidRDefault="00000000">
      <w:pPr>
        <w:spacing w:after="200"/>
        <w:jc w:val="center"/>
      </w:pPr>
      <w:r>
        <w:rPr>
          <w:b/>
          <w:bCs/>
          <w:color w:val="1B2A4A"/>
          <w:sz w:val="28"/>
          <w:szCs w:val="28"/>
        </w:rPr>
        <w:t>Non siamo quelli che dicono “faremo un tutor AI”.</w:t>
      </w:r>
    </w:p>
    <w:p w14:paraId="763062A4" w14:textId="77777777" w:rsidR="000E7A9A" w:rsidRDefault="00000000">
      <w:pPr>
        <w:spacing w:after="100"/>
        <w:jc w:val="center"/>
      </w:pPr>
      <w:r>
        <w:rPr>
          <w:b/>
          <w:bCs/>
          <w:color w:val="E8724A"/>
          <w:sz w:val="28"/>
          <w:szCs w:val="28"/>
        </w:rPr>
        <w:t>Siamo quelli che lo hanno già fatto — e ora lo stiamo scalando.</w:t>
      </w:r>
    </w:p>
    <w:p w14:paraId="3945185A" w14:textId="77777777" w:rsidR="000E7A9A" w:rsidRDefault="000E7A9A">
      <w:pPr>
        <w:spacing w:after="400"/>
      </w:pPr>
    </w:p>
    <w:p w14:paraId="2AC40864" w14:textId="77777777" w:rsidR="000E7A9A" w:rsidRDefault="00000000">
      <w:pPr>
        <w:jc w:val="center"/>
      </w:pPr>
      <w:r>
        <w:rPr>
          <w:i/>
          <w:iCs/>
          <w:color w:val="666666"/>
          <w:sz w:val="20"/>
          <w:szCs w:val="20"/>
        </w:rPr>
        <w:t>© 2026 Synthetic Data S.r.l. — Tutti i diritti riservati</w:t>
      </w:r>
    </w:p>
    <w:sectPr w:rsidR="000E7A9A" w:rsidSect="00BA0F1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B5E33" w14:textId="77777777" w:rsidR="006049C7" w:rsidRDefault="006049C7">
      <w:r>
        <w:separator/>
      </w:r>
    </w:p>
  </w:endnote>
  <w:endnote w:type="continuationSeparator" w:id="0">
    <w:p w14:paraId="7EE0F75E" w14:textId="77777777" w:rsidR="006049C7" w:rsidRDefault="00604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846DA" w14:textId="1BAD4D2A" w:rsidR="000E7A9A" w:rsidRDefault="00485AB0">
    <w:pPr>
      <w:jc w:val="center"/>
    </w:pPr>
    <w:r>
      <w:rPr>
        <w:color w:val="999999"/>
        <w:sz w:val="16"/>
        <w:szCs w:val="16"/>
      </w:rPr>
      <w:t xml:space="preserve">©Synthetic Data </w:t>
    </w:r>
    <w:proofErr w:type="spellStart"/>
    <w:r>
      <w:rPr>
        <w:color w:val="999999"/>
        <w:sz w:val="16"/>
        <w:szCs w:val="16"/>
      </w:rPr>
      <w:t>srl</w:t>
    </w:r>
    <w:proofErr w:type="spellEnd"/>
    <w:r>
      <w:rPr>
        <w:color w:val="999999"/>
        <w:sz w:val="16"/>
        <w:szCs w:val="16"/>
      </w:rPr>
      <w:t xml:space="preserve">   </w:t>
    </w:r>
    <w:r w:rsidR="00000000">
      <w:rPr>
        <w:color w:val="999999"/>
        <w:sz w:val="16"/>
        <w:szCs w:val="16"/>
      </w:rPr>
      <w:t xml:space="preserve">Pagina </w:t>
    </w:r>
    <w:r w:rsidR="00000000">
      <w:rPr>
        <w:color w:val="999999"/>
        <w:sz w:val="16"/>
        <w:szCs w:val="16"/>
      </w:rPr>
      <w:fldChar w:fldCharType="begin"/>
    </w:r>
    <w:r w:rsidR="00000000">
      <w:rPr>
        <w:color w:val="999999"/>
        <w:sz w:val="16"/>
        <w:szCs w:val="16"/>
      </w:rPr>
      <w:instrText>PAGE</w:instrText>
    </w:r>
    <w:r w:rsidR="00000000">
      <w:rPr>
        <w:color w:val="999999"/>
        <w:sz w:val="16"/>
        <w:szCs w:val="16"/>
      </w:rPr>
      <w:fldChar w:fldCharType="separate"/>
    </w:r>
    <w:r w:rsidR="00BA0F11">
      <w:rPr>
        <w:noProof/>
        <w:color w:val="999999"/>
        <w:sz w:val="16"/>
        <w:szCs w:val="16"/>
      </w:rPr>
      <w:t>1</w:t>
    </w:r>
    <w:r w:rsidR="00000000"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943E9" w14:textId="77777777" w:rsidR="006049C7" w:rsidRDefault="006049C7">
      <w:r>
        <w:separator/>
      </w:r>
    </w:p>
  </w:footnote>
  <w:footnote w:type="continuationSeparator" w:id="0">
    <w:p w14:paraId="71998B97" w14:textId="77777777" w:rsidR="006049C7" w:rsidRDefault="006049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B9D4E" w14:textId="77777777" w:rsidR="000E7A9A" w:rsidRDefault="00000000">
    <w:pPr>
      <w:jc w:val="right"/>
    </w:pPr>
    <w:r>
      <w:rPr>
        <w:color w:val="999999"/>
        <w:sz w:val="16"/>
        <w:szCs w:val="16"/>
      </w:rPr>
      <w:t xml:space="preserve">QWIKKEN — Why </w:t>
    </w:r>
    <w:proofErr w:type="spellStart"/>
    <w:r>
      <w:rPr>
        <w:color w:val="999999"/>
        <w:sz w:val="16"/>
        <w:szCs w:val="16"/>
      </w:rPr>
      <w:t>Us</w:t>
    </w:r>
    <w:proofErr w:type="spellEnd"/>
    <w:r>
      <w:rPr>
        <w:color w:val="999999"/>
        <w:sz w:val="16"/>
        <w:szCs w:val="16"/>
      </w:rPr>
      <w:t xml:space="preserve"> — </w:t>
    </w:r>
    <w:proofErr w:type="gramStart"/>
    <w:r>
      <w:rPr>
        <w:color w:val="999999"/>
        <w:sz w:val="16"/>
        <w:szCs w:val="16"/>
      </w:rPr>
      <w:t>Febbraio</w:t>
    </w:r>
    <w:proofErr w:type="gramEnd"/>
    <w:r>
      <w:rPr>
        <w:color w:val="999999"/>
        <w:sz w:val="16"/>
        <w:szCs w:val="16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74D9B"/>
    <w:multiLevelType w:val="hybridMultilevel"/>
    <w:tmpl w:val="08EA3E80"/>
    <w:lvl w:ilvl="0" w:tplc="041CF572">
      <w:start w:val="1"/>
      <w:numFmt w:val="bullet"/>
      <w:lvlText w:val="●"/>
      <w:lvlJc w:val="left"/>
      <w:pPr>
        <w:ind w:left="720" w:hanging="360"/>
      </w:pPr>
    </w:lvl>
    <w:lvl w:ilvl="1" w:tplc="D65AEBF0">
      <w:start w:val="1"/>
      <w:numFmt w:val="bullet"/>
      <w:lvlText w:val="○"/>
      <w:lvlJc w:val="left"/>
      <w:pPr>
        <w:ind w:left="1440" w:hanging="360"/>
      </w:pPr>
    </w:lvl>
    <w:lvl w:ilvl="2" w:tplc="DE90C6A6">
      <w:start w:val="1"/>
      <w:numFmt w:val="bullet"/>
      <w:lvlText w:val="■"/>
      <w:lvlJc w:val="left"/>
      <w:pPr>
        <w:ind w:left="2160" w:hanging="360"/>
      </w:pPr>
    </w:lvl>
    <w:lvl w:ilvl="3" w:tplc="61BCC404">
      <w:start w:val="1"/>
      <w:numFmt w:val="bullet"/>
      <w:lvlText w:val="●"/>
      <w:lvlJc w:val="left"/>
      <w:pPr>
        <w:ind w:left="2880" w:hanging="360"/>
      </w:pPr>
    </w:lvl>
    <w:lvl w:ilvl="4" w:tplc="540821BE">
      <w:start w:val="1"/>
      <w:numFmt w:val="bullet"/>
      <w:lvlText w:val="○"/>
      <w:lvlJc w:val="left"/>
      <w:pPr>
        <w:ind w:left="3600" w:hanging="360"/>
      </w:pPr>
    </w:lvl>
    <w:lvl w:ilvl="5" w:tplc="E1BA3772">
      <w:start w:val="1"/>
      <w:numFmt w:val="bullet"/>
      <w:lvlText w:val="■"/>
      <w:lvlJc w:val="left"/>
      <w:pPr>
        <w:ind w:left="4320" w:hanging="360"/>
      </w:pPr>
    </w:lvl>
    <w:lvl w:ilvl="6" w:tplc="834684AE">
      <w:start w:val="1"/>
      <w:numFmt w:val="bullet"/>
      <w:lvlText w:val="●"/>
      <w:lvlJc w:val="left"/>
      <w:pPr>
        <w:ind w:left="5040" w:hanging="360"/>
      </w:pPr>
    </w:lvl>
    <w:lvl w:ilvl="7" w:tplc="9C5E6C94">
      <w:start w:val="1"/>
      <w:numFmt w:val="bullet"/>
      <w:lvlText w:val="●"/>
      <w:lvlJc w:val="left"/>
      <w:pPr>
        <w:ind w:left="5760" w:hanging="360"/>
      </w:pPr>
    </w:lvl>
    <w:lvl w:ilvl="8" w:tplc="CAE65880">
      <w:start w:val="1"/>
      <w:numFmt w:val="bullet"/>
      <w:lvlText w:val="●"/>
      <w:lvlJc w:val="left"/>
      <w:pPr>
        <w:ind w:left="6480" w:hanging="360"/>
      </w:pPr>
    </w:lvl>
  </w:abstractNum>
  <w:num w:numId="1" w16cid:durableId="978073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A9A"/>
    <w:rsid w:val="00071A15"/>
    <w:rsid w:val="000E7A9A"/>
    <w:rsid w:val="00485AB0"/>
    <w:rsid w:val="006049C7"/>
    <w:rsid w:val="00BA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03D3F"/>
  <w15:docId w15:val="{F660AD77-682A-4CDE-911D-E56CAE76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color w:val="1B2A4A"/>
      <w:sz w:val="34"/>
      <w:szCs w:val="34"/>
    </w:rPr>
  </w:style>
  <w:style w:type="paragraph" w:styleId="Titolo2">
    <w:name w:val="heading 2"/>
    <w:uiPriority w:val="9"/>
    <w:unhideWhenUsed/>
    <w:qFormat/>
    <w:pPr>
      <w:spacing w:before="240" w:after="160"/>
      <w:outlineLvl w:val="1"/>
    </w:pPr>
    <w:rPr>
      <w:b/>
      <w:bCs/>
      <w:color w:val="2C5F8A"/>
      <w:sz w:val="28"/>
      <w:szCs w:val="28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BA0F11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A0F11"/>
  </w:style>
  <w:style w:type="paragraph" w:styleId="Pidipagina">
    <w:name w:val="footer"/>
    <w:basedOn w:val="Normale"/>
    <w:link w:val="PidipaginaCarattere"/>
    <w:uiPriority w:val="99"/>
    <w:unhideWhenUsed/>
    <w:rsid w:val="00BA0F11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A0F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1896</Words>
  <Characters>10809</Characters>
  <Application>Microsoft Office Word</Application>
  <DocSecurity>0</DocSecurity>
  <Lines>90</Lines>
  <Paragraphs>25</Paragraphs>
  <ScaleCrop>false</ScaleCrop>
  <Company/>
  <LinksUpToDate>false</LinksUpToDate>
  <CharactersWithSpaces>12680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Lorenzo Bosio</cp:lastModifiedBy>
  <cp:revision>3</cp:revision>
  <dcterms:created xsi:type="dcterms:W3CDTF">2026-02-19T08:18:00Z</dcterms:created>
  <dcterms:modified xsi:type="dcterms:W3CDTF">2026-02-19T08:18:00Z</dcterms:modified>
</cp:coreProperties>
</file>