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764" w14:textId="5AFBBD25" w:rsidR="00CC43F9" w:rsidRPr="00E45CE3" w:rsidRDefault="00CC43F9" w:rsidP="007E4D5D">
      <w:pPr>
        <w:pStyle w:val="Nessunaspaziatura"/>
        <w:jc w:val="center"/>
        <w:rPr>
          <w:b/>
          <w:bCs/>
          <w:i/>
          <w:iCs/>
          <w:sz w:val="44"/>
          <w:szCs w:val="44"/>
        </w:rPr>
      </w:pPr>
      <w:r w:rsidRPr="00E45CE3">
        <w:rPr>
          <w:b/>
          <w:bCs/>
          <w:i/>
          <w:iCs/>
          <w:sz w:val="44"/>
          <w:szCs w:val="44"/>
        </w:rPr>
        <w:t xml:space="preserve">Progetto ITA </w:t>
      </w:r>
      <w:proofErr w:type="spellStart"/>
      <w:r w:rsidR="00D057C4" w:rsidRPr="00E45CE3">
        <w:rPr>
          <w:b/>
          <w:bCs/>
          <w:i/>
          <w:iCs/>
          <w:sz w:val="44"/>
          <w:szCs w:val="44"/>
        </w:rPr>
        <w:t>T</w:t>
      </w:r>
      <w:r w:rsidRPr="00E45CE3">
        <w:rPr>
          <w:b/>
          <w:bCs/>
          <w:i/>
          <w:iCs/>
          <w:sz w:val="44"/>
          <w:szCs w:val="44"/>
        </w:rPr>
        <w:t>rains</w:t>
      </w:r>
      <w:proofErr w:type="spellEnd"/>
    </w:p>
    <w:p w14:paraId="43E4652B" w14:textId="77777777" w:rsidR="0064165E" w:rsidRDefault="0064165E" w:rsidP="00CC43F9">
      <w:pPr>
        <w:pStyle w:val="Nessunaspaziatura"/>
        <w:rPr>
          <w:sz w:val="24"/>
          <w:szCs w:val="24"/>
        </w:rPr>
      </w:pPr>
    </w:p>
    <w:p w14:paraId="5ABE79AF" w14:textId="239C7294" w:rsidR="000B4231" w:rsidRPr="00E45CE3" w:rsidRDefault="00CC43F9" w:rsidP="00CC43F9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 xml:space="preserve">Ci è stato richiesto di implementare una base di dati per una nuova </w:t>
      </w:r>
      <w:r w:rsidR="000B4231" w:rsidRPr="00E45CE3">
        <w:rPr>
          <w:sz w:val="24"/>
          <w:szCs w:val="24"/>
        </w:rPr>
        <w:t>impresa ferroviaria</w:t>
      </w:r>
      <w:r w:rsidRPr="00E45CE3">
        <w:rPr>
          <w:sz w:val="24"/>
          <w:szCs w:val="24"/>
        </w:rPr>
        <w:t>,</w:t>
      </w:r>
      <w:r w:rsidR="007E4D5D" w:rsidRPr="00E45CE3">
        <w:rPr>
          <w:sz w:val="24"/>
          <w:szCs w:val="24"/>
        </w:rPr>
        <w:t xml:space="preserve"> ITA</w:t>
      </w:r>
      <w:r w:rsidRPr="00E45CE3">
        <w:rPr>
          <w:sz w:val="24"/>
          <w:szCs w:val="24"/>
        </w:rPr>
        <w:t xml:space="preserve"> </w:t>
      </w:r>
      <w:proofErr w:type="spellStart"/>
      <w:r w:rsidR="00D057C4" w:rsidRPr="00E45CE3">
        <w:rPr>
          <w:sz w:val="24"/>
          <w:szCs w:val="24"/>
        </w:rPr>
        <w:t>T</w:t>
      </w:r>
      <w:r w:rsidRPr="00E45CE3">
        <w:rPr>
          <w:sz w:val="24"/>
          <w:szCs w:val="24"/>
        </w:rPr>
        <w:t>rains</w:t>
      </w:r>
      <w:proofErr w:type="spellEnd"/>
      <w:r w:rsidR="00CE5FA6" w:rsidRPr="00E45CE3">
        <w:rPr>
          <w:sz w:val="24"/>
          <w:szCs w:val="24"/>
        </w:rPr>
        <w:t>.</w:t>
      </w:r>
    </w:p>
    <w:p w14:paraId="75C162D0" w14:textId="12BFF83F" w:rsidR="00093CC2" w:rsidRPr="00E45CE3" w:rsidRDefault="000B4231" w:rsidP="000B4231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 xml:space="preserve">ITA </w:t>
      </w:r>
      <w:proofErr w:type="spellStart"/>
      <w:r w:rsidR="00D057C4" w:rsidRPr="00E45CE3">
        <w:rPr>
          <w:sz w:val="24"/>
          <w:szCs w:val="24"/>
        </w:rPr>
        <w:t>T</w:t>
      </w:r>
      <w:r w:rsidRPr="00E45CE3">
        <w:rPr>
          <w:sz w:val="24"/>
          <w:szCs w:val="24"/>
        </w:rPr>
        <w:t>rain</w:t>
      </w:r>
      <w:r w:rsidR="00093CC2" w:rsidRPr="00E45CE3">
        <w:rPr>
          <w:sz w:val="24"/>
          <w:szCs w:val="24"/>
        </w:rPr>
        <w:t>s</w:t>
      </w:r>
      <w:proofErr w:type="spellEnd"/>
      <w:r w:rsidRPr="00E45CE3">
        <w:rPr>
          <w:sz w:val="24"/>
          <w:szCs w:val="24"/>
        </w:rPr>
        <w:t xml:space="preserve"> è </w:t>
      </w:r>
      <w:r w:rsidR="0065402D" w:rsidRPr="00E45CE3">
        <w:rPr>
          <w:sz w:val="24"/>
          <w:szCs w:val="24"/>
        </w:rPr>
        <w:t>un’azienda</w:t>
      </w:r>
      <w:r w:rsidRPr="00E45CE3">
        <w:rPr>
          <w:sz w:val="24"/>
          <w:szCs w:val="24"/>
        </w:rPr>
        <w:t xml:space="preserve"> attiva da poco più di un anno che necessita di un software che</w:t>
      </w:r>
      <w:r w:rsidR="00A44336" w:rsidRPr="00E45CE3">
        <w:rPr>
          <w:sz w:val="24"/>
          <w:szCs w:val="24"/>
        </w:rPr>
        <w:t xml:space="preserve"> contenga le </w:t>
      </w:r>
      <w:r w:rsidRPr="00E45CE3">
        <w:rPr>
          <w:sz w:val="24"/>
          <w:szCs w:val="24"/>
        </w:rPr>
        <w:t>informazioni relative ai viaggi</w:t>
      </w:r>
      <w:r w:rsidR="00A44336" w:rsidRPr="00E45CE3">
        <w:rPr>
          <w:sz w:val="24"/>
          <w:szCs w:val="24"/>
        </w:rPr>
        <w:t xml:space="preserve"> gestiti dalla compagnia stes</w:t>
      </w:r>
      <w:r w:rsidR="00093CC2" w:rsidRPr="00E45CE3">
        <w:rPr>
          <w:sz w:val="24"/>
          <w:szCs w:val="24"/>
        </w:rPr>
        <w:t>sa.</w:t>
      </w:r>
    </w:p>
    <w:p w14:paraId="4A84CFB8" w14:textId="1817491C" w:rsidR="00093CC2" w:rsidRPr="00E45CE3" w:rsidRDefault="003007DA" w:rsidP="00093CC2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>Quest’ultima</w:t>
      </w:r>
      <w:r w:rsidR="00093CC2" w:rsidRPr="00E45CE3">
        <w:rPr>
          <w:sz w:val="24"/>
          <w:szCs w:val="24"/>
        </w:rPr>
        <w:t xml:space="preserve"> </w:t>
      </w:r>
      <w:r w:rsidR="007E4D5D" w:rsidRPr="00E45CE3">
        <w:rPr>
          <w:sz w:val="24"/>
          <w:szCs w:val="24"/>
        </w:rPr>
        <w:t>ci ha chiesto di creare una base di dati che raccolga, schematizzi e colleghi:</w:t>
      </w:r>
    </w:p>
    <w:p w14:paraId="69BDA828" w14:textId="3EFA4EAB" w:rsidR="00A44336" w:rsidRPr="00E45CE3" w:rsidRDefault="00093CC2" w:rsidP="00093CC2">
      <w:pPr>
        <w:pStyle w:val="Nessunaspaziatura"/>
        <w:numPr>
          <w:ilvl w:val="0"/>
          <w:numId w:val="4"/>
        </w:numPr>
        <w:rPr>
          <w:sz w:val="24"/>
          <w:szCs w:val="24"/>
        </w:rPr>
      </w:pPr>
      <w:r w:rsidRPr="00E45CE3">
        <w:rPr>
          <w:sz w:val="24"/>
          <w:szCs w:val="24"/>
        </w:rPr>
        <w:t xml:space="preserve">Dati riguardanti </w:t>
      </w:r>
      <w:r w:rsidR="00D057C4" w:rsidRPr="00E45CE3">
        <w:rPr>
          <w:sz w:val="24"/>
          <w:szCs w:val="24"/>
        </w:rPr>
        <w:t>le prenotazioni</w:t>
      </w:r>
      <w:r w:rsidR="00AB001A" w:rsidRPr="00AB001A">
        <w:rPr>
          <w:sz w:val="24"/>
          <w:szCs w:val="24"/>
        </w:rPr>
        <w:t xml:space="preserve"> </w:t>
      </w:r>
      <w:r w:rsidR="00AB001A" w:rsidRPr="00E45CE3">
        <w:rPr>
          <w:sz w:val="24"/>
          <w:szCs w:val="24"/>
        </w:rPr>
        <w:t>e gli utenti</w:t>
      </w:r>
      <w:r w:rsidR="007E4D5D" w:rsidRPr="00E45CE3">
        <w:rPr>
          <w:sz w:val="24"/>
          <w:szCs w:val="24"/>
        </w:rPr>
        <w:t>;</w:t>
      </w:r>
    </w:p>
    <w:p w14:paraId="47BF42CA" w14:textId="26A3D64B" w:rsidR="00093CC2" w:rsidRPr="00E45CE3" w:rsidRDefault="00093CC2" w:rsidP="00093CC2">
      <w:pPr>
        <w:pStyle w:val="Nessunaspaziatura"/>
        <w:numPr>
          <w:ilvl w:val="0"/>
          <w:numId w:val="4"/>
        </w:numPr>
        <w:rPr>
          <w:sz w:val="24"/>
          <w:szCs w:val="24"/>
        </w:rPr>
      </w:pPr>
      <w:r w:rsidRPr="00E45CE3">
        <w:rPr>
          <w:sz w:val="24"/>
          <w:szCs w:val="24"/>
        </w:rPr>
        <w:t>Informazioni sui viaggi</w:t>
      </w:r>
      <w:r w:rsidR="007E4D5D" w:rsidRPr="00E45CE3">
        <w:rPr>
          <w:sz w:val="24"/>
          <w:szCs w:val="24"/>
        </w:rPr>
        <w:t>;</w:t>
      </w:r>
    </w:p>
    <w:p w14:paraId="54E6025B" w14:textId="64E2FD9C" w:rsidR="007E4D5D" w:rsidRDefault="007E4D5D" w:rsidP="007E4D5D">
      <w:pPr>
        <w:pStyle w:val="Nessunaspaziatura"/>
        <w:numPr>
          <w:ilvl w:val="0"/>
          <w:numId w:val="4"/>
        </w:numPr>
        <w:rPr>
          <w:sz w:val="24"/>
          <w:szCs w:val="24"/>
        </w:rPr>
      </w:pPr>
      <w:r w:rsidRPr="00E45CE3">
        <w:rPr>
          <w:sz w:val="24"/>
          <w:szCs w:val="24"/>
        </w:rPr>
        <w:t>Informazioni sui dipendenti</w:t>
      </w:r>
      <w:r w:rsidR="00A11F7D" w:rsidRPr="00E45CE3">
        <w:rPr>
          <w:sz w:val="24"/>
          <w:szCs w:val="24"/>
        </w:rPr>
        <w:t>;</w:t>
      </w:r>
    </w:p>
    <w:p w14:paraId="66ECBE7E" w14:textId="2F269532" w:rsidR="0065402D" w:rsidRPr="0065402D" w:rsidRDefault="0065402D" w:rsidP="007E4D5D">
      <w:pPr>
        <w:pStyle w:val="Nessunaspaziatur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Opinioni dei clienti.</w:t>
      </w:r>
    </w:p>
    <w:p w14:paraId="01AC9C57" w14:textId="77777777" w:rsidR="0065402D" w:rsidRDefault="0065402D" w:rsidP="007E4D5D">
      <w:pPr>
        <w:pStyle w:val="Nessunaspaziatura"/>
        <w:rPr>
          <w:b/>
          <w:bCs/>
          <w:sz w:val="40"/>
          <w:szCs w:val="40"/>
        </w:rPr>
      </w:pPr>
    </w:p>
    <w:p w14:paraId="3BA97722" w14:textId="4631D7E1" w:rsidR="0065402D" w:rsidRDefault="0065402D" w:rsidP="0065402D">
      <w:pPr>
        <w:pStyle w:val="Nessunaspaziatura"/>
        <w:rPr>
          <w:sz w:val="24"/>
          <w:szCs w:val="24"/>
        </w:rPr>
      </w:pPr>
      <w:r>
        <w:rPr>
          <w:b/>
          <w:bCs/>
          <w:sz w:val="40"/>
          <w:szCs w:val="40"/>
        </w:rPr>
        <w:t>Clienti</w:t>
      </w:r>
    </w:p>
    <w:p w14:paraId="483185F4" w14:textId="453AEF3C" w:rsidR="0065402D" w:rsidRDefault="0065402D" w:rsidP="0065402D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 xml:space="preserve">Due tipologie di </w:t>
      </w:r>
      <w:r>
        <w:rPr>
          <w:sz w:val="24"/>
          <w:szCs w:val="24"/>
        </w:rPr>
        <w:t>clienti</w:t>
      </w:r>
      <w:r w:rsidRPr="00E45CE3">
        <w:rPr>
          <w:sz w:val="24"/>
          <w:szCs w:val="24"/>
        </w:rPr>
        <w:t xml:space="preserve"> possono usufruire del servizio offerto da ITA </w:t>
      </w:r>
      <w:proofErr w:type="spellStart"/>
      <w:r w:rsidRPr="00E45CE3">
        <w:rPr>
          <w:sz w:val="24"/>
          <w:szCs w:val="24"/>
        </w:rPr>
        <w:t>Trains</w:t>
      </w:r>
      <w:proofErr w:type="spellEnd"/>
      <w:r w:rsidRPr="00E45CE3">
        <w:rPr>
          <w:sz w:val="24"/>
          <w:szCs w:val="24"/>
        </w:rPr>
        <w:t>: gli utenti “passeggeri” e gli utenti “aziende”.</w:t>
      </w:r>
    </w:p>
    <w:p w14:paraId="5E01E908" w14:textId="115FE9F6" w:rsidR="0065402D" w:rsidRDefault="0065402D" w:rsidP="0065402D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 passeggeri ricevono un ID personale dopo aver inserito nome, cognome, data di nascita, email e numero di telefono.</w:t>
      </w:r>
    </w:p>
    <w:p w14:paraId="25694A6F" w14:textId="6885A06C" w:rsidR="0065402D" w:rsidRDefault="0065402D" w:rsidP="007E4D5D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Anche le aziende ricevono il loro ID, una volta specificati il tipo di merce che intendono trasportare e la loro partita IVA (utile per conoscere più informazioni </w:t>
      </w:r>
      <w:r w:rsidR="008E4773">
        <w:rPr>
          <w:sz w:val="24"/>
          <w:szCs w:val="24"/>
        </w:rPr>
        <w:t>qualora fosse necessario senza appesantire la BDD)</w:t>
      </w:r>
    </w:p>
    <w:p w14:paraId="5F32C197" w14:textId="77777777" w:rsidR="008E4773" w:rsidRPr="008E4773" w:rsidRDefault="008E4773" w:rsidP="007E4D5D">
      <w:pPr>
        <w:pStyle w:val="Nessunaspaziatura"/>
        <w:rPr>
          <w:sz w:val="24"/>
          <w:szCs w:val="24"/>
        </w:rPr>
      </w:pPr>
    </w:p>
    <w:p w14:paraId="27FE86AE" w14:textId="0A6A2710" w:rsidR="00D057C4" w:rsidRPr="00E45CE3" w:rsidRDefault="00AB001A" w:rsidP="007E4D5D">
      <w:pPr>
        <w:pStyle w:val="Nessunaspaziatur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057C4" w:rsidRPr="00E45CE3">
        <w:rPr>
          <w:b/>
          <w:bCs/>
          <w:sz w:val="40"/>
          <w:szCs w:val="40"/>
        </w:rPr>
        <w:t>renotazioni</w:t>
      </w:r>
    </w:p>
    <w:p w14:paraId="35EBA7B1" w14:textId="596F8187" w:rsidR="006615CE" w:rsidRPr="00E45CE3" w:rsidRDefault="006615CE" w:rsidP="007E4D5D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>Il passeggero effettua una prenotazione per un determinato viaggio; dopo aver inserito i suoi dati personali, può selezionare alcune specifiche:</w:t>
      </w:r>
    </w:p>
    <w:p w14:paraId="26C4A6AB" w14:textId="529B7AE7" w:rsidR="00124CF2" w:rsidRPr="00E45CE3" w:rsidRDefault="00124CF2" w:rsidP="008006C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  <w:u w:val="single"/>
        </w:rPr>
        <w:t>Numero posti</w:t>
      </w:r>
      <w:r w:rsidRPr="00E45CE3">
        <w:rPr>
          <w:sz w:val="24"/>
          <w:szCs w:val="24"/>
        </w:rPr>
        <w:t xml:space="preserve"> prenotati: è possibile riservare fino a 4 sedili per prenotazione (4 viaggiatori).</w:t>
      </w:r>
    </w:p>
    <w:p w14:paraId="48956807" w14:textId="122D071F" w:rsidR="00124CF2" w:rsidRPr="00E45CE3" w:rsidRDefault="008006CB" w:rsidP="008006C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  <w:u w:val="single"/>
        </w:rPr>
        <w:t>Bagagli</w:t>
      </w:r>
      <w:r w:rsidR="00124CF2" w:rsidRPr="00E45CE3">
        <w:rPr>
          <w:sz w:val="24"/>
          <w:szCs w:val="24"/>
          <w:u w:val="single"/>
        </w:rPr>
        <w:t>:</w:t>
      </w:r>
      <w:r w:rsidR="00124CF2" w:rsidRPr="00E45CE3">
        <w:rPr>
          <w:sz w:val="24"/>
          <w:szCs w:val="24"/>
        </w:rPr>
        <w:t xml:space="preserve"> fino a un massimo di due a viaggiatore (</w:t>
      </w:r>
      <w:r w:rsidRPr="00E45CE3">
        <w:rPr>
          <w:sz w:val="24"/>
          <w:szCs w:val="24"/>
        </w:rPr>
        <w:t>non inclusi</w:t>
      </w:r>
      <w:r w:rsidR="00124CF2" w:rsidRPr="00E45CE3">
        <w:rPr>
          <w:sz w:val="24"/>
          <w:szCs w:val="24"/>
        </w:rPr>
        <w:t>).</w:t>
      </w:r>
    </w:p>
    <w:p w14:paraId="3552B0DD" w14:textId="3AE6FD30" w:rsidR="00124CF2" w:rsidRPr="00E45CE3" w:rsidRDefault="00124CF2" w:rsidP="008006C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  <w:u w:val="single"/>
        </w:rPr>
        <w:t>Classe:</w:t>
      </w:r>
      <w:r w:rsidRPr="00E45CE3">
        <w:rPr>
          <w:sz w:val="24"/>
          <w:szCs w:val="24"/>
        </w:rPr>
        <w:t xml:space="preserve"> i passeggeri di ITA </w:t>
      </w:r>
      <w:proofErr w:type="spellStart"/>
      <w:r w:rsidRPr="00E45CE3">
        <w:rPr>
          <w:sz w:val="24"/>
          <w:szCs w:val="24"/>
        </w:rPr>
        <w:t>Trains</w:t>
      </w:r>
      <w:proofErr w:type="spellEnd"/>
      <w:r w:rsidRPr="00E45CE3">
        <w:rPr>
          <w:sz w:val="24"/>
          <w:szCs w:val="24"/>
        </w:rPr>
        <w:t xml:space="preserve"> possono scegliere se viaggiare in carrozze Economy, Business o Premium. Ciò che differenzia le classi sono i diversi servizi offerti a bordo e in stazione:</w:t>
      </w:r>
    </w:p>
    <w:p w14:paraId="416C13EB" w14:textId="4A8BE7B0" w:rsidR="00124CF2" w:rsidRPr="00E45CE3" w:rsidRDefault="00124CF2" w:rsidP="008006C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 xml:space="preserve">Economy: sedile in carrozza economy, kit base del viaggiatore (bottiglia d’acqua, fazzoletti, matita e </w:t>
      </w:r>
      <w:proofErr w:type="spellStart"/>
      <w:r w:rsidRPr="00E45CE3">
        <w:rPr>
          <w:sz w:val="24"/>
          <w:szCs w:val="24"/>
        </w:rPr>
        <w:t>block</w:t>
      </w:r>
      <w:proofErr w:type="spellEnd"/>
      <w:r w:rsidRPr="00E45CE3">
        <w:rPr>
          <w:sz w:val="24"/>
          <w:szCs w:val="24"/>
        </w:rPr>
        <w:t xml:space="preserve"> notes</w:t>
      </w:r>
      <w:r w:rsidR="008006CB" w:rsidRPr="00E45CE3">
        <w:rPr>
          <w:sz w:val="24"/>
          <w:szCs w:val="24"/>
        </w:rPr>
        <w:t>)</w:t>
      </w:r>
      <w:r w:rsidR="002E77A0" w:rsidRPr="00E45CE3">
        <w:rPr>
          <w:sz w:val="24"/>
          <w:szCs w:val="24"/>
        </w:rPr>
        <w:t>;</w:t>
      </w:r>
    </w:p>
    <w:p w14:paraId="07385180" w14:textId="2B6D82B1" w:rsidR="00124CF2" w:rsidRPr="00E45CE3" w:rsidRDefault="00124CF2" w:rsidP="008006C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>Business: sedile in carrozza business, kit base del viaggiatore, snack e bevanda calda a scelta, 1 bagaglio incluso</w:t>
      </w:r>
      <w:r w:rsidR="002E77A0" w:rsidRPr="00E45CE3">
        <w:rPr>
          <w:sz w:val="24"/>
          <w:szCs w:val="24"/>
        </w:rPr>
        <w:t>;</w:t>
      </w:r>
    </w:p>
    <w:p w14:paraId="71FFFD14" w14:textId="4D3F1487" w:rsidR="003D4F7B" w:rsidRPr="0065402D" w:rsidRDefault="00124CF2" w:rsidP="003D4F7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 xml:space="preserve">Premium: sedile in carrozza premium, kit base del viaggiatore, snack e bevanda calda a scelta, </w:t>
      </w:r>
      <w:r w:rsidR="002E77A0" w:rsidRPr="00E45CE3">
        <w:rPr>
          <w:sz w:val="24"/>
          <w:szCs w:val="24"/>
        </w:rPr>
        <w:t xml:space="preserve">2 </w:t>
      </w:r>
      <w:r w:rsidRPr="00E45CE3">
        <w:rPr>
          <w:sz w:val="24"/>
          <w:szCs w:val="24"/>
        </w:rPr>
        <w:t>bagagli inclus</w:t>
      </w:r>
      <w:r w:rsidR="002E77A0" w:rsidRPr="00E45CE3">
        <w:rPr>
          <w:sz w:val="24"/>
          <w:szCs w:val="24"/>
        </w:rPr>
        <w:t xml:space="preserve">i, accesso alla lounge ITA </w:t>
      </w:r>
      <w:proofErr w:type="spellStart"/>
      <w:r w:rsidR="002E77A0" w:rsidRPr="00E45CE3">
        <w:rPr>
          <w:sz w:val="24"/>
          <w:szCs w:val="24"/>
        </w:rPr>
        <w:t>Trains</w:t>
      </w:r>
      <w:proofErr w:type="spellEnd"/>
      <w:r w:rsidR="0065402D">
        <w:rPr>
          <w:sz w:val="24"/>
          <w:szCs w:val="24"/>
        </w:rPr>
        <w:t>.</w:t>
      </w:r>
    </w:p>
    <w:p w14:paraId="049CC9AD" w14:textId="3B94D26A" w:rsidR="003D4F7B" w:rsidRPr="00E45CE3" w:rsidRDefault="003D4F7B" w:rsidP="003D4F7B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>Un</w:t>
      </w:r>
      <w:r w:rsidR="0065402D">
        <w:rPr>
          <w:sz w:val="24"/>
          <w:szCs w:val="24"/>
        </w:rPr>
        <w:t>’azienda</w:t>
      </w:r>
      <w:r w:rsidRPr="00E45CE3">
        <w:rPr>
          <w:sz w:val="24"/>
          <w:szCs w:val="24"/>
        </w:rPr>
        <w:t xml:space="preserve"> che decide di affidarsi ad ITA </w:t>
      </w:r>
      <w:proofErr w:type="spellStart"/>
      <w:r w:rsidRPr="00E45CE3">
        <w:rPr>
          <w:sz w:val="24"/>
          <w:szCs w:val="24"/>
        </w:rPr>
        <w:t>Trains</w:t>
      </w:r>
      <w:proofErr w:type="spellEnd"/>
      <w:r w:rsidRPr="00E45CE3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la </w:t>
      </w:r>
      <w:r w:rsidRPr="00E45CE3">
        <w:rPr>
          <w:sz w:val="24"/>
          <w:szCs w:val="24"/>
        </w:rPr>
        <w:t>possibilità</w:t>
      </w:r>
      <w:r>
        <w:rPr>
          <w:sz w:val="24"/>
          <w:szCs w:val="24"/>
        </w:rPr>
        <w:t xml:space="preserve">, dopo aver dichiarato la tipologia di prodotto che intende trasportare, di selezionare la tratta </w:t>
      </w:r>
      <w:r w:rsidRPr="00E45CE3">
        <w:rPr>
          <w:sz w:val="24"/>
          <w:szCs w:val="24"/>
        </w:rPr>
        <w:t>per il trasferimento</w:t>
      </w:r>
      <w:r w:rsidRPr="009650B3">
        <w:rPr>
          <w:sz w:val="24"/>
          <w:szCs w:val="24"/>
        </w:rPr>
        <w:t xml:space="preserve"> </w:t>
      </w:r>
      <w:r w:rsidRPr="00E45CE3">
        <w:rPr>
          <w:sz w:val="24"/>
          <w:szCs w:val="24"/>
        </w:rPr>
        <w:t>delle sue merci.</w:t>
      </w:r>
    </w:p>
    <w:p w14:paraId="0A3919D5" w14:textId="77777777" w:rsidR="008E4773" w:rsidRDefault="008E4773" w:rsidP="002E77A0">
      <w:pPr>
        <w:pStyle w:val="Nessunaspaziatura"/>
        <w:rPr>
          <w:b/>
          <w:bCs/>
          <w:sz w:val="40"/>
          <w:szCs w:val="40"/>
        </w:rPr>
      </w:pPr>
    </w:p>
    <w:p w14:paraId="6DFCE2D2" w14:textId="5758F197" w:rsidR="00045E1E" w:rsidRPr="008E4773" w:rsidRDefault="00045E1E" w:rsidP="002E77A0">
      <w:pPr>
        <w:pStyle w:val="Nessunaspaziatura"/>
        <w:rPr>
          <w:b/>
          <w:bCs/>
          <w:sz w:val="40"/>
          <w:szCs w:val="40"/>
        </w:rPr>
      </w:pPr>
      <w:r w:rsidRPr="008E4773">
        <w:rPr>
          <w:b/>
          <w:bCs/>
          <w:sz w:val="40"/>
          <w:szCs w:val="40"/>
        </w:rPr>
        <w:t>Programma fedeltà</w:t>
      </w:r>
    </w:p>
    <w:p w14:paraId="6DA81B2B" w14:textId="4C86C1B4" w:rsidR="008E4773" w:rsidRDefault="00045E1E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</w:t>
      </w:r>
      <w:r w:rsidR="003007DA" w:rsidRPr="00E45CE3">
        <w:rPr>
          <w:sz w:val="24"/>
          <w:szCs w:val="24"/>
        </w:rPr>
        <w:t xml:space="preserve"> clienti</w:t>
      </w:r>
      <w:r>
        <w:rPr>
          <w:sz w:val="24"/>
          <w:szCs w:val="24"/>
        </w:rPr>
        <w:t xml:space="preserve"> “passeggeri”</w:t>
      </w:r>
      <w:r w:rsidR="003007DA" w:rsidRPr="00E45CE3">
        <w:rPr>
          <w:sz w:val="24"/>
          <w:szCs w:val="24"/>
        </w:rPr>
        <w:t xml:space="preserve"> della compagnia ferroviaria </w:t>
      </w:r>
      <w:r w:rsidR="008E4773">
        <w:rPr>
          <w:sz w:val="24"/>
          <w:szCs w:val="24"/>
        </w:rPr>
        <w:t xml:space="preserve">dopo essersi registrati </w:t>
      </w:r>
      <w:r w:rsidR="003007DA" w:rsidRPr="00E45CE3">
        <w:rPr>
          <w:sz w:val="24"/>
          <w:szCs w:val="24"/>
        </w:rPr>
        <w:t xml:space="preserve">entrano a far parte del </w:t>
      </w:r>
      <w:r w:rsidR="008E4773">
        <w:rPr>
          <w:sz w:val="24"/>
          <w:szCs w:val="24"/>
        </w:rPr>
        <w:t xml:space="preserve">nostro </w:t>
      </w:r>
      <w:r w:rsidR="003007DA" w:rsidRPr="00045E1E">
        <w:rPr>
          <w:sz w:val="24"/>
          <w:szCs w:val="24"/>
        </w:rPr>
        <w:t>programma fedeltà</w:t>
      </w:r>
      <w:r w:rsidR="003007DA" w:rsidRPr="00E45CE3">
        <w:rPr>
          <w:sz w:val="24"/>
          <w:szCs w:val="24"/>
        </w:rPr>
        <w:t xml:space="preserve">: </w:t>
      </w:r>
      <w:r w:rsidR="008E4773">
        <w:rPr>
          <w:sz w:val="24"/>
          <w:szCs w:val="24"/>
        </w:rPr>
        <w:t xml:space="preserve">dopo ogni prenotazione il cliente intestatario riceve in maniera automatica 5 punti fedeltà; </w:t>
      </w:r>
      <w:r w:rsidR="003007DA" w:rsidRPr="00E45CE3">
        <w:rPr>
          <w:sz w:val="24"/>
          <w:szCs w:val="24"/>
        </w:rPr>
        <w:t>accumuland</w:t>
      </w:r>
      <w:r w:rsidR="008E4773">
        <w:rPr>
          <w:sz w:val="24"/>
          <w:szCs w:val="24"/>
        </w:rPr>
        <w:t>oli</w:t>
      </w:r>
      <w:r w:rsidR="003007DA" w:rsidRPr="00E45CE3">
        <w:rPr>
          <w:sz w:val="24"/>
          <w:szCs w:val="24"/>
        </w:rPr>
        <w:t xml:space="preserve"> hanno la possibilità di usufruire di sconti e di vincere premi.</w:t>
      </w:r>
    </w:p>
    <w:p w14:paraId="2E47CC77" w14:textId="77777777" w:rsidR="008E4773" w:rsidRDefault="008E4773" w:rsidP="002E77A0">
      <w:pPr>
        <w:pStyle w:val="Nessunaspaziatura"/>
        <w:rPr>
          <w:b/>
          <w:bCs/>
          <w:sz w:val="32"/>
          <w:szCs w:val="32"/>
        </w:rPr>
      </w:pPr>
    </w:p>
    <w:p w14:paraId="482C39A0" w14:textId="77777777" w:rsidR="00813921" w:rsidRDefault="00813921" w:rsidP="002E77A0">
      <w:pPr>
        <w:pStyle w:val="Nessunaspaziatura"/>
        <w:rPr>
          <w:b/>
          <w:bCs/>
          <w:sz w:val="40"/>
          <w:szCs w:val="40"/>
        </w:rPr>
      </w:pPr>
    </w:p>
    <w:p w14:paraId="6F5DD6D6" w14:textId="77B07959" w:rsidR="00E03B09" w:rsidRPr="008E4773" w:rsidRDefault="00045E1E" w:rsidP="002E77A0">
      <w:pPr>
        <w:pStyle w:val="Nessunaspaziatura"/>
        <w:rPr>
          <w:b/>
          <w:bCs/>
          <w:sz w:val="40"/>
          <w:szCs w:val="40"/>
        </w:rPr>
      </w:pPr>
      <w:r w:rsidRPr="008E4773">
        <w:rPr>
          <w:b/>
          <w:bCs/>
          <w:sz w:val="40"/>
          <w:szCs w:val="40"/>
        </w:rPr>
        <w:lastRenderedPageBreak/>
        <w:t>Assicurazione</w:t>
      </w:r>
    </w:p>
    <w:p w14:paraId="4990EE9F" w14:textId="61770D62" w:rsidR="00045E1E" w:rsidRDefault="00045E1E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Tutti i clienti di ITA </w:t>
      </w:r>
      <w:proofErr w:type="spellStart"/>
      <w:r>
        <w:rPr>
          <w:sz w:val="24"/>
          <w:szCs w:val="24"/>
        </w:rPr>
        <w:t>Trains</w:t>
      </w:r>
      <w:proofErr w:type="spellEnd"/>
      <w:r>
        <w:rPr>
          <w:sz w:val="24"/>
          <w:szCs w:val="24"/>
        </w:rPr>
        <w:t xml:space="preserve"> possono scegliere al momento della prenotazione</w:t>
      </w:r>
      <w:r w:rsidRPr="00045E1E">
        <w:rPr>
          <w:sz w:val="24"/>
          <w:szCs w:val="24"/>
        </w:rPr>
        <w:t xml:space="preserve"> </w:t>
      </w:r>
      <w:r>
        <w:rPr>
          <w:sz w:val="24"/>
          <w:szCs w:val="24"/>
        </w:rPr>
        <w:t>se assicurare o meno il proprio viaggio.</w:t>
      </w:r>
    </w:p>
    <w:p w14:paraId="562F428D" w14:textId="2F2EF5FC" w:rsidR="00045E1E" w:rsidRDefault="00045E1E" w:rsidP="00045E1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Nei viag</w:t>
      </w:r>
      <w:r w:rsidR="00727D1C">
        <w:rPr>
          <w:sz w:val="24"/>
          <w:szCs w:val="24"/>
        </w:rPr>
        <w:t>gi con trasporto di persone</w:t>
      </w:r>
      <w:r>
        <w:rPr>
          <w:sz w:val="24"/>
          <w:szCs w:val="24"/>
        </w:rPr>
        <w:t xml:space="preserve">, l’assicurazione rimborsa </w:t>
      </w:r>
      <w:r w:rsidR="00727D1C">
        <w:rPr>
          <w:sz w:val="24"/>
          <w:szCs w:val="24"/>
        </w:rPr>
        <w:t>parzialmente</w:t>
      </w:r>
      <w:r>
        <w:rPr>
          <w:sz w:val="24"/>
          <w:szCs w:val="24"/>
        </w:rPr>
        <w:t xml:space="preserve"> i biglietti nel caso in cui il viaggio venga cancellato</w:t>
      </w:r>
      <w:r w:rsidR="008E4773">
        <w:rPr>
          <w:sz w:val="24"/>
          <w:szCs w:val="24"/>
        </w:rPr>
        <w:t xml:space="preserve"> o in caso di grande ritardo</w:t>
      </w:r>
      <w:r>
        <w:rPr>
          <w:sz w:val="24"/>
          <w:szCs w:val="24"/>
        </w:rPr>
        <w:t xml:space="preserve">; </w:t>
      </w:r>
      <w:r w:rsidR="00727D1C">
        <w:rPr>
          <w:sz w:val="24"/>
          <w:szCs w:val="24"/>
        </w:rPr>
        <w:t xml:space="preserve">per quanto riguarda invece i trasporti delle merci, l’assicurazione rimborsa completamente il valore delle merci nel caso in cui dovesse succedere qualcosa </w:t>
      </w:r>
      <w:r w:rsidR="008E4773">
        <w:rPr>
          <w:sz w:val="24"/>
          <w:szCs w:val="24"/>
        </w:rPr>
        <w:t>a quest’ultime.</w:t>
      </w:r>
    </w:p>
    <w:p w14:paraId="74971D25" w14:textId="77777777" w:rsidR="008E4773" w:rsidRDefault="008E4773" w:rsidP="00045E1E">
      <w:pPr>
        <w:pStyle w:val="Nessunaspaziatura"/>
        <w:rPr>
          <w:sz w:val="24"/>
          <w:szCs w:val="24"/>
        </w:rPr>
      </w:pPr>
    </w:p>
    <w:p w14:paraId="3AFE5637" w14:textId="2889D23D" w:rsidR="008E4773" w:rsidRPr="008E4773" w:rsidRDefault="008E4773" w:rsidP="008E4773">
      <w:pPr>
        <w:pStyle w:val="Nessunaspaziatur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Recensioni</w:t>
      </w:r>
    </w:p>
    <w:p w14:paraId="54718D23" w14:textId="3AAEAFB9" w:rsidR="00045E1E" w:rsidRPr="00E45CE3" w:rsidRDefault="00045E1E" w:rsidP="00045E1E">
      <w:pPr>
        <w:pStyle w:val="Nessunaspaziatura"/>
        <w:rPr>
          <w:sz w:val="24"/>
          <w:szCs w:val="24"/>
        </w:rPr>
      </w:pPr>
      <w:r w:rsidRPr="00E45CE3">
        <w:rPr>
          <w:sz w:val="24"/>
          <w:szCs w:val="24"/>
        </w:rPr>
        <w:t xml:space="preserve">Terminato il viaggio, </w:t>
      </w:r>
      <w:r>
        <w:rPr>
          <w:sz w:val="24"/>
          <w:szCs w:val="24"/>
        </w:rPr>
        <w:t xml:space="preserve">per ogni prenotazione </w:t>
      </w:r>
      <w:r w:rsidRPr="00E45CE3">
        <w:rPr>
          <w:sz w:val="24"/>
          <w:szCs w:val="24"/>
        </w:rPr>
        <w:t xml:space="preserve">può </w:t>
      </w:r>
      <w:r>
        <w:rPr>
          <w:sz w:val="24"/>
          <w:szCs w:val="24"/>
        </w:rPr>
        <w:t xml:space="preserve">essere </w:t>
      </w:r>
      <w:r w:rsidRPr="00E45CE3">
        <w:rPr>
          <w:sz w:val="24"/>
          <w:szCs w:val="24"/>
        </w:rPr>
        <w:t>lascia</w:t>
      </w:r>
      <w:r>
        <w:rPr>
          <w:sz w:val="24"/>
          <w:szCs w:val="24"/>
        </w:rPr>
        <w:t>ta</w:t>
      </w:r>
      <w:r w:rsidRPr="00E45CE3">
        <w:rPr>
          <w:sz w:val="24"/>
          <w:szCs w:val="24"/>
        </w:rPr>
        <w:t xml:space="preserve"> una </w:t>
      </w:r>
      <w:r w:rsidRPr="00E45CE3">
        <w:rPr>
          <w:sz w:val="24"/>
          <w:szCs w:val="24"/>
          <w:u w:val="single"/>
        </w:rPr>
        <w:t>recensione</w:t>
      </w:r>
      <w:r w:rsidRPr="00E45CE3">
        <w:rPr>
          <w:sz w:val="24"/>
          <w:szCs w:val="24"/>
        </w:rPr>
        <w:t xml:space="preserve"> sulla tratta percorsa, ed esprimere il proprio giudizio riguardo l’esperienza tramite un voto da </w:t>
      </w:r>
      <w:r w:rsidR="008E4773">
        <w:rPr>
          <w:sz w:val="24"/>
          <w:szCs w:val="24"/>
        </w:rPr>
        <w:t>1</w:t>
      </w:r>
      <w:r w:rsidRPr="00E45CE3">
        <w:rPr>
          <w:sz w:val="24"/>
          <w:szCs w:val="24"/>
        </w:rPr>
        <w:t xml:space="preserve"> a 5 stell</w:t>
      </w:r>
      <w:r>
        <w:rPr>
          <w:sz w:val="24"/>
          <w:szCs w:val="24"/>
        </w:rPr>
        <w:t>e</w:t>
      </w:r>
      <w:r w:rsidRPr="00E45CE3">
        <w:rPr>
          <w:sz w:val="24"/>
          <w:szCs w:val="24"/>
        </w:rPr>
        <w:t xml:space="preserve">. </w:t>
      </w:r>
    </w:p>
    <w:p w14:paraId="00AB13A7" w14:textId="234064AA" w:rsidR="00045E1E" w:rsidRPr="00045E1E" w:rsidRDefault="00045E1E" w:rsidP="002E77A0">
      <w:pPr>
        <w:pStyle w:val="Nessunaspaziatura"/>
        <w:rPr>
          <w:sz w:val="24"/>
          <w:szCs w:val="24"/>
        </w:rPr>
      </w:pPr>
    </w:p>
    <w:p w14:paraId="640CE467" w14:textId="267BAEA8" w:rsidR="00AB001A" w:rsidRDefault="00544B84" w:rsidP="002E77A0">
      <w:pPr>
        <w:pStyle w:val="Nessunaspaziatura"/>
        <w:rPr>
          <w:b/>
          <w:bCs/>
          <w:sz w:val="40"/>
          <w:szCs w:val="40"/>
        </w:rPr>
      </w:pPr>
      <w:r w:rsidRPr="00E45CE3">
        <w:rPr>
          <w:b/>
          <w:bCs/>
          <w:sz w:val="40"/>
          <w:szCs w:val="40"/>
        </w:rPr>
        <w:t>Viaggi</w:t>
      </w:r>
    </w:p>
    <w:p w14:paraId="23014A0F" w14:textId="55519C80" w:rsidR="00E03B09" w:rsidRDefault="00453576" w:rsidP="00E03B0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ITA </w:t>
      </w:r>
      <w:proofErr w:type="spellStart"/>
      <w:r>
        <w:rPr>
          <w:sz w:val="24"/>
          <w:szCs w:val="24"/>
        </w:rPr>
        <w:t>Trains</w:t>
      </w:r>
      <w:proofErr w:type="spellEnd"/>
      <w:r>
        <w:rPr>
          <w:sz w:val="24"/>
          <w:szCs w:val="24"/>
        </w:rPr>
        <w:t xml:space="preserve"> </w:t>
      </w:r>
      <w:r w:rsidR="00E03B09">
        <w:rPr>
          <w:sz w:val="24"/>
          <w:szCs w:val="24"/>
        </w:rPr>
        <w:t>gestisce più di 2500 viaggi l’anno</w:t>
      </w:r>
      <w:r>
        <w:rPr>
          <w:sz w:val="24"/>
          <w:szCs w:val="24"/>
        </w:rPr>
        <w:t xml:space="preserve"> e </w:t>
      </w:r>
      <w:r w:rsidR="00E03B09">
        <w:rPr>
          <w:sz w:val="24"/>
          <w:szCs w:val="24"/>
        </w:rPr>
        <w:t>ogni rotta ha una media di percorrenza di una volta ogni 2 giorni</w:t>
      </w:r>
      <w:r>
        <w:rPr>
          <w:sz w:val="24"/>
          <w:szCs w:val="24"/>
        </w:rPr>
        <w:t>:</w:t>
      </w:r>
      <w:r w:rsidR="00E03B09">
        <w:rPr>
          <w:sz w:val="24"/>
          <w:szCs w:val="24"/>
        </w:rPr>
        <w:t xml:space="preserve"> </w:t>
      </w:r>
      <w:r>
        <w:rPr>
          <w:sz w:val="24"/>
          <w:szCs w:val="24"/>
        </w:rPr>
        <w:t>questa</w:t>
      </w:r>
      <w:r w:rsidR="00E03B09">
        <w:rPr>
          <w:sz w:val="24"/>
          <w:szCs w:val="24"/>
        </w:rPr>
        <w:t xml:space="preserve"> </w:t>
      </w:r>
      <w:r w:rsidR="008E4773">
        <w:rPr>
          <w:sz w:val="24"/>
          <w:szCs w:val="24"/>
        </w:rPr>
        <w:t>aumenta</w:t>
      </w:r>
      <w:r w:rsidR="00E03B09">
        <w:rPr>
          <w:sz w:val="24"/>
          <w:szCs w:val="24"/>
        </w:rPr>
        <w:t xml:space="preserve"> nel caso di rotte più usate (es: Milano-Napoli)</w:t>
      </w:r>
      <w:r>
        <w:rPr>
          <w:sz w:val="24"/>
          <w:szCs w:val="24"/>
        </w:rPr>
        <w:t xml:space="preserve">, </w:t>
      </w:r>
      <w:r w:rsidR="008E4773">
        <w:rPr>
          <w:sz w:val="24"/>
          <w:szCs w:val="24"/>
        </w:rPr>
        <w:t>e diminuisce</w:t>
      </w:r>
      <w:r>
        <w:rPr>
          <w:sz w:val="24"/>
          <w:szCs w:val="24"/>
        </w:rPr>
        <w:t xml:space="preserve"> nel caso delle rotte meno frequentate o con tempi di percorrenza maggiori (es: </w:t>
      </w:r>
      <w:r w:rsidR="008E4773">
        <w:rPr>
          <w:sz w:val="24"/>
          <w:szCs w:val="24"/>
        </w:rPr>
        <w:t>Agrigento-Agrigento</w:t>
      </w:r>
      <w:r>
        <w:rPr>
          <w:sz w:val="24"/>
          <w:szCs w:val="24"/>
        </w:rPr>
        <w:t>).</w:t>
      </w:r>
    </w:p>
    <w:p w14:paraId="7EAC8CEE" w14:textId="370F588C" w:rsidR="004F5757" w:rsidRDefault="004F5757" w:rsidP="00E03B0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Qualora i passeggeri prenotati non superassero le 30 unità, il viaggio viene soppresso e i clienti avvisati e successivamente rimborsati.</w:t>
      </w:r>
    </w:p>
    <w:p w14:paraId="1BC02941" w14:textId="0E7068C2" w:rsidR="00453576" w:rsidRDefault="00453576" w:rsidP="002E77A0">
      <w:pPr>
        <w:pStyle w:val="Nessunaspaziatur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Fermate</w:t>
      </w:r>
    </w:p>
    <w:p w14:paraId="2E7B27B6" w14:textId="77777777" w:rsidR="00453576" w:rsidRDefault="00453576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ITA </w:t>
      </w:r>
      <w:proofErr w:type="spellStart"/>
      <w:r>
        <w:rPr>
          <w:sz w:val="24"/>
          <w:szCs w:val="24"/>
        </w:rPr>
        <w:t>Trains</w:t>
      </w:r>
      <w:proofErr w:type="spellEnd"/>
      <w:r>
        <w:rPr>
          <w:sz w:val="24"/>
          <w:szCs w:val="24"/>
        </w:rPr>
        <w:t xml:space="preserve"> copre 71 città italiane e 6 città europee. </w:t>
      </w:r>
    </w:p>
    <w:p w14:paraId="096F9B98" w14:textId="6F6A42A7" w:rsidR="00453576" w:rsidRPr="00453576" w:rsidRDefault="00453576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Durante le fermate il viaggio viene brevemente interrotto per far scendere/salire passegger</w:t>
      </w:r>
      <w:r w:rsidR="0064165E">
        <w:rPr>
          <w:sz w:val="24"/>
          <w:szCs w:val="24"/>
        </w:rPr>
        <w:t>i</w:t>
      </w:r>
      <w:r>
        <w:rPr>
          <w:sz w:val="24"/>
          <w:szCs w:val="24"/>
        </w:rPr>
        <w:t xml:space="preserve">. La durata di ogni </w:t>
      </w:r>
      <w:r w:rsidRPr="00453576">
        <w:rPr>
          <w:sz w:val="24"/>
          <w:szCs w:val="24"/>
        </w:rPr>
        <w:t xml:space="preserve">fermata </w:t>
      </w:r>
      <w:r>
        <w:rPr>
          <w:sz w:val="24"/>
          <w:szCs w:val="24"/>
        </w:rPr>
        <w:t>non supera i 15 minuti per evitare ritardi sulla tabella oraria.</w:t>
      </w:r>
      <w:r w:rsidR="00943010">
        <w:rPr>
          <w:sz w:val="24"/>
          <w:szCs w:val="24"/>
        </w:rPr>
        <w:t xml:space="preserve"> Ogni fermata </w:t>
      </w:r>
      <w:r w:rsidR="00922413">
        <w:rPr>
          <w:sz w:val="24"/>
          <w:szCs w:val="24"/>
        </w:rPr>
        <w:t>può far parte di più rotte (come nel caso di Milano)</w:t>
      </w:r>
      <w:r w:rsidR="00B52BFB">
        <w:rPr>
          <w:sz w:val="24"/>
          <w:szCs w:val="24"/>
        </w:rPr>
        <w:t>.</w:t>
      </w:r>
    </w:p>
    <w:p w14:paraId="0046463D" w14:textId="74AC943F" w:rsidR="00E03B09" w:rsidRPr="00E03B09" w:rsidRDefault="00E03B09" w:rsidP="002E77A0">
      <w:pPr>
        <w:pStyle w:val="Nessunaspaziatur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Rotte</w:t>
      </w:r>
    </w:p>
    <w:p w14:paraId="1037D20A" w14:textId="11E4981B" w:rsidR="007A3968" w:rsidRDefault="009650B3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La compagnia ferroviaria </w:t>
      </w:r>
      <w:r w:rsidR="00AB001A">
        <w:rPr>
          <w:sz w:val="24"/>
          <w:szCs w:val="24"/>
        </w:rPr>
        <w:t>propone ai propri clienti</w:t>
      </w:r>
      <w:r w:rsidR="0096326B">
        <w:rPr>
          <w:sz w:val="24"/>
          <w:szCs w:val="24"/>
        </w:rPr>
        <w:t xml:space="preserve"> 15</w:t>
      </w:r>
      <w:r w:rsidR="00AB001A">
        <w:rPr>
          <w:sz w:val="24"/>
          <w:szCs w:val="24"/>
        </w:rPr>
        <w:t xml:space="preserve"> </w:t>
      </w:r>
      <w:r w:rsidR="00AB001A" w:rsidRPr="00C85853">
        <w:rPr>
          <w:sz w:val="24"/>
          <w:szCs w:val="24"/>
          <w:u w:val="single"/>
        </w:rPr>
        <w:t>rotte</w:t>
      </w:r>
      <w:r w:rsidR="00C85853">
        <w:rPr>
          <w:sz w:val="24"/>
          <w:szCs w:val="24"/>
        </w:rPr>
        <w:t xml:space="preserve">: questi possono scegliere fra 12 rotte </w:t>
      </w:r>
      <w:r w:rsidR="00C85853" w:rsidRPr="0096326B">
        <w:rPr>
          <w:sz w:val="24"/>
          <w:szCs w:val="24"/>
          <w:u w:val="single"/>
        </w:rPr>
        <w:t>nazionali</w:t>
      </w:r>
      <w:r w:rsidR="00C85853">
        <w:rPr>
          <w:sz w:val="24"/>
          <w:szCs w:val="24"/>
        </w:rPr>
        <w:t xml:space="preserve">, </w:t>
      </w:r>
      <w:r w:rsidR="007A3968">
        <w:rPr>
          <w:sz w:val="24"/>
          <w:szCs w:val="24"/>
        </w:rPr>
        <w:t>con</w:t>
      </w:r>
      <w:r w:rsidR="00C85853">
        <w:rPr>
          <w:sz w:val="24"/>
          <w:szCs w:val="24"/>
        </w:rPr>
        <w:t xml:space="preserve"> in media 7 </w:t>
      </w:r>
      <w:r w:rsidR="00C85853" w:rsidRPr="003C208E">
        <w:rPr>
          <w:sz w:val="24"/>
          <w:szCs w:val="24"/>
        </w:rPr>
        <w:t>fermate</w:t>
      </w:r>
      <w:r w:rsidR="00C85853">
        <w:rPr>
          <w:sz w:val="24"/>
          <w:szCs w:val="24"/>
        </w:rPr>
        <w:t xml:space="preserve"> l’una, e 3 rotte </w:t>
      </w:r>
      <w:r w:rsidR="00C85853" w:rsidRPr="0096326B">
        <w:rPr>
          <w:sz w:val="24"/>
          <w:szCs w:val="24"/>
          <w:u w:val="single"/>
        </w:rPr>
        <w:t>internazionali</w:t>
      </w:r>
      <w:r w:rsidR="00C85853">
        <w:rPr>
          <w:sz w:val="24"/>
          <w:szCs w:val="24"/>
        </w:rPr>
        <w:t xml:space="preserve">, con </w:t>
      </w:r>
      <w:r w:rsidR="0064165E">
        <w:rPr>
          <w:sz w:val="24"/>
          <w:szCs w:val="24"/>
        </w:rPr>
        <w:t>2</w:t>
      </w:r>
      <w:r w:rsidR="00C85853">
        <w:rPr>
          <w:sz w:val="24"/>
          <w:szCs w:val="24"/>
        </w:rPr>
        <w:t xml:space="preserve"> o </w:t>
      </w:r>
      <w:r w:rsidR="0064165E">
        <w:rPr>
          <w:sz w:val="24"/>
          <w:szCs w:val="24"/>
        </w:rPr>
        <w:t>3</w:t>
      </w:r>
      <w:r w:rsidR="00C85853">
        <w:rPr>
          <w:sz w:val="24"/>
          <w:szCs w:val="24"/>
        </w:rPr>
        <w:t xml:space="preserve"> fermate.</w:t>
      </w:r>
      <w:r w:rsidR="007A3968">
        <w:rPr>
          <w:sz w:val="24"/>
          <w:szCs w:val="24"/>
        </w:rPr>
        <w:t xml:space="preserve"> </w:t>
      </w:r>
    </w:p>
    <w:p w14:paraId="65951598" w14:textId="398BB7EE" w:rsidR="00C85853" w:rsidRPr="00AB001A" w:rsidRDefault="00C85853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 viaggi possono coprire l’intera tratta o anche so</w:t>
      </w:r>
      <w:r w:rsidR="0096326B">
        <w:rPr>
          <w:sz w:val="24"/>
          <w:szCs w:val="24"/>
        </w:rPr>
        <w:t>lo</w:t>
      </w:r>
      <w:r>
        <w:rPr>
          <w:sz w:val="24"/>
          <w:szCs w:val="24"/>
        </w:rPr>
        <w:t xml:space="preserve"> una parte di </w:t>
      </w:r>
      <w:r w:rsidR="0096326B">
        <w:rPr>
          <w:sz w:val="24"/>
          <w:szCs w:val="24"/>
        </w:rPr>
        <w:t>essa</w:t>
      </w:r>
      <w:r w:rsidR="007A3968">
        <w:rPr>
          <w:sz w:val="24"/>
          <w:szCs w:val="24"/>
        </w:rPr>
        <w:t xml:space="preserve">: sia i passeggieri che le aziende che si affidano a ITA </w:t>
      </w:r>
      <w:proofErr w:type="spellStart"/>
      <w:r w:rsidR="007A3968">
        <w:rPr>
          <w:sz w:val="24"/>
          <w:szCs w:val="24"/>
        </w:rPr>
        <w:t>Trains</w:t>
      </w:r>
      <w:proofErr w:type="spellEnd"/>
      <w:r w:rsidR="007A3968">
        <w:rPr>
          <w:sz w:val="24"/>
          <w:szCs w:val="24"/>
        </w:rPr>
        <w:t xml:space="preserve"> per i propri spostamenti possono scegliere liberamente al momento della prenotazione da quale stazione partire e dove scendere</w:t>
      </w:r>
      <w:r w:rsidR="0096326B">
        <w:rPr>
          <w:sz w:val="24"/>
          <w:szCs w:val="24"/>
        </w:rPr>
        <w:t>.</w:t>
      </w:r>
    </w:p>
    <w:p w14:paraId="193CD04E" w14:textId="7BD0A609" w:rsidR="00E03B09" w:rsidRPr="003C208E" w:rsidRDefault="00E03B09" w:rsidP="002E77A0">
      <w:pPr>
        <w:pStyle w:val="Nessunaspaziatura"/>
        <w:rPr>
          <w:b/>
          <w:bCs/>
          <w:sz w:val="32"/>
          <w:szCs w:val="32"/>
        </w:rPr>
      </w:pPr>
      <w:r w:rsidRPr="003C208E">
        <w:rPr>
          <w:b/>
          <w:bCs/>
          <w:sz w:val="32"/>
          <w:szCs w:val="32"/>
        </w:rPr>
        <w:t>Treni</w:t>
      </w:r>
    </w:p>
    <w:p w14:paraId="2E66C66C" w14:textId="25DC8DE8" w:rsidR="000257BB" w:rsidRDefault="0096326B" w:rsidP="002E77A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Ad ogni viaggio è associato uno dei 14 </w:t>
      </w:r>
      <w:r w:rsidRPr="00843A3D">
        <w:rPr>
          <w:sz w:val="24"/>
          <w:szCs w:val="24"/>
        </w:rPr>
        <w:t>treni</w:t>
      </w:r>
      <w:r w:rsidR="00843A3D" w:rsidRPr="00843A3D">
        <w:rPr>
          <w:sz w:val="24"/>
          <w:szCs w:val="24"/>
        </w:rPr>
        <w:t xml:space="preserve"> </w:t>
      </w:r>
      <w:r w:rsidR="00843A3D">
        <w:rPr>
          <w:sz w:val="24"/>
          <w:szCs w:val="24"/>
        </w:rPr>
        <w:t>che la compagnia ferroviaria possiede</w:t>
      </w:r>
      <w:r w:rsidR="00AA2CB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AA2CBB">
        <w:rPr>
          <w:sz w:val="24"/>
          <w:szCs w:val="24"/>
        </w:rPr>
        <w:t>vengono divisi</w:t>
      </w:r>
      <w:r w:rsidR="00843A3D">
        <w:rPr>
          <w:sz w:val="24"/>
          <w:szCs w:val="24"/>
        </w:rPr>
        <w:t xml:space="preserve"> </w:t>
      </w:r>
      <w:r w:rsidR="00AA2CBB" w:rsidRPr="003C208E">
        <w:rPr>
          <w:sz w:val="24"/>
          <w:szCs w:val="24"/>
        </w:rPr>
        <w:t>in</w:t>
      </w:r>
      <w:r w:rsidR="00AA2CBB" w:rsidRPr="003C208E">
        <w:rPr>
          <w:sz w:val="24"/>
          <w:szCs w:val="24"/>
          <w:u w:val="single"/>
        </w:rPr>
        <w:t xml:space="preserve"> treni merci </w:t>
      </w:r>
      <w:r w:rsidR="00AA2CBB" w:rsidRPr="003C208E">
        <w:rPr>
          <w:sz w:val="24"/>
          <w:szCs w:val="24"/>
        </w:rPr>
        <w:t>e</w:t>
      </w:r>
      <w:r w:rsidR="00AA2CBB" w:rsidRPr="003C208E">
        <w:rPr>
          <w:sz w:val="24"/>
          <w:szCs w:val="24"/>
          <w:u w:val="single"/>
        </w:rPr>
        <w:t xml:space="preserve"> treni passeggeri</w:t>
      </w:r>
      <w:r w:rsidR="00AA2CBB">
        <w:rPr>
          <w:sz w:val="24"/>
          <w:szCs w:val="24"/>
        </w:rPr>
        <w:t xml:space="preserve"> </w:t>
      </w:r>
      <w:r w:rsidR="00843A3D">
        <w:rPr>
          <w:sz w:val="24"/>
          <w:szCs w:val="24"/>
        </w:rPr>
        <w:t>rispetto alla natura del viaggio</w:t>
      </w:r>
      <w:r w:rsidR="00EF4004">
        <w:rPr>
          <w:sz w:val="24"/>
          <w:szCs w:val="24"/>
        </w:rPr>
        <w:t>:</w:t>
      </w:r>
    </w:p>
    <w:p w14:paraId="274AEB9D" w14:textId="057086BB" w:rsidR="00843A3D" w:rsidRPr="00843A3D" w:rsidRDefault="00843A3D" w:rsidP="002E77A0">
      <w:pPr>
        <w:pStyle w:val="Nessunaspaziatura"/>
        <w:rPr>
          <w:sz w:val="24"/>
          <w:szCs w:val="24"/>
        </w:rPr>
      </w:pPr>
      <w:r w:rsidRPr="003C208E">
        <w:rPr>
          <w:b/>
          <w:bCs/>
          <w:sz w:val="24"/>
          <w:szCs w:val="24"/>
        </w:rPr>
        <w:t>Treni passeggeri</w:t>
      </w:r>
      <w:r w:rsidRPr="003C208E">
        <w:rPr>
          <w:sz w:val="24"/>
          <w:szCs w:val="24"/>
        </w:rPr>
        <w:t>:</w:t>
      </w:r>
      <w:r>
        <w:rPr>
          <w:sz w:val="24"/>
          <w:szCs w:val="24"/>
        </w:rPr>
        <w:t xml:space="preserve"> hanno dalle 6 alle 8 carrozze divise in carrozze economy, business e premium; </w:t>
      </w:r>
      <w:r w:rsidR="007A3968">
        <w:rPr>
          <w:sz w:val="24"/>
          <w:szCs w:val="24"/>
        </w:rPr>
        <w:t xml:space="preserve">ogni treno ha una specifica capienza, </w:t>
      </w:r>
      <w:r w:rsidR="00AA2CBB">
        <w:rPr>
          <w:sz w:val="24"/>
          <w:szCs w:val="24"/>
        </w:rPr>
        <w:t>s</w:t>
      </w:r>
      <w:r w:rsidR="007A3968">
        <w:rPr>
          <w:sz w:val="24"/>
          <w:szCs w:val="24"/>
        </w:rPr>
        <w:t xml:space="preserve">ia per quanto riguarda i bagagli </w:t>
      </w:r>
      <w:r w:rsidR="00AA2CBB">
        <w:rPr>
          <w:sz w:val="24"/>
          <w:szCs w:val="24"/>
        </w:rPr>
        <w:t>(circa 70 per vagone), sia</w:t>
      </w:r>
      <w:r w:rsidR="007A3968">
        <w:rPr>
          <w:sz w:val="24"/>
          <w:szCs w:val="24"/>
        </w:rPr>
        <w:t xml:space="preserve"> per il totale dei passeggeri.</w:t>
      </w:r>
    </w:p>
    <w:p w14:paraId="0C8DE799" w14:textId="0D6E6E7F" w:rsidR="00EF4004" w:rsidRPr="00843A3D" w:rsidRDefault="00843A3D" w:rsidP="002E77A0">
      <w:pPr>
        <w:pStyle w:val="Nessunaspaziatura"/>
        <w:rPr>
          <w:sz w:val="24"/>
          <w:szCs w:val="24"/>
        </w:rPr>
      </w:pPr>
      <w:r w:rsidRPr="003C208E">
        <w:rPr>
          <w:b/>
          <w:bCs/>
          <w:sz w:val="24"/>
          <w:szCs w:val="24"/>
        </w:rPr>
        <w:t>Treni merci</w:t>
      </w:r>
      <w:r w:rsidRPr="003C208E">
        <w:rPr>
          <w:sz w:val="24"/>
          <w:szCs w:val="24"/>
        </w:rPr>
        <w:t>:</w:t>
      </w:r>
      <w:r>
        <w:rPr>
          <w:sz w:val="24"/>
          <w:szCs w:val="24"/>
        </w:rPr>
        <w:t xml:space="preserve"> hanno in media 7 vagoni</w:t>
      </w:r>
      <w:r w:rsidR="0064165E">
        <w:rPr>
          <w:sz w:val="24"/>
          <w:szCs w:val="24"/>
        </w:rPr>
        <w:t xml:space="preserve">, e ognuno dei treni è </w:t>
      </w:r>
      <w:r>
        <w:rPr>
          <w:sz w:val="24"/>
          <w:szCs w:val="24"/>
        </w:rPr>
        <w:t>adibit</w:t>
      </w:r>
      <w:r w:rsidR="0064165E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al trasporto </w:t>
      </w:r>
      <w:r w:rsidR="0064165E">
        <w:rPr>
          <w:sz w:val="24"/>
          <w:szCs w:val="24"/>
        </w:rPr>
        <w:t xml:space="preserve">di uno specifico </w:t>
      </w:r>
      <w:r>
        <w:rPr>
          <w:sz w:val="24"/>
          <w:szCs w:val="24"/>
        </w:rPr>
        <w:t>prodott</w:t>
      </w:r>
      <w:r w:rsidR="0064165E">
        <w:rPr>
          <w:sz w:val="24"/>
          <w:szCs w:val="24"/>
        </w:rPr>
        <w:t>o</w:t>
      </w:r>
      <w:r w:rsidR="00EF4004">
        <w:rPr>
          <w:sz w:val="24"/>
          <w:szCs w:val="24"/>
        </w:rPr>
        <w:t>.</w:t>
      </w:r>
    </w:p>
    <w:p w14:paraId="295643E6" w14:textId="5ED0B448" w:rsidR="00EF4004" w:rsidRDefault="00EF4004" w:rsidP="002E77A0">
      <w:pPr>
        <w:pStyle w:val="Nessunaspaziatura"/>
        <w:rPr>
          <w:sz w:val="24"/>
          <w:szCs w:val="24"/>
        </w:rPr>
      </w:pPr>
    </w:p>
    <w:p w14:paraId="48A848B4" w14:textId="0DDEB16E" w:rsidR="00EF4004" w:rsidRDefault="00EF4004" w:rsidP="00EF4004">
      <w:pPr>
        <w:pStyle w:val="Nessunaspaziatur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Dipendenti </w:t>
      </w:r>
    </w:p>
    <w:p w14:paraId="17AEEBDA" w14:textId="2DF655F9" w:rsidR="00EF4004" w:rsidRDefault="00EF4004" w:rsidP="00EF40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ITA </w:t>
      </w:r>
      <w:proofErr w:type="spellStart"/>
      <w:r>
        <w:rPr>
          <w:sz w:val="24"/>
          <w:szCs w:val="24"/>
        </w:rPr>
        <w:t>Trains</w:t>
      </w:r>
      <w:proofErr w:type="spellEnd"/>
      <w:r>
        <w:rPr>
          <w:sz w:val="24"/>
          <w:szCs w:val="24"/>
        </w:rPr>
        <w:t xml:space="preserve"> lavora un totale di 80 persone, con </w:t>
      </w:r>
      <w:r w:rsidR="00AA2CBB">
        <w:rPr>
          <w:sz w:val="24"/>
          <w:szCs w:val="24"/>
        </w:rPr>
        <w:t>un’età</w:t>
      </w:r>
      <w:r>
        <w:rPr>
          <w:sz w:val="24"/>
          <w:szCs w:val="24"/>
        </w:rPr>
        <w:t xml:space="preserve"> compresa tra i 20 e i 65 anni.</w:t>
      </w:r>
    </w:p>
    <w:p w14:paraId="785A0CAB" w14:textId="0D301F30" w:rsidR="00243711" w:rsidRDefault="00243711" w:rsidP="00EF40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La compagnia ferroviaria fa una distinzione tra due gruppi di </w:t>
      </w:r>
      <w:r>
        <w:rPr>
          <w:sz w:val="24"/>
          <w:szCs w:val="24"/>
          <w:u w:val="single"/>
        </w:rPr>
        <w:t>dipendenti</w:t>
      </w:r>
      <w:r>
        <w:rPr>
          <w:sz w:val="24"/>
          <w:szCs w:val="24"/>
        </w:rPr>
        <w:t>, rispetto alla mansione che svolgono: equipaggio e impiegati.</w:t>
      </w:r>
    </w:p>
    <w:p w14:paraId="48DA2492" w14:textId="77777777" w:rsidR="00813921" w:rsidRDefault="00813921" w:rsidP="00EF4004">
      <w:pPr>
        <w:pStyle w:val="Nessunaspaziatura"/>
        <w:rPr>
          <w:b/>
          <w:bCs/>
          <w:sz w:val="32"/>
          <w:szCs w:val="32"/>
        </w:rPr>
      </w:pPr>
    </w:p>
    <w:p w14:paraId="5B2BAE53" w14:textId="77777777" w:rsidR="00813921" w:rsidRDefault="00813921" w:rsidP="00EF4004">
      <w:pPr>
        <w:pStyle w:val="Nessunaspaziatura"/>
        <w:rPr>
          <w:b/>
          <w:bCs/>
          <w:sz w:val="32"/>
          <w:szCs w:val="32"/>
        </w:rPr>
      </w:pPr>
    </w:p>
    <w:p w14:paraId="5B1F6343" w14:textId="77777777" w:rsidR="00813921" w:rsidRDefault="00813921" w:rsidP="00EF4004">
      <w:pPr>
        <w:pStyle w:val="Nessunaspaziatura"/>
        <w:rPr>
          <w:b/>
          <w:bCs/>
          <w:sz w:val="32"/>
          <w:szCs w:val="32"/>
        </w:rPr>
      </w:pPr>
    </w:p>
    <w:p w14:paraId="6123E920" w14:textId="35CB80F7" w:rsidR="003C208E" w:rsidRPr="003C208E" w:rsidRDefault="003C208E" w:rsidP="00EF4004">
      <w:pPr>
        <w:pStyle w:val="Nessunaspaziatura"/>
        <w:rPr>
          <w:b/>
          <w:bCs/>
          <w:sz w:val="32"/>
          <w:szCs w:val="32"/>
        </w:rPr>
      </w:pPr>
      <w:r w:rsidRPr="003C208E">
        <w:rPr>
          <w:b/>
          <w:bCs/>
          <w:sz w:val="32"/>
          <w:szCs w:val="32"/>
        </w:rPr>
        <w:t>Equipaggio e Impiegati</w:t>
      </w:r>
    </w:p>
    <w:p w14:paraId="0A92B0EB" w14:textId="590EB0AB" w:rsidR="00243711" w:rsidRDefault="00243711" w:rsidP="00EF40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L’</w:t>
      </w:r>
      <w:r>
        <w:rPr>
          <w:sz w:val="24"/>
          <w:szCs w:val="24"/>
          <w:u w:val="single"/>
        </w:rPr>
        <w:t>equipaggio</w:t>
      </w:r>
      <w:r w:rsidRPr="00243711">
        <w:rPr>
          <w:sz w:val="24"/>
          <w:szCs w:val="24"/>
        </w:rPr>
        <w:t xml:space="preserve"> </w:t>
      </w:r>
      <w:r>
        <w:rPr>
          <w:sz w:val="24"/>
          <w:szCs w:val="24"/>
        </w:rPr>
        <w:t>è composto dai dipendenti che lavorano a bordo del treno (dunque macchinist</w:t>
      </w:r>
      <w:r w:rsidR="0064165E">
        <w:rPr>
          <w:sz w:val="24"/>
          <w:szCs w:val="24"/>
        </w:rPr>
        <w:t>i</w:t>
      </w:r>
      <w:r>
        <w:rPr>
          <w:sz w:val="24"/>
          <w:szCs w:val="24"/>
        </w:rPr>
        <w:t xml:space="preserve">, hostess, </w:t>
      </w:r>
      <w:r w:rsidR="00AA2CBB">
        <w:rPr>
          <w:sz w:val="24"/>
          <w:szCs w:val="24"/>
        </w:rPr>
        <w:t>capotren</w:t>
      </w:r>
      <w:r w:rsidR="0064165E">
        <w:rPr>
          <w:sz w:val="24"/>
          <w:szCs w:val="24"/>
        </w:rPr>
        <w:t>i</w:t>
      </w:r>
      <w:r w:rsidR="00AA2CBB">
        <w:rPr>
          <w:sz w:val="24"/>
          <w:szCs w:val="24"/>
        </w:rPr>
        <w:t>...</w:t>
      </w:r>
      <w:r>
        <w:rPr>
          <w:sz w:val="24"/>
          <w:szCs w:val="24"/>
        </w:rPr>
        <w:t>): ad ogni membro del personale</w:t>
      </w:r>
      <w:r w:rsidR="0064165E">
        <w:rPr>
          <w:sz w:val="24"/>
          <w:szCs w:val="24"/>
        </w:rPr>
        <w:t xml:space="preserve"> può scegliere una rotta preferita: la compagnia cercherà di rispettare la loro preferenza quando possibile</w:t>
      </w:r>
      <w:r>
        <w:rPr>
          <w:sz w:val="24"/>
          <w:szCs w:val="24"/>
        </w:rPr>
        <w:t>.</w:t>
      </w:r>
    </w:p>
    <w:p w14:paraId="2AC6A452" w14:textId="2D2B06F3" w:rsidR="004F5757" w:rsidRDefault="004F5757" w:rsidP="00EF40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Inoltre il sistema deve tenere conto delle ore di straordinari, che non possono mai superare 20 ore mensili.</w:t>
      </w:r>
    </w:p>
    <w:p w14:paraId="07D5966B" w14:textId="03A5530A" w:rsidR="00243711" w:rsidRPr="00243711" w:rsidRDefault="007A3968" w:rsidP="00EF40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Gli </w:t>
      </w:r>
      <w:r w:rsidRPr="007A3968">
        <w:rPr>
          <w:sz w:val="24"/>
          <w:szCs w:val="24"/>
          <w:u w:val="single"/>
        </w:rPr>
        <w:t>impiegati</w:t>
      </w:r>
      <w:r>
        <w:rPr>
          <w:sz w:val="24"/>
          <w:szCs w:val="24"/>
        </w:rPr>
        <w:t xml:space="preserve"> sono invece c</w:t>
      </w:r>
      <w:r w:rsidR="00243711">
        <w:rPr>
          <w:sz w:val="24"/>
          <w:szCs w:val="24"/>
        </w:rPr>
        <w:t xml:space="preserve">oloro </w:t>
      </w:r>
      <w:r>
        <w:rPr>
          <w:sz w:val="24"/>
          <w:szCs w:val="24"/>
        </w:rPr>
        <w:t xml:space="preserve">che </w:t>
      </w:r>
      <w:r w:rsidR="00243711">
        <w:rPr>
          <w:sz w:val="24"/>
          <w:szCs w:val="24"/>
        </w:rPr>
        <w:t xml:space="preserve">lavorano in stazione </w:t>
      </w:r>
      <w:r>
        <w:rPr>
          <w:sz w:val="24"/>
          <w:szCs w:val="24"/>
        </w:rPr>
        <w:t>o</w:t>
      </w:r>
      <w:r w:rsidR="00243711">
        <w:rPr>
          <w:sz w:val="24"/>
          <w:szCs w:val="24"/>
        </w:rPr>
        <w:t xml:space="preserve"> in una delle due sedi</w:t>
      </w:r>
      <w:r>
        <w:rPr>
          <w:sz w:val="24"/>
          <w:szCs w:val="24"/>
        </w:rPr>
        <w:t xml:space="preserve"> (Roma o Milano)</w:t>
      </w:r>
      <w:r w:rsidR="00243711">
        <w:rPr>
          <w:sz w:val="24"/>
          <w:szCs w:val="24"/>
        </w:rPr>
        <w:t xml:space="preserve"> ITA </w:t>
      </w:r>
      <w:proofErr w:type="spellStart"/>
      <w:r w:rsidR="00243711">
        <w:rPr>
          <w:sz w:val="24"/>
          <w:szCs w:val="24"/>
        </w:rPr>
        <w:t>Trains</w:t>
      </w:r>
      <w:proofErr w:type="spellEnd"/>
      <w:r w:rsidR="0064165E">
        <w:rPr>
          <w:sz w:val="24"/>
          <w:szCs w:val="24"/>
        </w:rPr>
        <w:t xml:space="preserve"> e si dividono in impiegati e manutentori: al sistema interessa la tipologia di contratto di assunzione</w:t>
      </w:r>
      <w:r>
        <w:rPr>
          <w:sz w:val="24"/>
          <w:szCs w:val="24"/>
        </w:rPr>
        <w:t xml:space="preserve">. </w:t>
      </w:r>
    </w:p>
    <w:p w14:paraId="15CEAA2D" w14:textId="77777777" w:rsidR="003C208E" w:rsidRDefault="003C208E" w:rsidP="007A3968">
      <w:pPr>
        <w:pStyle w:val="Nessunaspaziatura"/>
        <w:rPr>
          <w:sz w:val="24"/>
          <w:szCs w:val="24"/>
        </w:rPr>
      </w:pPr>
    </w:p>
    <w:p w14:paraId="203C769E" w14:textId="77777777" w:rsidR="00EF4004" w:rsidRPr="008006CB" w:rsidRDefault="00EF4004" w:rsidP="002E77A0">
      <w:pPr>
        <w:pStyle w:val="Nessunaspaziatura"/>
        <w:rPr>
          <w:sz w:val="24"/>
          <w:szCs w:val="24"/>
          <w:u w:val="single"/>
        </w:rPr>
      </w:pPr>
    </w:p>
    <w:p w14:paraId="1D21B8E0" w14:textId="5C8597A1" w:rsidR="002E77A0" w:rsidRPr="006615CE" w:rsidRDefault="002E77A0" w:rsidP="002E77A0">
      <w:pPr>
        <w:pStyle w:val="Nessunaspaziatura"/>
        <w:rPr>
          <w:sz w:val="24"/>
          <w:szCs w:val="24"/>
        </w:rPr>
      </w:pPr>
    </w:p>
    <w:p w14:paraId="44A16EFB" w14:textId="77777777" w:rsidR="007E4D5D" w:rsidRPr="00D057C4" w:rsidRDefault="007E4D5D" w:rsidP="007E4D5D">
      <w:pPr>
        <w:pStyle w:val="Nessunaspaziatura"/>
        <w:rPr>
          <w:sz w:val="24"/>
          <w:szCs w:val="24"/>
        </w:rPr>
      </w:pPr>
    </w:p>
    <w:sectPr w:rsidR="007E4D5D" w:rsidRPr="00D05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2103"/>
    <w:multiLevelType w:val="hybridMultilevel"/>
    <w:tmpl w:val="73284C68"/>
    <w:lvl w:ilvl="0" w:tplc="CE2E58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166"/>
    <w:multiLevelType w:val="hybridMultilevel"/>
    <w:tmpl w:val="8CA061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012B"/>
    <w:multiLevelType w:val="hybridMultilevel"/>
    <w:tmpl w:val="AF165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7DE9"/>
    <w:multiLevelType w:val="hybridMultilevel"/>
    <w:tmpl w:val="1E10CF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2DD8"/>
    <w:multiLevelType w:val="hybridMultilevel"/>
    <w:tmpl w:val="FB28D94C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124671D"/>
    <w:multiLevelType w:val="hybridMultilevel"/>
    <w:tmpl w:val="371CAA26"/>
    <w:lvl w:ilvl="0" w:tplc="EC8A19A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24563"/>
    <w:multiLevelType w:val="hybridMultilevel"/>
    <w:tmpl w:val="5BD44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B742C"/>
    <w:multiLevelType w:val="hybridMultilevel"/>
    <w:tmpl w:val="E0023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1FE1"/>
    <w:multiLevelType w:val="hybridMultilevel"/>
    <w:tmpl w:val="7A1AD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57907"/>
    <w:multiLevelType w:val="hybridMultilevel"/>
    <w:tmpl w:val="7C08A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01788"/>
    <w:multiLevelType w:val="hybridMultilevel"/>
    <w:tmpl w:val="11648D88"/>
    <w:lvl w:ilvl="0" w:tplc="EB4C6F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8630B"/>
    <w:multiLevelType w:val="hybridMultilevel"/>
    <w:tmpl w:val="32DA2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39AF"/>
    <w:multiLevelType w:val="hybridMultilevel"/>
    <w:tmpl w:val="6F3CF2A4"/>
    <w:lvl w:ilvl="0" w:tplc="EC8A19A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E454D"/>
    <w:multiLevelType w:val="hybridMultilevel"/>
    <w:tmpl w:val="45C06A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11460">
    <w:abstractNumId w:val="4"/>
  </w:num>
  <w:num w:numId="2" w16cid:durableId="1111246439">
    <w:abstractNumId w:val="11"/>
  </w:num>
  <w:num w:numId="3" w16cid:durableId="729116357">
    <w:abstractNumId w:val="8"/>
  </w:num>
  <w:num w:numId="4" w16cid:durableId="252670098">
    <w:abstractNumId w:val="7"/>
  </w:num>
  <w:num w:numId="5" w16cid:durableId="1502312792">
    <w:abstractNumId w:val="12"/>
  </w:num>
  <w:num w:numId="6" w16cid:durableId="1337616024">
    <w:abstractNumId w:val="5"/>
  </w:num>
  <w:num w:numId="7" w16cid:durableId="1839884770">
    <w:abstractNumId w:val="9"/>
  </w:num>
  <w:num w:numId="8" w16cid:durableId="2012414298">
    <w:abstractNumId w:val="3"/>
  </w:num>
  <w:num w:numId="9" w16cid:durableId="1069420949">
    <w:abstractNumId w:val="1"/>
  </w:num>
  <w:num w:numId="10" w16cid:durableId="1594583246">
    <w:abstractNumId w:val="10"/>
  </w:num>
  <w:num w:numId="11" w16cid:durableId="2061902305">
    <w:abstractNumId w:val="0"/>
  </w:num>
  <w:num w:numId="12" w16cid:durableId="1409569414">
    <w:abstractNumId w:val="6"/>
  </w:num>
  <w:num w:numId="13" w16cid:durableId="1614901384">
    <w:abstractNumId w:val="2"/>
  </w:num>
  <w:num w:numId="14" w16cid:durableId="1808930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9"/>
    <w:rsid w:val="000257BB"/>
    <w:rsid w:val="00045E1E"/>
    <w:rsid w:val="00093CC2"/>
    <w:rsid w:val="000B4231"/>
    <w:rsid w:val="00124CF2"/>
    <w:rsid w:val="00136B4D"/>
    <w:rsid w:val="00243711"/>
    <w:rsid w:val="002E77A0"/>
    <w:rsid w:val="003007DA"/>
    <w:rsid w:val="003C208E"/>
    <w:rsid w:val="003D4F7B"/>
    <w:rsid w:val="00453576"/>
    <w:rsid w:val="004F5757"/>
    <w:rsid w:val="00544B84"/>
    <w:rsid w:val="005B409A"/>
    <w:rsid w:val="005B6DD0"/>
    <w:rsid w:val="0064165E"/>
    <w:rsid w:val="0065402D"/>
    <w:rsid w:val="006615CE"/>
    <w:rsid w:val="007069CC"/>
    <w:rsid w:val="00727D1C"/>
    <w:rsid w:val="007A3968"/>
    <w:rsid w:val="007C4D18"/>
    <w:rsid w:val="007E4D5D"/>
    <w:rsid w:val="008006CB"/>
    <w:rsid w:val="00813921"/>
    <w:rsid w:val="00843A3D"/>
    <w:rsid w:val="008E4773"/>
    <w:rsid w:val="00922413"/>
    <w:rsid w:val="00943010"/>
    <w:rsid w:val="0096326B"/>
    <w:rsid w:val="009650B3"/>
    <w:rsid w:val="00A11F7D"/>
    <w:rsid w:val="00A44336"/>
    <w:rsid w:val="00AA2CBB"/>
    <w:rsid w:val="00AB001A"/>
    <w:rsid w:val="00AB3568"/>
    <w:rsid w:val="00B52BFB"/>
    <w:rsid w:val="00C85853"/>
    <w:rsid w:val="00CC43F9"/>
    <w:rsid w:val="00CE5FA6"/>
    <w:rsid w:val="00D057C4"/>
    <w:rsid w:val="00D21148"/>
    <w:rsid w:val="00DD48AC"/>
    <w:rsid w:val="00E002EF"/>
    <w:rsid w:val="00E03B09"/>
    <w:rsid w:val="00E45CE3"/>
    <w:rsid w:val="00E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B0BD"/>
  <w15:chartTrackingRefBased/>
  <w15:docId w15:val="{87B9C8F5-4C79-4342-BA3C-33AC238A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C4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GINI</dc:creator>
  <cp:keywords/>
  <dc:description/>
  <cp:lastModifiedBy>Alessandro Gibaldi</cp:lastModifiedBy>
  <cp:revision>11</cp:revision>
  <dcterms:created xsi:type="dcterms:W3CDTF">2023-02-13T16:13:00Z</dcterms:created>
  <dcterms:modified xsi:type="dcterms:W3CDTF">2023-04-04T07:58:00Z</dcterms:modified>
</cp:coreProperties>
</file>