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Benvenuti</w:t>
        <w:br/>
        <w:t>Hilton Hotels &amp; Resorts</w:t>
        <w:br/>
        <w:t>Nome: lorenzo arcidiacono</w:t>
        <w:br/>
        <w:t>Stanza: 010</w:t>
        <w:br/>
        <w:br/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