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135B4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Colombo Lorenzo 885895</w:t>
      </w:r>
    </w:p>
    <w:p w14:paraId="092629F6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824879B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C72F27D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70CD938D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9A288E1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0B69CE92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75267EAB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60D658D6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A1AE72E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5239699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155189E" w14:textId="48ED01D2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 xml:space="preserve">Corso di Architettura </w:t>
      </w:r>
      <w:r w:rsidR="007F2971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D</w:t>
      </w: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ati:</w:t>
      </w:r>
    </w:p>
    <w:p w14:paraId="089E1F3F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br/>
        <w:t>Progettazione e analisi di un sistema di logging</w:t>
      </w:r>
    </w:p>
    <w:p w14:paraId="3521700E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distribuito su cluster Cassandra</w:t>
      </w:r>
    </w:p>
    <w:p w14:paraId="5ED49D74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DA95936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6D9AFC80" wp14:editId="6DD5B621">
            <wp:extent cx="1517650" cy="1619433"/>
            <wp:effectExtent l="0" t="0" r="6350" b="0"/>
            <wp:docPr id="418804818" name="Immagine 2" descr="Immagine che contiene testo, Carattere, poster, Elementi grafici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04818" name="Immagine 2" descr="Immagine che contiene testo, Carattere, poster, Elementi grafici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454" cy="162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3FF1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431B36D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1BD4340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4C9C23F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B2DB61E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3B05E76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6024AC3B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79F04BB1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294B399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6DBAB671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2EF6004B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0DB48C9" w14:textId="05916A46" w:rsidR="00697D8F" w:rsidRDefault="00697D8F" w:rsidP="009438E6">
      <w:pPr>
        <w:spacing w:after="200" w:line="276" w:lineRule="auto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3224D73C" w14:textId="77777777" w:rsidR="00D41AB2" w:rsidRDefault="00D41AB2" w:rsidP="009438E6">
      <w:pPr>
        <w:spacing w:after="200" w:line="276" w:lineRule="auto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99860852"/>
        <w:docPartObj>
          <w:docPartGallery w:val="Table of Contents"/>
          <w:docPartUnique/>
        </w:docPartObj>
      </w:sdtPr>
      <w:sdtEndPr>
        <w:rPr>
          <w:rFonts w:ascii="Consolas" w:hAnsi="Consolas"/>
          <w:b/>
          <w:bCs/>
        </w:rPr>
      </w:sdtEndPr>
      <w:sdtContent>
        <w:p w14:paraId="397D3EE6" w14:textId="33850D27" w:rsidR="00D41AB2" w:rsidRPr="00161999" w:rsidRDefault="00D41AB2" w:rsidP="009438E6">
          <w:pPr>
            <w:pStyle w:val="Titolosommario"/>
            <w:spacing w:line="276" w:lineRule="auto"/>
            <w:rPr>
              <w:b/>
              <w:bCs/>
            </w:rPr>
          </w:pPr>
          <w:r w:rsidRPr="00161999">
            <w:rPr>
              <w:b/>
              <w:bCs/>
            </w:rPr>
            <w:t>Sommario</w:t>
          </w:r>
        </w:p>
        <w:p w14:paraId="27C3C837" w14:textId="2B5F45BA" w:rsidR="007F2971" w:rsidRDefault="00D41AB2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r w:rsidRPr="00161999">
            <w:rPr>
              <w:b/>
              <w:bCs/>
            </w:rPr>
            <w:fldChar w:fldCharType="begin"/>
          </w:r>
          <w:r w:rsidRPr="00161999">
            <w:rPr>
              <w:b/>
              <w:bCs/>
            </w:rPr>
            <w:instrText xml:space="preserve"> TOC \o "1-3" \h \z \u </w:instrText>
          </w:r>
          <w:r w:rsidRPr="00161999">
            <w:rPr>
              <w:b/>
              <w:bCs/>
            </w:rPr>
            <w:fldChar w:fldCharType="separate"/>
          </w:r>
          <w:hyperlink w:anchor="_Toc199332766" w:history="1">
            <w:r w:rsidR="007F2971"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1. Introduzione</w:t>
            </w:r>
            <w:r w:rsidR="007F2971">
              <w:rPr>
                <w:noProof/>
                <w:webHidden/>
              </w:rPr>
              <w:tab/>
            </w:r>
            <w:r w:rsidR="007F2971">
              <w:rPr>
                <w:noProof/>
                <w:webHidden/>
              </w:rPr>
              <w:fldChar w:fldCharType="begin"/>
            </w:r>
            <w:r w:rsidR="007F2971">
              <w:rPr>
                <w:noProof/>
                <w:webHidden/>
              </w:rPr>
              <w:instrText xml:space="preserve"> PAGEREF _Toc199332766 \h </w:instrText>
            </w:r>
            <w:r w:rsidR="007F2971">
              <w:rPr>
                <w:noProof/>
                <w:webHidden/>
              </w:rPr>
            </w:r>
            <w:r w:rsidR="007F2971">
              <w:rPr>
                <w:noProof/>
                <w:webHidden/>
              </w:rPr>
              <w:fldChar w:fldCharType="separate"/>
            </w:r>
            <w:r w:rsidR="007F2971">
              <w:rPr>
                <w:noProof/>
                <w:webHidden/>
              </w:rPr>
              <w:t>3</w:t>
            </w:r>
            <w:r w:rsidR="007F2971">
              <w:rPr>
                <w:noProof/>
                <w:webHidden/>
              </w:rPr>
              <w:fldChar w:fldCharType="end"/>
            </w:r>
          </w:hyperlink>
        </w:p>
        <w:p w14:paraId="1CE4A00D" w14:textId="091292FF" w:rsidR="007F2971" w:rsidRDefault="007F2971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199332767" w:history="1">
            <w:r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2. 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E3CC" w14:textId="51BE6AC5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68" w:history="1">
            <w:r w:rsidRPr="00FF2EDC">
              <w:rPr>
                <w:rStyle w:val="Collegamentoipertestuale"/>
                <w:rFonts w:ascii="Calibri" w:eastAsia="MS Gothic" w:hAnsi="Calibri" w:cs="Times New Roman"/>
                <w:kern w:val="0"/>
                <w14:ligatures w14:val="none"/>
              </w:rPr>
              <w:t>2.1 Componenti principali: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1BD11D" w14:textId="1F8E7FBA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69" w:history="1">
            <w:r w:rsidRPr="00FF2EDC">
              <w:rPr>
                <w:rStyle w:val="Collegamentoipertestuale"/>
                <w:rFonts w:ascii="Calibri" w:eastAsia="MS Gothic" w:hAnsi="Calibri" w:cs="Times New Roman"/>
                <w:kern w:val="0"/>
                <w14:ligatures w14:val="none"/>
              </w:rPr>
              <w:t>2.2 Cluster Cassandra distribuito: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3234BB" w14:textId="3D05DC38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0" w:history="1">
            <w:r w:rsidRPr="00FF2EDC">
              <w:rPr>
                <w:rStyle w:val="Collegamentoipertestuale"/>
                <w:rFonts w:ascii="Calibri" w:eastAsia="MS Gothic" w:hAnsi="Calibri" w:cs="Times New Roman"/>
                <w:kern w:val="0"/>
                <w14:ligatures w14:val="none"/>
              </w:rPr>
              <w:t>2.3 Client per interrogazione e analisi: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1DB2B0" w14:textId="77813BB6" w:rsidR="007F2971" w:rsidRDefault="007F2971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199332771" w:history="1">
            <w:r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3. Setup del Cluster 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F216" w14:textId="356F992D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2" w:history="1">
            <w:r w:rsidRPr="00FF2EDC">
              <w:rPr>
                <w:rStyle w:val="Collegamentoipertestuale"/>
              </w:rPr>
              <w:t>3.1 Configurazione dei nodi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C02243" w14:textId="55C1655D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3" w:history="1">
            <w:r w:rsidRPr="00FF2EDC">
              <w:rPr>
                <w:rStyle w:val="Collegamentoipertestuale"/>
                <w:rFonts w:eastAsia="MS Mincho"/>
              </w:rPr>
              <w:t>3.2 Configurazione del keyspace e della tabella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8EF503E" w14:textId="6697ACDA" w:rsidR="007F2971" w:rsidRDefault="007F2971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199332774" w:history="1">
            <w:r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4. Caricamento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FD37" w14:textId="1CAE8B29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5" w:history="1">
            <w:r w:rsidRPr="00FF2EDC">
              <w:rPr>
                <w:rStyle w:val="Collegamentoipertestuale"/>
                <w:rFonts w:eastAsia="MS Mincho"/>
              </w:rPr>
              <w:t>4.1 Script di Generazione dei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53004A5" w14:textId="568D8813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6" w:history="1">
            <w:r w:rsidRPr="00FF2EDC">
              <w:rPr>
                <w:rStyle w:val="Collegamentoipertestuale"/>
                <w:rFonts w:eastAsia="MS Mincho"/>
              </w:rPr>
              <w:t>4.2 Esecuzione Distribuita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E2EE35D" w14:textId="31A51C1B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7" w:history="1">
            <w:r w:rsidRPr="00FF2EDC">
              <w:rPr>
                <w:rStyle w:val="Collegamentoipertestuale"/>
                <w:rFonts w:eastAsia="MS Mincho"/>
              </w:rPr>
              <w:t>4.3 Configurazione del Cluster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7D5542F" w14:textId="361D2469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8" w:history="1">
            <w:r w:rsidRPr="00FF2EDC">
              <w:rPr>
                <w:rStyle w:val="Collegamentoipertestuale"/>
                <w:rFonts w:eastAsia="MS Mincho"/>
              </w:rPr>
              <w:t>4.4 Inserimento dei Dati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E0B4A0A" w14:textId="0C481B54" w:rsidR="007F2971" w:rsidRDefault="007F2971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9" w:history="1">
            <w:r w:rsidRPr="00FF2EDC">
              <w:rPr>
                <w:rStyle w:val="Collegamentoipertestuale"/>
                <w:rFonts w:eastAsia="MS Mincho"/>
              </w:rPr>
              <w:t>4.5</w:t>
            </w:r>
            <w:r>
              <w:rPr>
                <w:rFonts w:asciiTheme="minorHAnsi" w:eastAsiaTheme="minorEastAsia" w:hAnsiTheme="minorHAnsi"/>
                <w:b w:val="0"/>
                <w:bCs w:val="0"/>
                <w:sz w:val="24"/>
                <w:szCs w:val="24"/>
                <w:lang w:eastAsia="it-IT"/>
              </w:rPr>
              <w:tab/>
            </w:r>
            <w:r w:rsidRPr="00FF2EDC">
              <w:rPr>
                <w:rStyle w:val="Collegamentoipertestuale"/>
                <w:rFonts w:eastAsia="MS Mincho"/>
              </w:rPr>
              <w:t>Obiettivi del Caricamento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2245FF6" w14:textId="3C93399D" w:rsidR="007F2971" w:rsidRDefault="007F2971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199332780" w:history="1">
            <w:r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5. Test di Lettura e Scrittura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43CD" w14:textId="26157B41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81" w:history="1">
            <w:r w:rsidRPr="00FF2EDC">
              <w:rPr>
                <w:rStyle w:val="Collegamentoipertestuale"/>
                <w:rFonts w:eastAsia="MS Mincho"/>
              </w:rPr>
              <w:t>5.1 Operazioni Svolte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86FC460" w14:textId="529DB681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82" w:history="1">
            <w:r w:rsidRPr="00FF2EDC">
              <w:rPr>
                <w:rStyle w:val="Collegamentoipertestuale"/>
                <w:rFonts w:eastAsia="MS Mincho"/>
              </w:rPr>
              <w:t>5.2 Risultati ottenuti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2CD537E" w14:textId="54E11B6C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83" w:history="1">
            <w:r w:rsidRPr="00FF2EDC">
              <w:rPr>
                <w:rStyle w:val="Collegamentoipertestuale"/>
                <w:rFonts w:eastAsia="MS Mincho"/>
              </w:rPr>
              <w:t>5.3 Analisi dati ottenuti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A08E097" w14:textId="40768D5D" w:rsidR="007F2971" w:rsidRDefault="007F2971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199332784" w:history="1">
            <w:r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6. Gestione dei Fault (Caduta Nodo)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D633" w14:textId="4605AD3A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85" w:history="1">
            <w:r w:rsidRPr="00FF2EDC">
              <w:rPr>
                <w:rStyle w:val="Collegamentoipertestuale"/>
                <w:rFonts w:eastAsia="MS Mincho"/>
              </w:rPr>
              <w:t>6.1 Procedura eseguita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8D23819" w14:textId="603FCF40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86" w:history="1">
            <w:r w:rsidRPr="00FF2EDC">
              <w:rPr>
                <w:rStyle w:val="Collegamentoipertestuale"/>
              </w:rPr>
              <w:t>6.2 Risultati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3BEDB31" w14:textId="67038B5A" w:rsidR="007F2971" w:rsidRDefault="007F2971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199332787" w:history="1">
            <w:r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7. Conclusioni</w:t>
            </w:r>
            <w:r w:rsidRPr="008B4003">
              <w:rPr>
                <w:b/>
                <w:bCs/>
                <w:noProof/>
                <w:webHidden/>
              </w:rPr>
              <w:tab/>
            </w:r>
            <w:r w:rsidRPr="008B4003">
              <w:rPr>
                <w:b/>
                <w:bCs/>
                <w:noProof/>
                <w:webHidden/>
              </w:rPr>
              <w:fldChar w:fldCharType="begin"/>
            </w:r>
            <w:r w:rsidRPr="008B4003">
              <w:rPr>
                <w:b/>
                <w:bCs/>
                <w:noProof/>
                <w:webHidden/>
              </w:rPr>
              <w:instrText xml:space="preserve"> PAGEREF _Toc199332787 \h </w:instrText>
            </w:r>
            <w:r w:rsidRPr="008B4003">
              <w:rPr>
                <w:b/>
                <w:bCs/>
                <w:noProof/>
                <w:webHidden/>
              </w:rPr>
            </w:r>
            <w:r w:rsidRPr="008B4003">
              <w:rPr>
                <w:b/>
                <w:bCs/>
                <w:noProof/>
                <w:webHidden/>
              </w:rPr>
              <w:fldChar w:fldCharType="separate"/>
            </w:r>
            <w:r w:rsidRPr="008B4003">
              <w:rPr>
                <w:b/>
                <w:bCs/>
                <w:noProof/>
                <w:webHidden/>
              </w:rPr>
              <w:t>15</w:t>
            </w:r>
            <w:r w:rsidRPr="008B400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E2CBEF" w14:textId="5BEBC4E9" w:rsidR="00D41AB2" w:rsidRDefault="00D41AB2" w:rsidP="009438E6">
          <w:pPr>
            <w:spacing w:line="276" w:lineRule="auto"/>
          </w:pPr>
          <w:r w:rsidRPr="00161999">
            <w:rPr>
              <w:b/>
              <w:bCs/>
            </w:rPr>
            <w:fldChar w:fldCharType="end"/>
          </w:r>
        </w:p>
      </w:sdtContent>
    </w:sdt>
    <w:p w14:paraId="26C395A3" w14:textId="77777777" w:rsidR="00D41AB2" w:rsidRPr="00697D8F" w:rsidRDefault="00D41AB2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378427D4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fldChar w:fldCharType="begin"/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instrText>TOC \o "1-3" \h \z \u</w:instrTex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fldChar w:fldCharType="separate"/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fldChar w:fldCharType="end"/>
      </w:r>
    </w:p>
    <w:p w14:paraId="63F8BD91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588D3D70" w14:textId="77777777" w:rsidR="00697D8F" w:rsidRPr="00697D8F" w:rsidRDefault="00697D8F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0" w:name="_Toc197958150"/>
      <w:bookmarkStart w:id="1" w:name="_Toc199332766"/>
      <w:r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1. Introduzione</w:t>
      </w:r>
      <w:bookmarkEnd w:id="0"/>
      <w:bookmarkEnd w:id="1"/>
    </w:p>
    <w:p w14:paraId="3D7AE2C1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Il presente progetto ha l’obiettivo di simulare un sistema di logging distribuito utilizzando Apache Cassandra. L’idea è emulare il flusso continuo di log generati da diversi servizi, archiviandoli in un cluster Cassandra per analizzarne le capacità di scalabilità, replica e tolleranza ai guasti.</w:t>
      </w:r>
    </w:p>
    <w:p w14:paraId="2E59E3A0" w14:textId="0324C364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Il sistema sarà testato inizialmente con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due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nodi, per poi aggiungerne dinamicamente un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terzo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e osservare come il cluster reagisce in termini di prestazioni e distribuzione dei dati. Verranno inoltre condotte prove di carico e interrogazione con diverse configurazioni, valutando l’impatto di politiche di query differenti e la gestione dei fallimenti di nodo.</w:t>
      </w:r>
    </w:p>
    <w:p w14:paraId="497E3EFA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Questo progetto intende dimostrare in modo pratico l’efficacia di Cassandra nella gestione di dati distribuiti e nell’adattamento a scenari dinamici e reali.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0B42CC19" w14:textId="77777777" w:rsidR="00697D8F" w:rsidRPr="00697D8F" w:rsidRDefault="00697D8F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2" w:name="_Toc197958151"/>
      <w:bookmarkStart w:id="3" w:name="_Toc199332767"/>
      <w:r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2. Architettura del Sistema</w:t>
      </w:r>
      <w:bookmarkEnd w:id="2"/>
      <w:bookmarkEnd w:id="3"/>
    </w:p>
    <w:p w14:paraId="1C9C954E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Il progetto si basa su un’architettura distribuita che simula un sistema di raccolta e gestione di log da più servizi, sfruttando Cassandra per garantire scalabilità e affidabilità nella memorizzazione dei dati.</w:t>
      </w:r>
    </w:p>
    <w:p w14:paraId="3E1889FB" w14:textId="77777777" w:rsidR="00697D8F" w:rsidRPr="00697D8F" w:rsidRDefault="00697D8F" w:rsidP="009438E6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4" w:name="_Toc197958152"/>
      <w:bookmarkStart w:id="5" w:name="_Toc199332768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2.1 Componenti principali:</w:t>
      </w:r>
      <w:bookmarkEnd w:id="4"/>
      <w:bookmarkEnd w:id="5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</w:p>
    <w:p w14:paraId="4E72484F" w14:textId="6E99003B" w:rsidR="00697D8F" w:rsidRPr="00697D8F" w:rsidRDefault="00697D8F" w:rsidP="009438E6">
      <w:pPr>
        <w:numPr>
          <w:ilvl w:val="0"/>
          <w:numId w:val="5"/>
        </w:numPr>
        <w:spacing w:after="200" w:line="276" w:lineRule="auto"/>
        <w:contextualSpacing/>
        <w:rPr>
          <w:rFonts w:eastAsia="MS Mincho" w:cs="Times New Roman"/>
          <w:b/>
          <w:bCs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Generator</w:t>
      </w:r>
      <w:r w:rsidR="00D85A2A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e</w:t>
      </w: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 xml:space="preserve"> di log (Servizi simulati)</w:t>
      </w:r>
    </w:p>
    <w:p w14:paraId="114CEEA5" w14:textId="77777777" w:rsidR="00697D8F" w:rsidRPr="00697D8F" w:rsidRDefault="00697D8F" w:rsidP="009438E6">
      <w:pPr>
        <w:spacing w:after="200" w:line="276" w:lineRule="auto"/>
        <w:ind w:left="720"/>
        <w:contextualSpacing/>
        <w:rPr>
          <w:rFonts w:eastAsia="MS Mincho" w:cs="Times New Roman"/>
          <w:b/>
          <w:bCs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Il sistema prevede l’utilizzo di script Python che simulano l’attività di più servizi distribuiti, ciascuno dei quali genera in modo continuo messaggi di log. Questi log contengono informazioni standardizzate, come:</w:t>
      </w:r>
    </w:p>
    <w:p w14:paraId="4F6BF1A7" w14:textId="77777777" w:rsidR="00697D8F" w:rsidRPr="00697D8F" w:rsidRDefault="00697D8F" w:rsidP="009438E6">
      <w:pPr>
        <w:numPr>
          <w:ilvl w:val="0"/>
          <w:numId w:val="4"/>
        </w:num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Istante in cui è avvenuto l’evento (</w:t>
      </w:r>
      <w:proofErr w:type="spellStart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timestamp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);</w:t>
      </w:r>
    </w:p>
    <w:p w14:paraId="7B2278F8" w14:textId="77777777" w:rsidR="00697D8F" w:rsidRPr="00697D8F" w:rsidRDefault="00697D8F" w:rsidP="009438E6">
      <w:pPr>
        <w:numPr>
          <w:ilvl w:val="0"/>
          <w:numId w:val="4"/>
        </w:num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Nome del servizio;</w:t>
      </w:r>
    </w:p>
    <w:p w14:paraId="7487B21C" w14:textId="77777777" w:rsidR="00697D8F" w:rsidRPr="00697D8F" w:rsidRDefault="00697D8F" w:rsidP="009438E6">
      <w:pPr>
        <w:numPr>
          <w:ilvl w:val="0"/>
          <w:numId w:val="4"/>
        </w:num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Livello di severità (INFO, WARN, ERROR);</w:t>
      </w:r>
    </w:p>
    <w:p w14:paraId="14C8CB4B" w14:textId="77777777" w:rsidR="00697D8F" w:rsidRPr="00697D8F" w:rsidRDefault="00697D8F" w:rsidP="009438E6">
      <w:pPr>
        <w:numPr>
          <w:ilvl w:val="0"/>
          <w:numId w:val="4"/>
        </w:num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Messaggio descrittivo.</w:t>
      </w:r>
    </w:p>
    <w:p w14:paraId="762BBE1B" w14:textId="77777777" w:rsidR="00697D8F" w:rsidRPr="00697D8F" w:rsidRDefault="00697D8F" w:rsidP="009438E6">
      <w:pPr>
        <w:spacing w:after="200" w:line="276" w:lineRule="auto"/>
        <w:ind w:left="720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Questi log vengono inviati direttamente a Cassandra, simulando uno scenario realistico di raccolta dati in tempo reale da più punti della rete.</w:t>
      </w:r>
    </w:p>
    <w:p w14:paraId="0729050D" w14:textId="77777777" w:rsidR="00697D8F" w:rsidRPr="00697D8F" w:rsidRDefault="00697D8F" w:rsidP="009438E6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6" w:name="_Toc197958153"/>
      <w:bookmarkStart w:id="7" w:name="_Toc199332769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2.2 Cluster Cassandra distribuito:</w:t>
      </w:r>
      <w:bookmarkEnd w:id="6"/>
      <w:bookmarkEnd w:id="7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</w:p>
    <w:p w14:paraId="4BB38549" w14:textId="657F904B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Il cuore dell’architettura è rappresentato da un cluster Cassandra inizialmente composto da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due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nodi, configurati tramite Docker (cassandra1, cassandra2). I nodi comunicano tra loro tramite </w:t>
      </w:r>
      <w:r w:rsidRPr="00697D8F">
        <w:rPr>
          <w:rFonts w:eastAsia="MS Mincho" w:cs="Times New Roman"/>
          <w:i/>
          <w:iCs/>
          <w:color w:val="000000" w:themeColor="text1"/>
          <w:kern w:val="0"/>
          <w14:ligatures w14:val="none"/>
        </w:rPr>
        <w:t xml:space="preserve">Gossip </w:t>
      </w:r>
      <w:proofErr w:type="spellStart"/>
      <w:r w:rsidRPr="00697D8F">
        <w:rPr>
          <w:rFonts w:eastAsia="MS Mincho" w:cs="Times New Roman"/>
          <w:i/>
          <w:iCs/>
          <w:color w:val="000000" w:themeColor="text1"/>
          <w:kern w:val="0"/>
          <w14:ligatures w14:val="none"/>
        </w:rPr>
        <w:t>Protocol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, condividendo informazioni sulla topologia e lo stato del cluster.</w:t>
      </w:r>
    </w:p>
    <w:p w14:paraId="410D18E3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Ogni nodo partecipa attivamente alla replica e alla gestione dei dati, e viene utilizzato l’</w:t>
      </w:r>
      <w:proofErr w:type="spellStart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EndpointSnitch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di tipo </w:t>
      </w:r>
      <w:proofErr w:type="spellStart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GossipingPropertyFileSnitch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, che permette a Cassandra di essere consapevole della topologia di rete e ottimizzare le repliche di conseguenza.</w:t>
      </w:r>
    </w:p>
    <w:p w14:paraId="2E808E5D" w14:textId="78104773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Successivamente, viene aggiunto dinamicamente un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terzo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nodo (cassandra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3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) al cluster già attivo, per testare le capacità di </w:t>
      </w: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scaling orizzontale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di Cassandra e verificare la redistribuzione automatica dei dati.</w:t>
      </w:r>
    </w:p>
    <w:p w14:paraId="14E24DB8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8CC4DB5" w14:textId="22C7E086" w:rsid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580ABDE0" w14:textId="77777777" w:rsidR="00173484" w:rsidRPr="00697D8F" w:rsidRDefault="00173484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60CDE5A1" w14:textId="77777777" w:rsidR="00697D8F" w:rsidRPr="00697D8F" w:rsidRDefault="00697D8F" w:rsidP="009438E6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8" w:name="_Toc197958154"/>
      <w:bookmarkStart w:id="9" w:name="_Toc199332770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lastRenderedPageBreak/>
        <w:t>2.3 Client per interrogazione e analisi:</w:t>
      </w:r>
      <w:bookmarkEnd w:id="8"/>
      <w:bookmarkEnd w:id="9"/>
    </w:p>
    <w:p w14:paraId="55EF3943" w14:textId="7043699E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Per effettuare query e analisi sui dati raccolti, vengono utilizzati diversi strumenti, inclusi metodi automatizzati per facilitare l'interazione e la visualizzazione dei dati:</w:t>
      </w:r>
    </w:p>
    <w:p w14:paraId="5574AF22" w14:textId="77777777" w:rsidR="00697D8F" w:rsidRPr="00697D8F" w:rsidRDefault="00697D8F" w:rsidP="009438E6">
      <w:pPr>
        <w:numPr>
          <w:ilvl w:val="0"/>
          <w:numId w:val="6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 xml:space="preserve">Interfaccia </w:t>
      </w:r>
      <w:proofErr w:type="spellStart"/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cqlsh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: Utilizzata per ispezionare le tabelle direttamente da un container Docker, permettendo di eseguire manualmente query di selezione e analizzare i dati in tempo reale.</w:t>
      </w:r>
    </w:p>
    <w:p w14:paraId="786F857D" w14:textId="77777777" w:rsidR="00697D8F" w:rsidRPr="00697D8F" w:rsidRDefault="00697D8F" w:rsidP="009438E6">
      <w:pPr>
        <w:numPr>
          <w:ilvl w:val="0"/>
          <w:numId w:val="6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Script Python con driver ufficiale Cassandra (cassandra-driver)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>: Automatizza l'esecuzione delle query e la misurazione delle performance, come i tempi di inserimento e la latenza delle query. Gli script Python interagiscono direttamente con il cluster Cassandra, raccogliendo e analizzando i dati in modo efficiente.</w:t>
      </w:r>
    </w:p>
    <w:p w14:paraId="1FA6F3F6" w14:textId="5EB3D5A0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Questa architettura distribuita permette di monitorare e analizzare facilmente i dati e le prestazioni del sistema in tempo reale.</w:t>
      </w:r>
    </w:p>
    <w:p w14:paraId="62E9EB79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2FB6942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201DCD2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5C8147F1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66B1D8B7" w14:textId="77777777" w:rsidR="00697D8F" w:rsidRPr="00697D8F" w:rsidRDefault="00697D8F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10" w:name="_Toc197958155"/>
      <w:bookmarkStart w:id="11" w:name="_Toc199332771"/>
      <w:r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3. Setup del Cluster Cassandra</w:t>
      </w:r>
      <w:bookmarkEnd w:id="10"/>
      <w:bookmarkEnd w:id="11"/>
    </w:p>
    <w:p w14:paraId="4FD3E176" w14:textId="37072287" w:rsidR="00697D8F" w:rsidRDefault="00931DA0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931DA0">
        <w:rPr>
          <w:rFonts w:eastAsia="MS Mincho" w:cs="Times New Roman"/>
          <w:color w:val="000000" w:themeColor="text1"/>
          <w:kern w:val="0"/>
          <w14:ligatures w14:val="none"/>
        </w:rPr>
        <w:t>L’infrastruttura centrale del progetto è costituita da un cluster Apache Cassandra formato inizialmente da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 xml:space="preserve"> due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 nodi (cassandra1, cassandra2) distribuiti su tre macchine virtuali Linux distinte, con successiva espansione a un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terzo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 nodo (cassandra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3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>).</w:t>
      </w:r>
    </w:p>
    <w:p w14:paraId="20CC3B1E" w14:textId="28AE63C0" w:rsidR="00931DA0" w:rsidRPr="00D41AB2" w:rsidRDefault="00931DA0" w:rsidP="009438E6">
      <w:pPr>
        <w:pStyle w:val="Titolo2"/>
        <w:spacing w:line="276" w:lineRule="auto"/>
      </w:pPr>
      <w:bookmarkStart w:id="12" w:name="_Toc199332772"/>
      <w:r w:rsidRPr="00D41AB2">
        <w:t>3.1 Configurazione dei nodi</w:t>
      </w:r>
      <w:bookmarkEnd w:id="12"/>
    </w:p>
    <w:p w14:paraId="5604B5E7" w14:textId="1B23E0D4" w:rsidR="00931DA0" w:rsidRDefault="00931DA0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Ogni nodo è configurato attraverso un file </w:t>
      </w:r>
      <w:proofErr w:type="spellStart"/>
      <w:r w:rsidRPr="00931DA0">
        <w:rPr>
          <w:rFonts w:eastAsia="MS Mincho" w:cs="Times New Roman"/>
          <w:color w:val="000000" w:themeColor="text1"/>
          <w:kern w:val="0"/>
          <w14:ligatures w14:val="none"/>
        </w:rPr>
        <w:t>docker-compose.yml</w:t>
      </w:r>
      <w:proofErr w:type="spellEnd"/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, differenziato per IP e nome contenitore. Tutti i nodi appartengono alla stessa rete e condividono lo stesso nodo </w:t>
      </w:r>
      <w:proofErr w:type="spellStart"/>
      <w:r w:rsidRPr="00931DA0">
        <w:rPr>
          <w:rFonts w:eastAsia="MS Mincho" w:cs="Times New Roman"/>
          <w:color w:val="000000" w:themeColor="text1"/>
          <w:kern w:val="0"/>
          <w14:ligatures w14:val="none"/>
        </w:rPr>
        <w:t>seed</w:t>
      </w:r>
      <w:proofErr w:type="spellEnd"/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 (cassandra1).</w:t>
      </w:r>
    </w:p>
    <w:p w14:paraId="489C0C57" w14:textId="12936F26" w:rsidR="00D41AB2" w:rsidRDefault="00D41AB2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41AB2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3D1BB91B" wp14:editId="108EC8FB">
            <wp:extent cx="5486400" cy="2960370"/>
            <wp:effectExtent l="0" t="0" r="0" b="0"/>
            <wp:docPr id="1295459194" name="Immagine 1" descr="Immagine che contiene testo, schermata, software,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9194" name="Immagine 1" descr="Immagine che contiene testo, schermata, software, multimedial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ABB8" w14:textId="77777777" w:rsidR="006E568E" w:rsidRDefault="00D41AB2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41AB2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084AEA89" wp14:editId="4B984FBB">
            <wp:extent cx="5486400" cy="2868930"/>
            <wp:effectExtent l="0" t="0" r="0" b="7620"/>
            <wp:docPr id="694517103" name="Immagine 1" descr="Immagine che contiene testo, schermata, software,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17103" name="Immagine 1" descr="Immagine che contiene testo, schermata, software, multimedial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A884" w14:textId="77777777" w:rsidR="006E568E" w:rsidRDefault="006E568E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7BFE1AE1" w14:textId="2F672538" w:rsidR="006E568E" w:rsidRDefault="006E568E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E568E">
        <w:rPr>
          <w:rFonts w:eastAsia="MS Mincho" w:cs="Times New Roman"/>
          <w:noProof/>
          <w:color w:val="000000" w:themeColor="text1"/>
          <w:kern w:val="0"/>
          <w14:ligatures w14:val="none"/>
        </w:rPr>
        <w:lastRenderedPageBreak/>
        <w:drawing>
          <wp:inline distT="0" distB="0" distL="0" distR="0" wp14:anchorId="5789B3F8" wp14:editId="6004B380">
            <wp:extent cx="5486400" cy="1059180"/>
            <wp:effectExtent l="0" t="0" r="0" b="7620"/>
            <wp:docPr id="1583167428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67428" name="Immagine 1" descr="Immagine che contiene testo, schermata, software, Software multimediale&#10;&#10;Il contenuto generato dall'IA potrebbe non essere corretto."/>
                    <pic:cNvPicPr/>
                  </pic:nvPicPr>
                  <pic:blipFill rotWithShape="1">
                    <a:blip r:embed="rId8"/>
                    <a:srcRect b="63660"/>
                    <a:stretch/>
                  </pic:blipFill>
                  <pic:spPr bwMode="auto">
                    <a:xfrm>
                      <a:off x="0" y="0"/>
                      <a:ext cx="548640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3C2EF" w14:textId="55C0FDD1" w:rsidR="00A14021" w:rsidRDefault="00A14021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A14021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0C15A3D8" wp14:editId="0C83A854">
            <wp:extent cx="5486400" cy="1953895"/>
            <wp:effectExtent l="0" t="0" r="0" b="8255"/>
            <wp:docPr id="124661645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645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6C16" w14:textId="5FD5D562" w:rsidR="001E19B2" w:rsidRDefault="001E19B2" w:rsidP="009438E6">
      <w:pPr>
        <w:pStyle w:val="Titolo2"/>
        <w:spacing w:line="276" w:lineRule="auto"/>
        <w:rPr>
          <w:rFonts w:eastAsia="MS Mincho"/>
        </w:rPr>
      </w:pPr>
      <w:bookmarkStart w:id="13" w:name="_Toc199332773"/>
      <w:r>
        <w:rPr>
          <w:rFonts w:eastAsia="MS Mincho"/>
        </w:rPr>
        <w:t>3.2 Configurazione del keyspace e della tabella</w:t>
      </w:r>
      <w:bookmarkEnd w:id="13"/>
    </w:p>
    <w:p w14:paraId="235A0D11" w14:textId="77777777" w:rsidR="001E19B2" w:rsidRPr="001E19B2" w:rsidRDefault="001E19B2" w:rsidP="009438E6">
      <w:pPr>
        <w:spacing w:line="276" w:lineRule="auto"/>
      </w:pPr>
      <w:r w:rsidRPr="001E19B2">
        <w:t xml:space="preserve">Per memorizzare i log generati dai servizi simulati, è stato creato un keyspace dedicato denominato log_keyspace. La configurazione del keyspace prevede l’utilizzo della strategia di replica </w:t>
      </w:r>
      <w:proofErr w:type="spellStart"/>
      <w:r w:rsidRPr="001E19B2">
        <w:t>SimpleStrategy</w:t>
      </w:r>
      <w:proofErr w:type="spellEnd"/>
      <w:r w:rsidRPr="001E19B2">
        <w:t xml:space="preserve"> con un Replication Factor pari a 3, in modo da garantire la replicazione dei dati su tutti i nodi del cluster. Questa scelta permette di ottenere un buon compromesso tra disponibilità, tolleranza ai guasti (anche eventuali catastrofi naturali) e durabilità dei dati, assicurando che ogni log venga replicato su tutti e tre i nodi attivi del cluster.</w:t>
      </w:r>
    </w:p>
    <w:p w14:paraId="7BEAA000" w14:textId="77777777" w:rsidR="001E19B2" w:rsidRDefault="001E19B2" w:rsidP="009438E6">
      <w:pPr>
        <w:spacing w:line="276" w:lineRule="auto"/>
      </w:pPr>
      <w:r>
        <w:t>La creazione del keyspace è stata effettuata mediante:</w:t>
      </w:r>
    </w:p>
    <w:p w14:paraId="47E5FCBC" w14:textId="77777777" w:rsidR="001E19B2" w:rsidRDefault="001E19B2" w:rsidP="009438E6">
      <w:pPr>
        <w:spacing w:line="276" w:lineRule="auto"/>
      </w:pPr>
      <w:r w:rsidRPr="001E19B2">
        <w:rPr>
          <w:noProof/>
        </w:rPr>
        <w:drawing>
          <wp:inline distT="0" distB="0" distL="0" distR="0" wp14:anchorId="09AFE83B" wp14:editId="42172AB7">
            <wp:extent cx="5486400" cy="1108710"/>
            <wp:effectExtent l="0" t="0" r="0" b="0"/>
            <wp:docPr id="12689024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02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DB6D" w14:textId="77777777" w:rsidR="001E19B2" w:rsidRPr="001E19B2" w:rsidRDefault="001E19B2" w:rsidP="009438E6">
      <w:pPr>
        <w:spacing w:line="276" w:lineRule="auto"/>
      </w:pPr>
      <w:r w:rsidRPr="001E19B2">
        <w:t>Successivamente, è stata definita una tabella logs all’interno del keyspace, con lo scopo di raccogliere i log generati dai diversi servizi. La struttura della tabella prevede i seguenti campi:</w:t>
      </w:r>
    </w:p>
    <w:p w14:paraId="05B9BB4C" w14:textId="77777777" w:rsidR="001E19B2" w:rsidRPr="001E19B2" w:rsidRDefault="001E19B2" w:rsidP="009438E6">
      <w:pPr>
        <w:numPr>
          <w:ilvl w:val="0"/>
          <w:numId w:val="15"/>
        </w:numPr>
        <w:spacing w:line="276" w:lineRule="auto"/>
      </w:pPr>
      <w:r w:rsidRPr="001E19B2">
        <w:t>id: identificatore univoco (UUID) del log, utilizzato come chiave primaria.</w:t>
      </w:r>
    </w:p>
    <w:p w14:paraId="4152FCCB" w14:textId="77777777" w:rsidR="001E19B2" w:rsidRPr="001E19B2" w:rsidRDefault="001E19B2" w:rsidP="009438E6">
      <w:pPr>
        <w:numPr>
          <w:ilvl w:val="0"/>
          <w:numId w:val="15"/>
        </w:numPr>
        <w:spacing w:line="276" w:lineRule="auto"/>
      </w:pPr>
      <w:r w:rsidRPr="001E19B2">
        <w:t>service: nome del servizio che ha generato il log.</w:t>
      </w:r>
    </w:p>
    <w:p w14:paraId="27B8DBB4" w14:textId="77777777" w:rsidR="001E19B2" w:rsidRPr="001E19B2" w:rsidRDefault="001E19B2" w:rsidP="009438E6">
      <w:pPr>
        <w:numPr>
          <w:ilvl w:val="0"/>
          <w:numId w:val="15"/>
        </w:numPr>
        <w:spacing w:line="276" w:lineRule="auto"/>
      </w:pPr>
      <w:proofErr w:type="spellStart"/>
      <w:r w:rsidRPr="001E19B2">
        <w:t>level</w:t>
      </w:r>
      <w:proofErr w:type="spellEnd"/>
      <w:r w:rsidRPr="001E19B2">
        <w:t>: livello di severità del log (es. INFO, WARN, ERROR).</w:t>
      </w:r>
    </w:p>
    <w:p w14:paraId="79D147B4" w14:textId="77777777" w:rsidR="001E19B2" w:rsidRPr="001E19B2" w:rsidRDefault="001E19B2" w:rsidP="009438E6">
      <w:pPr>
        <w:numPr>
          <w:ilvl w:val="0"/>
          <w:numId w:val="15"/>
        </w:numPr>
        <w:spacing w:line="276" w:lineRule="auto"/>
      </w:pPr>
      <w:proofErr w:type="spellStart"/>
      <w:r w:rsidRPr="001E19B2">
        <w:t>message</w:t>
      </w:r>
      <w:proofErr w:type="spellEnd"/>
      <w:r w:rsidRPr="001E19B2">
        <w:t>: messaggio di log.</w:t>
      </w:r>
    </w:p>
    <w:p w14:paraId="6CB8B0E2" w14:textId="77777777" w:rsidR="001E19B2" w:rsidRPr="001E19B2" w:rsidRDefault="001E19B2" w:rsidP="009438E6">
      <w:pPr>
        <w:numPr>
          <w:ilvl w:val="0"/>
          <w:numId w:val="15"/>
        </w:numPr>
        <w:spacing w:line="276" w:lineRule="auto"/>
      </w:pPr>
      <w:proofErr w:type="spellStart"/>
      <w:r w:rsidRPr="001E19B2">
        <w:lastRenderedPageBreak/>
        <w:t>timestamp</w:t>
      </w:r>
      <w:proofErr w:type="spellEnd"/>
      <w:r w:rsidRPr="001E19B2">
        <w:t>: data e ora in cui il log è stato generato.</w:t>
      </w:r>
    </w:p>
    <w:p w14:paraId="23406FAB" w14:textId="77777777" w:rsidR="001E19B2" w:rsidRDefault="001E19B2" w:rsidP="009438E6">
      <w:pPr>
        <w:spacing w:line="276" w:lineRule="auto"/>
      </w:pPr>
      <w:r w:rsidRPr="001E19B2">
        <w:t>La creazione della tabella è stata eseguita con il seguente comando:</w:t>
      </w:r>
    </w:p>
    <w:p w14:paraId="2B4CD2B4" w14:textId="77777777" w:rsidR="001E19B2" w:rsidRDefault="001E19B2" w:rsidP="009438E6">
      <w:pPr>
        <w:spacing w:line="276" w:lineRule="auto"/>
      </w:pPr>
      <w:r w:rsidRPr="001E19B2">
        <w:rPr>
          <w:noProof/>
        </w:rPr>
        <w:drawing>
          <wp:inline distT="0" distB="0" distL="0" distR="0" wp14:anchorId="0445918D" wp14:editId="3D3BFB4A">
            <wp:extent cx="5486400" cy="1687195"/>
            <wp:effectExtent l="0" t="0" r="0" b="8255"/>
            <wp:docPr id="1807614329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14329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EA6C" w14:textId="5CD08B5A" w:rsidR="00A14021" w:rsidRPr="001E19B2" w:rsidRDefault="001E19B2" w:rsidP="009438E6">
      <w:pPr>
        <w:spacing w:line="276" w:lineRule="auto"/>
      </w:pPr>
      <w:r>
        <w:t xml:space="preserve">Con una configurazione di questo tipo si ha un database adatto </w:t>
      </w:r>
      <w:r w:rsidRPr="001E19B2">
        <w:t>a uno scenario di logging distribuito, in cui i log vengono continuamente scritti e letti da diversi nodi del cluster. La presenza di un replication factor elevato assicura che i dati siano resistenti alla perdita anche in caso di guasto di uno o più nodi.</w:t>
      </w:r>
      <w:r w:rsidR="00A14021" w:rsidRPr="001E19B2">
        <w:br w:type="page"/>
      </w:r>
    </w:p>
    <w:p w14:paraId="0E7D44CF" w14:textId="77777777" w:rsidR="00697D8F" w:rsidRPr="00697D8F" w:rsidRDefault="00697D8F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14" w:name="_Toc197958156"/>
      <w:bookmarkStart w:id="15" w:name="_Toc199332774"/>
      <w:r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4. Caricamento dei Dati</w:t>
      </w:r>
      <w:bookmarkEnd w:id="14"/>
      <w:bookmarkEnd w:id="15"/>
    </w:p>
    <w:p w14:paraId="135579DE" w14:textId="77777777" w:rsid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Per testare la distribuzione, la replica e la resilienza del cluster Cassandra, è stato sviluppato uno script Python che simula il comportamento di un sistema di logging distribuito. Tale script genera e carica continuamente dati di log nel keyspace log_keyspace.</w:t>
      </w:r>
    </w:p>
    <w:p w14:paraId="7997BD9B" w14:textId="77777777" w:rsidR="00393E9D" w:rsidRPr="00393E9D" w:rsidRDefault="00393E9D" w:rsidP="009438E6">
      <w:pPr>
        <w:pStyle w:val="Titolo2"/>
        <w:spacing w:line="276" w:lineRule="auto"/>
        <w:rPr>
          <w:rFonts w:eastAsia="MS Mincho"/>
        </w:rPr>
      </w:pPr>
      <w:bookmarkStart w:id="16" w:name="_Toc199332775"/>
      <w:r w:rsidRPr="00393E9D">
        <w:rPr>
          <w:rFonts w:eastAsia="MS Mincho"/>
        </w:rPr>
        <w:t>4.1 Script di Generazione dei Log</w:t>
      </w:r>
      <w:bookmarkEnd w:id="16"/>
    </w:p>
    <w:p w14:paraId="4D51CD68" w14:textId="77777777" w:rsidR="00393E9D" w:rsidRP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Lo script, realizzato in Python tramite la libreria cassandra-driver, simula la generazione di log da parte di microservizi. Per ogni iterazione, vengono scelti casualmente:</w:t>
      </w:r>
    </w:p>
    <w:p w14:paraId="5641F069" w14:textId="77777777" w:rsidR="00393E9D" w:rsidRPr="00393E9D" w:rsidRDefault="00393E9D" w:rsidP="009438E6">
      <w:pPr>
        <w:numPr>
          <w:ilvl w:val="0"/>
          <w:numId w:val="7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uno tra i servizi: </w:t>
      </w:r>
      <w:proofErr w:type="spellStart"/>
      <w:r w:rsidRPr="00393E9D">
        <w:rPr>
          <w:rFonts w:eastAsia="MS Mincho" w:cs="Times New Roman"/>
          <w:color w:val="000000" w:themeColor="text1"/>
          <w:kern w:val="0"/>
          <w14:ligatures w14:val="none"/>
        </w:rPr>
        <w:t>auth</w:t>
      </w:r>
      <w:proofErr w:type="spellEnd"/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, billing, </w:t>
      </w:r>
      <w:proofErr w:type="spellStart"/>
      <w:r w:rsidRPr="00393E9D">
        <w:rPr>
          <w:rFonts w:eastAsia="MS Mincho" w:cs="Times New Roman"/>
          <w:color w:val="000000" w:themeColor="text1"/>
          <w:kern w:val="0"/>
          <w14:ligatures w14:val="none"/>
        </w:rPr>
        <w:t>notifications</w:t>
      </w:r>
      <w:proofErr w:type="spellEnd"/>
    </w:p>
    <w:p w14:paraId="3AB0DFFC" w14:textId="77777777" w:rsidR="00393E9D" w:rsidRPr="00393E9D" w:rsidRDefault="00393E9D" w:rsidP="009438E6">
      <w:pPr>
        <w:numPr>
          <w:ilvl w:val="0"/>
          <w:numId w:val="7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uno tra i livelli di log: INFO, WARNING, ERROR</w:t>
      </w:r>
    </w:p>
    <w:p w14:paraId="2E8D9958" w14:textId="77777777" w:rsidR="00393E9D" w:rsidRPr="00393E9D" w:rsidRDefault="00393E9D" w:rsidP="009438E6">
      <w:pPr>
        <w:numPr>
          <w:ilvl w:val="0"/>
          <w:numId w:val="7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un messaggio identificativo sequenziale</w:t>
      </w:r>
    </w:p>
    <w:p w14:paraId="094093CC" w14:textId="77777777" w:rsid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Ogni log è corredato da un identificatore univoco (UUID) e un </w:t>
      </w:r>
      <w:proofErr w:type="spellStart"/>
      <w:r w:rsidRPr="00393E9D">
        <w:rPr>
          <w:rFonts w:eastAsia="MS Mincho" w:cs="Times New Roman"/>
          <w:color w:val="000000" w:themeColor="text1"/>
          <w:kern w:val="0"/>
          <w14:ligatures w14:val="none"/>
        </w:rPr>
        <w:t>timestamp</w:t>
      </w:r>
      <w:proofErr w:type="spellEnd"/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 UTC, ed è inserito nella tabella logs del keyspace log_keyspace tramite una query INSERT.</w:t>
      </w:r>
    </w:p>
    <w:p w14:paraId="2ABDA6F5" w14:textId="77777777" w:rsidR="00393E9D" w:rsidRPr="00393E9D" w:rsidRDefault="00393E9D" w:rsidP="009438E6">
      <w:pPr>
        <w:pStyle w:val="Titolo2"/>
        <w:spacing w:line="276" w:lineRule="auto"/>
        <w:rPr>
          <w:rFonts w:eastAsia="MS Mincho"/>
        </w:rPr>
      </w:pPr>
      <w:bookmarkStart w:id="17" w:name="_Toc199332776"/>
      <w:r w:rsidRPr="00393E9D">
        <w:rPr>
          <w:rFonts w:eastAsia="MS Mincho"/>
        </w:rPr>
        <w:t>4.2 Esecuzione Distribuita</w:t>
      </w:r>
      <w:bookmarkEnd w:id="17"/>
    </w:p>
    <w:p w14:paraId="48BAC2BF" w14:textId="77777777" w:rsidR="00393E9D" w:rsidRP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Lo script è stato caricato ed eseguito contemporaneamente su due nodi del cluster:</w:t>
      </w:r>
    </w:p>
    <w:p w14:paraId="3FCDE6A3" w14:textId="7ACC101F" w:rsidR="00393E9D" w:rsidRPr="00393E9D" w:rsidRDefault="00393E9D" w:rsidP="009438E6">
      <w:pPr>
        <w:numPr>
          <w:ilvl w:val="0"/>
          <w:numId w:val="8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Nodo 1 (IP: 10.0.1.</w:t>
      </w:r>
      <w:r>
        <w:rPr>
          <w:rFonts w:eastAsia="MS Mincho" w:cs="Times New Roman"/>
          <w:color w:val="000000" w:themeColor="text1"/>
          <w:kern w:val="0"/>
          <w14:ligatures w14:val="none"/>
        </w:rPr>
        <w:t>5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)</w:t>
      </w:r>
    </w:p>
    <w:p w14:paraId="5915DF78" w14:textId="10CC0AE1" w:rsidR="00393E9D" w:rsidRPr="00393E9D" w:rsidRDefault="00393E9D" w:rsidP="009438E6">
      <w:pPr>
        <w:numPr>
          <w:ilvl w:val="0"/>
          <w:numId w:val="8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Nodo 2 (IP: 10.0.1.</w:t>
      </w:r>
      <w:r>
        <w:rPr>
          <w:rFonts w:eastAsia="MS Mincho" w:cs="Times New Roman"/>
          <w:color w:val="000000" w:themeColor="text1"/>
          <w:kern w:val="0"/>
          <w14:ligatures w14:val="none"/>
        </w:rPr>
        <w:t>6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)</w:t>
      </w:r>
    </w:p>
    <w:p w14:paraId="35F4D16C" w14:textId="4D491B59" w:rsidR="00393E9D" w:rsidRDefault="00393E9D" w:rsidP="009438E6">
      <w:p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Questa esecuzione parallela simula un contesto realistico in cui più fonti indipendenti inviano log al sistema. In questo modo si genera una scrittura concorrente distribuita, che consente di osservare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la capacità del cluster di gestire accessi simultanei da più client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, verificando 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il corretto bilanciamento del carico tra i nodi attivi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e 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il comportamento del meccanismo di replica in presenza di scritture parallele</w:t>
      </w:r>
    </w:p>
    <w:p w14:paraId="056CF4AF" w14:textId="65B862AA" w:rsidR="001E19B2" w:rsidRDefault="001E19B2" w:rsidP="009438E6">
      <w:p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DFA4A26" w14:textId="77777777" w:rsidR="00393E9D" w:rsidRDefault="00393E9D" w:rsidP="009438E6">
      <w:pPr>
        <w:spacing w:line="276" w:lineRule="auto"/>
        <w:rPr>
          <w:rFonts w:eastAsia="MS Mincho" w:cstheme="majorBidi"/>
          <w:b/>
          <w:color w:val="000000" w:themeColor="text1"/>
          <w:sz w:val="26"/>
          <w:szCs w:val="32"/>
        </w:rPr>
      </w:pPr>
      <w:r>
        <w:rPr>
          <w:rFonts w:eastAsia="MS Mincho"/>
        </w:rPr>
        <w:br w:type="page"/>
      </w:r>
    </w:p>
    <w:p w14:paraId="4A436430" w14:textId="516AD451" w:rsidR="00393E9D" w:rsidRPr="00393E9D" w:rsidRDefault="00393E9D" w:rsidP="009438E6">
      <w:pPr>
        <w:pStyle w:val="Titolo2"/>
        <w:spacing w:line="276" w:lineRule="auto"/>
        <w:rPr>
          <w:rFonts w:eastAsia="MS Mincho"/>
        </w:rPr>
      </w:pPr>
      <w:bookmarkStart w:id="18" w:name="_Toc199332777"/>
      <w:r w:rsidRPr="00393E9D">
        <w:rPr>
          <w:rFonts w:eastAsia="MS Mincho"/>
        </w:rPr>
        <w:lastRenderedPageBreak/>
        <w:t>4.3 Configurazione del Cluster</w:t>
      </w:r>
      <w:bookmarkEnd w:id="18"/>
    </w:p>
    <w:p w14:paraId="16676739" w14:textId="77777777" w:rsidR="00393E9D" w:rsidRP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Attualmente il cluster Cassandra è composto da due nodi attivi:</w:t>
      </w:r>
    </w:p>
    <w:p w14:paraId="17EFAAC2" w14:textId="77777777" w:rsidR="00393E9D" w:rsidRPr="00393E9D" w:rsidRDefault="00393E9D" w:rsidP="009438E6">
      <w:pPr>
        <w:numPr>
          <w:ilvl w:val="0"/>
          <w:numId w:val="10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10.0.1.4</w:t>
      </w:r>
    </w:p>
    <w:p w14:paraId="60769F07" w14:textId="77777777" w:rsidR="00393E9D" w:rsidRPr="00393E9D" w:rsidRDefault="00393E9D" w:rsidP="009438E6">
      <w:pPr>
        <w:numPr>
          <w:ilvl w:val="0"/>
          <w:numId w:val="10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10.0.1.5</w:t>
      </w:r>
    </w:p>
    <w:p w14:paraId="2B0D55C4" w14:textId="321B27E6" w:rsidR="00393E9D" w:rsidRP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Un terzo nodo (10.0.1.6) </w:t>
      </w:r>
      <w:r>
        <w:rPr>
          <w:rFonts w:eastAsia="MS Mincho" w:cs="Times New Roman"/>
          <w:color w:val="000000" w:themeColor="text1"/>
          <w:kern w:val="0"/>
          <w14:ligatures w14:val="none"/>
        </w:rPr>
        <w:t>verrà aggiunto dinamicamente in seguito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38F8FFC0" w14:textId="77777777" w:rsidR="00393E9D" w:rsidRPr="00393E9D" w:rsidRDefault="00393E9D" w:rsidP="009438E6">
      <w:pPr>
        <w:pStyle w:val="Titolo2"/>
        <w:spacing w:line="276" w:lineRule="auto"/>
        <w:rPr>
          <w:rFonts w:eastAsia="MS Mincho"/>
        </w:rPr>
      </w:pPr>
      <w:bookmarkStart w:id="19" w:name="_Toc199332778"/>
      <w:r w:rsidRPr="00393E9D">
        <w:rPr>
          <w:rFonts w:eastAsia="MS Mincho"/>
        </w:rPr>
        <w:t>4.4 Inserimento dei Dati</w:t>
      </w:r>
      <w:bookmarkEnd w:id="19"/>
    </w:p>
    <w:p w14:paraId="791FDE66" w14:textId="24CC60C7" w:rsidR="00393E9D" w:rsidRP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Ogni log è inserito mediante la seguente query CQL:</w:t>
      </w:r>
    </w:p>
    <w:p w14:paraId="33577541" w14:textId="15764B38" w:rsidR="00393E9D" w:rsidRDefault="00584BB8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84BB8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76306C52" wp14:editId="73147D74">
            <wp:extent cx="5486400" cy="838835"/>
            <wp:effectExtent l="0" t="0" r="0" b="0"/>
            <wp:docPr id="126087298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298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AC5" w14:textId="3BBB48DF" w:rsidR="00393E9D" w:rsidRP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L’esecuzione contemporanea su due nodi ha prodotto una quantità significativa di log distribuiti su più partizioni, consentendo di testare efficacemente la distribuzione e la replica dei dati.</w:t>
      </w:r>
    </w:p>
    <w:p w14:paraId="09ECDF2E" w14:textId="337D7A62" w:rsidR="00584BB8" w:rsidRPr="00584BB8" w:rsidRDefault="00584BB8" w:rsidP="009438E6">
      <w:pPr>
        <w:pStyle w:val="Titolo2"/>
        <w:numPr>
          <w:ilvl w:val="1"/>
          <w:numId w:val="12"/>
        </w:numPr>
        <w:spacing w:line="276" w:lineRule="auto"/>
        <w:rPr>
          <w:rFonts w:eastAsia="MS Mincho"/>
        </w:rPr>
      </w:pPr>
      <w:bookmarkStart w:id="20" w:name="_Toc199332779"/>
      <w:r w:rsidRPr="00584BB8">
        <w:rPr>
          <w:rFonts w:eastAsia="MS Mincho"/>
        </w:rPr>
        <w:t>Obiettivi del Caricamento</w:t>
      </w:r>
      <w:bookmarkEnd w:id="20"/>
    </w:p>
    <w:p w14:paraId="5B65A66A" w14:textId="1F005254" w:rsidR="00584BB8" w:rsidRPr="00584BB8" w:rsidRDefault="00584BB8" w:rsidP="009438E6">
      <w:p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84BB8">
        <w:rPr>
          <w:rFonts w:eastAsia="MS Mincho" w:cs="Times New Roman"/>
          <w:color w:val="000000" w:themeColor="text1"/>
          <w:kern w:val="0"/>
          <w14:ligatures w14:val="none"/>
        </w:rPr>
        <w:t>L’obi</w:t>
      </w:r>
      <w:r>
        <w:rPr>
          <w:rFonts w:eastAsia="MS Mincho" w:cs="Times New Roman"/>
          <w:color w:val="000000" w:themeColor="text1"/>
          <w:kern w:val="0"/>
          <w14:ligatures w14:val="none"/>
        </w:rPr>
        <w:t>e</w:t>
      </w:r>
      <w:r w:rsidRPr="00584BB8">
        <w:rPr>
          <w:rFonts w:eastAsia="MS Mincho" w:cs="Times New Roman"/>
          <w:color w:val="000000" w:themeColor="text1"/>
          <w:kern w:val="0"/>
          <w14:ligatures w14:val="none"/>
        </w:rPr>
        <w:t>ttivo principale di questa fase è stato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g</w:t>
      </w:r>
      <w:r w:rsidRPr="00584BB8">
        <w:rPr>
          <w:rFonts w:eastAsia="MS Mincho" w:cs="Times New Roman"/>
          <w:color w:val="000000" w:themeColor="text1"/>
          <w:kern w:val="0"/>
          <w14:ligatures w14:val="none"/>
        </w:rPr>
        <w:t>enerare carico distribuito in scrittura per testare il comportamento del cluster</w:t>
      </w:r>
      <w:r>
        <w:rPr>
          <w:rFonts w:eastAsia="MS Mincho" w:cs="Times New Roman"/>
          <w:color w:val="000000" w:themeColor="text1"/>
          <w:kern w:val="0"/>
          <w14:ligatures w14:val="none"/>
        </w:rPr>
        <w:t>, s</w:t>
      </w:r>
      <w:r w:rsidRPr="00584BB8">
        <w:rPr>
          <w:rFonts w:eastAsia="MS Mincho" w:cs="Times New Roman"/>
          <w:color w:val="000000" w:themeColor="text1"/>
          <w:kern w:val="0"/>
          <w14:ligatures w14:val="none"/>
        </w:rPr>
        <w:t>imula</w:t>
      </w:r>
      <w:r>
        <w:rPr>
          <w:rFonts w:eastAsia="MS Mincho" w:cs="Times New Roman"/>
          <w:color w:val="000000" w:themeColor="text1"/>
          <w:kern w:val="0"/>
          <w14:ligatures w14:val="none"/>
        </w:rPr>
        <w:t>ndo</w:t>
      </w:r>
      <w:r w:rsidRPr="00584BB8">
        <w:rPr>
          <w:rFonts w:eastAsia="MS Mincho" w:cs="Times New Roman"/>
          <w:color w:val="000000" w:themeColor="text1"/>
          <w:kern w:val="0"/>
          <w14:ligatures w14:val="none"/>
        </w:rPr>
        <w:t xml:space="preserve"> un sistema reale di logging multiservizio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per p</w:t>
      </w:r>
      <w:r w:rsidRPr="00584BB8">
        <w:rPr>
          <w:rFonts w:eastAsia="MS Mincho" w:cs="Times New Roman"/>
          <w:color w:val="000000" w:themeColor="text1"/>
          <w:kern w:val="0"/>
          <w14:ligatures w14:val="none"/>
        </w:rPr>
        <w:t xml:space="preserve">reparare il dataset necessario per le analisi di replica, scalabilità e fault </w:t>
      </w:r>
      <w:proofErr w:type="spellStart"/>
      <w:r w:rsidRPr="00584BB8">
        <w:rPr>
          <w:rFonts w:eastAsia="MS Mincho" w:cs="Times New Roman"/>
          <w:color w:val="000000" w:themeColor="text1"/>
          <w:kern w:val="0"/>
          <w14:ligatures w14:val="none"/>
        </w:rPr>
        <w:t>tolerance</w:t>
      </w:r>
      <w:proofErr w:type="spellEnd"/>
      <w:r w:rsidRPr="00584BB8">
        <w:rPr>
          <w:rFonts w:eastAsia="MS Mincho" w:cs="Times New Roman"/>
          <w:color w:val="000000" w:themeColor="text1"/>
          <w:kern w:val="0"/>
          <w14:ligatures w14:val="none"/>
        </w:rPr>
        <w:t xml:space="preserve"> trattate nelle sezioni successive</w:t>
      </w:r>
    </w:p>
    <w:p w14:paraId="33F6829B" w14:textId="12FD43BC" w:rsidR="00584BB8" w:rsidRPr="00393E9D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1890BDEC" w14:textId="03D2C0CF" w:rsidR="00B32FB7" w:rsidRPr="00B32FB7" w:rsidRDefault="00697D8F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21" w:name="_Toc197958157"/>
      <w:bookmarkStart w:id="22" w:name="_Toc199332780"/>
      <w:r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 xml:space="preserve">5. </w:t>
      </w:r>
      <w:bookmarkEnd w:id="21"/>
      <w:r w:rsidR="00B32FB7" w:rsidRPr="00B32FB7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Test di Lettura e Scrittura</w:t>
      </w:r>
      <w:bookmarkEnd w:id="22"/>
    </w:p>
    <w:p w14:paraId="443289D1" w14:textId="3200FB5A" w:rsidR="00B32FB7" w:rsidRDefault="00B32FB7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>
        <w:rPr>
          <w:rFonts w:eastAsia="MS Mincho" w:cs="Times New Roman"/>
          <w:color w:val="000000" w:themeColor="text1"/>
          <w:kern w:val="0"/>
          <w14:ligatures w14:val="none"/>
        </w:rPr>
        <w:br/>
      </w:r>
      <w:r w:rsidRPr="00B32FB7">
        <w:rPr>
          <w:rFonts w:eastAsia="MS Mincho" w:cs="Times New Roman"/>
          <w:color w:val="000000" w:themeColor="text1"/>
          <w:kern w:val="0"/>
          <w14:ligatures w14:val="none"/>
        </w:rPr>
        <w:t>Per valutare le prestazioni e la scalabilità del sistema Cassandra, sono stati eseguiti test di scrittura e lettura</w:t>
      </w:r>
      <w:r w:rsidR="00572BA9">
        <w:rPr>
          <w:rFonts w:eastAsia="MS Mincho" w:cs="Times New Roman"/>
          <w:color w:val="000000" w:themeColor="text1"/>
          <w:kern w:val="0"/>
          <w14:ligatures w14:val="none"/>
        </w:rPr>
        <w:t>, su un keyspace con replication factor di 3,</w:t>
      </w:r>
      <w:r w:rsidRPr="00B32FB7">
        <w:rPr>
          <w:rFonts w:eastAsia="MS Mincho" w:cs="Times New Roman"/>
          <w:color w:val="000000" w:themeColor="text1"/>
          <w:kern w:val="0"/>
          <w14:ligatures w14:val="none"/>
        </w:rPr>
        <w:t xml:space="preserve"> variando il numero di nodi attivi nel cluster (da 2 a 3) e utilizzando differenti livelli di consistenza: ONE, QUORUM e ALL.</w:t>
      </w:r>
    </w:p>
    <w:p w14:paraId="6A793CB5" w14:textId="7CF734F0" w:rsidR="00F13BBA" w:rsidRDefault="00F13BBA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F13BBA">
        <w:rPr>
          <w:rFonts w:eastAsia="MS Mincho" w:cs="Times New Roman"/>
          <w:color w:val="000000" w:themeColor="text1"/>
          <w:kern w:val="0"/>
          <w14:ligatures w14:val="none"/>
        </w:rPr>
        <w:t>Ho testato ONE, QUORUM e ALL perché coprono l’intero range possibile di consistenza: bassa, media e alta. Sono anche i livelli più rappresentativi e usati in contesti reali. Altri livelli (es. TWO, THREE) sono varianti meno generali e utili solo in casi specifici.</w:t>
      </w:r>
    </w:p>
    <w:p w14:paraId="253683CC" w14:textId="61E6921C" w:rsidR="00B32FB7" w:rsidRPr="00B32FB7" w:rsidRDefault="007C0850" w:rsidP="009438E6">
      <w:pPr>
        <w:pStyle w:val="Titolo2"/>
        <w:spacing w:line="276" w:lineRule="auto"/>
        <w:rPr>
          <w:rFonts w:eastAsia="MS Mincho"/>
        </w:rPr>
      </w:pPr>
      <w:bookmarkStart w:id="23" w:name="_Toc199332781"/>
      <w:r>
        <w:rPr>
          <w:rFonts w:eastAsia="MS Mincho"/>
        </w:rPr>
        <w:t xml:space="preserve">5.1 </w:t>
      </w:r>
      <w:r w:rsidR="00B32FB7" w:rsidRPr="00B32FB7">
        <w:rPr>
          <w:rFonts w:eastAsia="MS Mincho"/>
        </w:rPr>
        <w:t>Operazioni Svolte</w:t>
      </w:r>
      <w:bookmarkEnd w:id="23"/>
    </w:p>
    <w:p w14:paraId="376AFAA2" w14:textId="36B89F78" w:rsidR="00B32FB7" w:rsidRPr="00B32FB7" w:rsidRDefault="00B32FB7" w:rsidP="009438E6">
      <w:pPr>
        <w:numPr>
          <w:ilvl w:val="0"/>
          <w:numId w:val="13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B32FB7">
        <w:rPr>
          <w:rFonts w:eastAsia="MS Mincho" w:cs="Times New Roman"/>
          <w:color w:val="000000" w:themeColor="text1"/>
          <w:kern w:val="0"/>
          <w14:ligatures w14:val="none"/>
        </w:rPr>
        <w:t>Scrittura: sono stati generati e inseriti 500.000 log per ciascun livello di consistenza (ONE, QUORUM, ALL), utilizzando uno script Pytho</w:t>
      </w:r>
      <w:r>
        <w:rPr>
          <w:rFonts w:eastAsia="MS Mincho" w:cs="Times New Roman"/>
          <w:color w:val="000000" w:themeColor="text1"/>
          <w:kern w:val="0"/>
          <w14:ligatures w14:val="none"/>
        </w:rPr>
        <w:t>n</w:t>
      </w:r>
      <w:r w:rsidRPr="00B32FB7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51F89519" w14:textId="5B85407E" w:rsidR="00FB7386" w:rsidRPr="00D248C8" w:rsidRDefault="00B32FB7" w:rsidP="00D248C8">
      <w:pPr>
        <w:numPr>
          <w:ilvl w:val="0"/>
          <w:numId w:val="13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248C8">
        <w:rPr>
          <w:rFonts w:eastAsia="MS Mincho" w:cs="Times New Roman"/>
          <w:color w:val="000000" w:themeColor="text1"/>
          <w:kern w:val="0"/>
          <w14:ligatures w14:val="none"/>
        </w:rPr>
        <w:t xml:space="preserve">Lettura: </w:t>
      </w:r>
      <w:r w:rsidR="00D248C8" w:rsidRPr="00D248C8">
        <w:rPr>
          <w:rFonts w:eastAsia="MS Mincho" w:cs="Times New Roman"/>
          <w:color w:val="000000" w:themeColor="text1"/>
          <w:kern w:val="0"/>
          <w14:ligatures w14:val="none"/>
        </w:rPr>
        <w:t xml:space="preserve">sono state eseguite </w:t>
      </w:r>
      <w:r w:rsidR="00D248C8" w:rsidRPr="00D248C8">
        <w:t>una query su campo secondario (</w:t>
      </w:r>
      <w:r w:rsidR="00D248C8" w:rsidRPr="00D248C8">
        <w:rPr>
          <w:rStyle w:val="CodiceHTML"/>
          <w:rFonts w:ascii="Consolas" w:eastAsiaTheme="majorEastAsia" w:hAnsi="Consolas"/>
        </w:rPr>
        <w:t>WHERE service = '</w:t>
      </w:r>
      <w:proofErr w:type="spellStart"/>
      <w:r w:rsidR="00D248C8" w:rsidRPr="00D248C8">
        <w:rPr>
          <w:rStyle w:val="CodiceHTML"/>
          <w:rFonts w:ascii="Consolas" w:eastAsiaTheme="majorEastAsia" w:hAnsi="Consolas"/>
        </w:rPr>
        <w:t>auth</w:t>
      </w:r>
      <w:proofErr w:type="spellEnd"/>
      <w:r w:rsidR="00D248C8" w:rsidRPr="00D248C8">
        <w:rPr>
          <w:rStyle w:val="CodiceHTML"/>
          <w:rFonts w:ascii="Consolas" w:eastAsiaTheme="majorEastAsia" w:hAnsi="Consolas"/>
        </w:rPr>
        <w:t>'</w:t>
      </w:r>
      <w:r w:rsidR="00D248C8" w:rsidRPr="00D248C8">
        <w:t xml:space="preserve">) con </w:t>
      </w:r>
      <w:r w:rsidR="00D248C8" w:rsidRPr="00D248C8">
        <w:rPr>
          <w:rStyle w:val="CodiceHTML"/>
          <w:rFonts w:ascii="Consolas" w:eastAsiaTheme="majorEastAsia" w:hAnsi="Consolas"/>
        </w:rPr>
        <w:t>ALLOW FILTERING</w:t>
      </w:r>
      <w:r w:rsidR="00D248C8" w:rsidRPr="00D248C8">
        <w:t>, e una query su chiave primaria (</w:t>
      </w:r>
      <w:r w:rsidR="00D248C8" w:rsidRPr="00D248C8">
        <w:rPr>
          <w:rStyle w:val="CodiceHTML"/>
          <w:rFonts w:ascii="Consolas" w:eastAsiaTheme="majorEastAsia" w:hAnsi="Consolas"/>
        </w:rPr>
        <w:t xml:space="preserve">WHERE id = </w:t>
      </w:r>
      <w:r w:rsidR="00D248C8">
        <w:rPr>
          <w:rStyle w:val="CodiceHTML"/>
          <w:rFonts w:ascii="Consolas" w:eastAsiaTheme="majorEastAsia" w:hAnsi="Consolas"/>
        </w:rPr>
        <w:t>‘</w:t>
      </w:r>
      <w:r w:rsidR="00D248C8" w:rsidRPr="00D248C8">
        <w:rPr>
          <w:rStyle w:val="CodiceHTML"/>
          <w:rFonts w:ascii="Consolas" w:eastAsiaTheme="majorEastAsia" w:hAnsi="Consolas"/>
        </w:rPr>
        <w:t>addcd3c3-87f5-406e-919a-6fd6a472b278</w:t>
      </w:r>
      <w:r w:rsidR="00D248C8">
        <w:rPr>
          <w:rStyle w:val="CodiceHTML"/>
          <w:rFonts w:ascii="Consolas" w:eastAsiaTheme="majorEastAsia" w:hAnsi="Consolas"/>
        </w:rPr>
        <w:t>’</w:t>
      </w:r>
      <w:r w:rsidR="00D248C8" w:rsidRPr="00D248C8">
        <w:t>)</w:t>
      </w:r>
      <w:r w:rsidR="00D248C8">
        <w:t xml:space="preserve"> </w:t>
      </w:r>
      <w:r w:rsidR="00D248C8" w:rsidRPr="00D248C8">
        <w:t>per ciascun livello di consistenza e per entrambe le configurazioni di cluster (3 nodi e 2 nodi attivi).</w:t>
      </w:r>
    </w:p>
    <w:p w14:paraId="207182DC" w14:textId="62008B20" w:rsidR="00B32FB7" w:rsidRDefault="007C0850" w:rsidP="009438E6">
      <w:pPr>
        <w:pStyle w:val="Titolo2"/>
        <w:spacing w:line="276" w:lineRule="auto"/>
        <w:rPr>
          <w:rFonts w:eastAsia="MS Mincho"/>
        </w:rPr>
      </w:pPr>
      <w:bookmarkStart w:id="24" w:name="_Toc199332782"/>
      <w:r>
        <w:rPr>
          <w:rFonts w:eastAsia="MS Mincho"/>
        </w:rPr>
        <w:t xml:space="preserve">5.2 </w:t>
      </w:r>
      <w:r w:rsidR="00B32FB7">
        <w:rPr>
          <w:rFonts w:eastAsia="MS Mincho"/>
        </w:rPr>
        <w:t>Risultati ottenuti</w:t>
      </w:r>
      <w:bookmarkEnd w:id="24"/>
    </w:p>
    <w:p w14:paraId="188ABB12" w14:textId="40C996EC" w:rsidR="00B32FB7" w:rsidRDefault="00B32FB7" w:rsidP="009438E6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>
        <w:rPr>
          <w:rFonts w:eastAsia="MS Mincho" w:cs="Times New Roman"/>
          <w:color w:val="000000" w:themeColor="text1"/>
          <w:kern w:val="0"/>
          <w14:ligatures w14:val="none"/>
        </w:rPr>
        <w:t>Scrittura:</w:t>
      </w:r>
    </w:p>
    <w:tbl>
      <w:tblPr>
        <w:tblStyle w:val="Tabellasemplice-3"/>
        <w:tblW w:w="10064" w:type="dxa"/>
        <w:tblInd w:w="-840" w:type="dxa"/>
        <w:tblLook w:val="04A0" w:firstRow="1" w:lastRow="0" w:firstColumn="1" w:lastColumn="0" w:noHBand="0" w:noVBand="1"/>
      </w:tblPr>
      <w:tblGrid>
        <w:gridCol w:w="1055"/>
        <w:gridCol w:w="1630"/>
        <w:gridCol w:w="1618"/>
        <w:gridCol w:w="2015"/>
        <w:gridCol w:w="3746"/>
      </w:tblGrid>
      <w:tr w:rsidR="00640A5E" w:rsidRPr="00B32FB7" w14:paraId="467257F0" w14:textId="2A7A9957" w:rsidTr="00D24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1AB5A1" w14:textId="4042F9D7" w:rsidR="00640A5E" w:rsidRPr="00B32FB7" w:rsidRDefault="00640A5E" w:rsidP="009438E6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NODI ATTIVI</w:t>
            </w:r>
          </w:p>
        </w:tc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A76131F" w14:textId="34AB8BB0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Consistency Level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EC85757" w14:textId="77777777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Numero Log Scritti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6CB8C75" w14:textId="77777777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Totale (s)</w:t>
            </w:r>
          </w:p>
        </w:tc>
        <w:tc>
          <w:tcPr>
            <w:tcW w:w="37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34E8" w14:textId="77777777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Medio per Inserimento (ms)</w:t>
            </w:r>
          </w:p>
        </w:tc>
      </w:tr>
      <w:tr w:rsidR="00640A5E" w:rsidRPr="00B32FB7" w14:paraId="441A0B61" w14:textId="4F8B3DCB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single" w:sz="4" w:space="0" w:color="auto"/>
              <w:left w:val="single" w:sz="4" w:space="0" w:color="auto"/>
            </w:tcBorders>
          </w:tcPr>
          <w:p w14:paraId="21262CB7" w14:textId="0B4E1557" w:rsidR="00640A5E" w:rsidRPr="00B32FB7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hideMark/>
          </w:tcPr>
          <w:p w14:paraId="2BA459BF" w14:textId="7FB6C165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hideMark/>
          </w:tcPr>
          <w:p w14:paraId="5B13B9C5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hideMark/>
          </w:tcPr>
          <w:p w14:paraId="1ECA9C0D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282.694</w:t>
            </w:r>
          </w:p>
        </w:tc>
        <w:tc>
          <w:tcPr>
            <w:tcW w:w="3746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5DD15E43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0.57</w:t>
            </w:r>
          </w:p>
        </w:tc>
      </w:tr>
      <w:tr w:rsidR="00640A5E" w:rsidRPr="00B32FB7" w14:paraId="28995818" w14:textId="28F6C7DB" w:rsidTr="00D248C8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</w:tcBorders>
          </w:tcPr>
          <w:p w14:paraId="787CC488" w14:textId="4D95723D" w:rsidR="00640A5E" w:rsidRPr="00B32FB7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1630" w:type="dxa"/>
            <w:hideMark/>
          </w:tcPr>
          <w:p w14:paraId="36335651" w14:textId="508E270B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1618" w:type="dxa"/>
            <w:hideMark/>
          </w:tcPr>
          <w:p w14:paraId="6A831F3D" w14:textId="77777777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hideMark/>
          </w:tcPr>
          <w:p w14:paraId="435261BE" w14:textId="77777777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371.087</w:t>
            </w:r>
          </w:p>
        </w:tc>
        <w:tc>
          <w:tcPr>
            <w:tcW w:w="3746" w:type="dxa"/>
            <w:tcBorders>
              <w:right w:val="single" w:sz="4" w:space="0" w:color="auto"/>
            </w:tcBorders>
            <w:hideMark/>
          </w:tcPr>
          <w:p w14:paraId="4A7C9628" w14:textId="77777777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0.74</w:t>
            </w:r>
          </w:p>
        </w:tc>
      </w:tr>
      <w:tr w:rsidR="00640A5E" w:rsidRPr="00B32FB7" w14:paraId="6380B1CD" w14:textId="141ECB9C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  <w:bottom w:val="single" w:sz="4" w:space="0" w:color="auto"/>
            </w:tcBorders>
          </w:tcPr>
          <w:p w14:paraId="5DD88D78" w14:textId="794C5A82" w:rsidR="00640A5E" w:rsidRPr="00B32FB7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hideMark/>
          </w:tcPr>
          <w:p w14:paraId="1DD56936" w14:textId="658C990E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hideMark/>
          </w:tcPr>
          <w:p w14:paraId="1F3203F4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hideMark/>
          </w:tcPr>
          <w:p w14:paraId="5CCE581E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381.429</w:t>
            </w:r>
          </w:p>
        </w:tc>
        <w:tc>
          <w:tcPr>
            <w:tcW w:w="3746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731764BE" w14:textId="15257255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0.76</w:t>
            </w:r>
          </w:p>
        </w:tc>
      </w:tr>
      <w:tr w:rsidR="00640A5E" w:rsidRPr="00B32FB7" w14:paraId="3B37C4F9" w14:textId="77777777" w:rsidTr="00D248C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single" w:sz="4" w:space="0" w:color="auto"/>
              <w:left w:val="single" w:sz="4" w:space="0" w:color="auto"/>
            </w:tcBorders>
          </w:tcPr>
          <w:p w14:paraId="49D4FCF8" w14:textId="658C6ABB" w:rsidR="00640A5E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</w:tcBorders>
          </w:tcPr>
          <w:p w14:paraId="0AF98F90" w14:textId="00169750" w:rsidR="00640A5E" w:rsidRPr="00B32FB7" w:rsidRDefault="00640A5E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23053625" w14:textId="63EDD924" w:rsidR="00640A5E" w:rsidRPr="00B32FB7" w:rsidRDefault="00640A5E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tcBorders>
              <w:top w:val="single" w:sz="4" w:space="0" w:color="auto"/>
            </w:tcBorders>
          </w:tcPr>
          <w:p w14:paraId="19FAF113" w14:textId="26140D8A" w:rsidR="00640A5E" w:rsidRPr="00B32FB7" w:rsidRDefault="00BF7E3A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F7E3A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271.340</w:t>
            </w:r>
          </w:p>
        </w:tc>
        <w:tc>
          <w:tcPr>
            <w:tcW w:w="3746" w:type="dxa"/>
            <w:tcBorders>
              <w:top w:val="single" w:sz="4" w:space="0" w:color="auto"/>
              <w:right w:val="single" w:sz="4" w:space="0" w:color="auto"/>
            </w:tcBorders>
          </w:tcPr>
          <w:p w14:paraId="4AFF3241" w14:textId="6E504607" w:rsidR="00BF7E3A" w:rsidRPr="00B32FB7" w:rsidRDefault="00BF7E3A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F7E3A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</w:t>
            </w: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54</w:t>
            </w:r>
          </w:p>
        </w:tc>
      </w:tr>
      <w:tr w:rsidR="00640A5E" w:rsidRPr="00B32FB7" w14:paraId="0E479BBC" w14:textId="77777777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</w:tcBorders>
          </w:tcPr>
          <w:p w14:paraId="37399311" w14:textId="56E785D0" w:rsidR="00640A5E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1630" w:type="dxa"/>
          </w:tcPr>
          <w:p w14:paraId="36CBC36D" w14:textId="4F154B7E" w:rsidR="00640A5E" w:rsidRPr="00B32FB7" w:rsidRDefault="00640A5E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1618" w:type="dxa"/>
          </w:tcPr>
          <w:p w14:paraId="4214F4AE" w14:textId="36124A3E" w:rsidR="00640A5E" w:rsidRPr="00B32FB7" w:rsidRDefault="00640A5E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</w:tcPr>
          <w:p w14:paraId="38FB8703" w14:textId="0F5CCB83" w:rsidR="00640A5E" w:rsidRPr="00B32FB7" w:rsidRDefault="001E19B2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1E19B2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376.691</w:t>
            </w:r>
          </w:p>
        </w:tc>
        <w:tc>
          <w:tcPr>
            <w:tcW w:w="3746" w:type="dxa"/>
            <w:tcBorders>
              <w:right w:val="single" w:sz="4" w:space="0" w:color="auto"/>
            </w:tcBorders>
          </w:tcPr>
          <w:p w14:paraId="247742BA" w14:textId="1F298072" w:rsidR="00640A5E" w:rsidRPr="00B32FB7" w:rsidRDefault="001E19B2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1E19B2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0.75</w:t>
            </w:r>
          </w:p>
        </w:tc>
      </w:tr>
      <w:tr w:rsidR="00640A5E" w:rsidRPr="00B32FB7" w14:paraId="3E328247" w14:textId="77777777" w:rsidTr="00D248C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  <w:bottom w:val="single" w:sz="4" w:space="0" w:color="auto"/>
            </w:tcBorders>
          </w:tcPr>
          <w:p w14:paraId="49559ACA" w14:textId="7F10AFC0" w:rsidR="00640A5E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742010D8" w14:textId="5FE4D45C" w:rsidR="00640A5E" w:rsidRPr="00B32FB7" w:rsidRDefault="00640A5E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0D332A07" w14:textId="1F8C799D" w:rsidR="00640A5E" w:rsidRPr="00B32FB7" w:rsidRDefault="001E19B2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ERROR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EE0163F" w14:textId="16315482" w:rsidR="00640A5E" w:rsidRPr="00B32FB7" w:rsidRDefault="001E19B2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-</w:t>
            </w:r>
          </w:p>
        </w:tc>
        <w:tc>
          <w:tcPr>
            <w:tcW w:w="3746" w:type="dxa"/>
            <w:tcBorders>
              <w:bottom w:val="single" w:sz="4" w:space="0" w:color="auto"/>
              <w:right w:val="single" w:sz="4" w:space="0" w:color="auto"/>
            </w:tcBorders>
          </w:tcPr>
          <w:p w14:paraId="75C26891" w14:textId="2C0D1E8E" w:rsidR="00640A5E" w:rsidRPr="00B32FB7" w:rsidRDefault="001E19B2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-</w:t>
            </w:r>
          </w:p>
        </w:tc>
      </w:tr>
    </w:tbl>
    <w:p w14:paraId="3E2836B0" w14:textId="77777777" w:rsidR="00D248C8" w:rsidRPr="00D248C8" w:rsidRDefault="00D248C8" w:rsidP="00D248C8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248C8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297A2E9F" w14:textId="0C589A68" w:rsidR="00D248C8" w:rsidRPr="00D248C8" w:rsidRDefault="00D248C8" w:rsidP="00D248C8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248C8">
        <w:rPr>
          <w:rFonts w:eastAsia="MS Mincho" w:cs="Times New Roman"/>
          <w:color w:val="000000" w:themeColor="text1"/>
          <w:kern w:val="0"/>
          <w14:ligatures w14:val="none"/>
        </w:rPr>
        <w:lastRenderedPageBreak/>
        <w:t>Lettura – Query su service (ALLOW FILTERING)</w:t>
      </w:r>
      <w:r w:rsidR="00B32FB7">
        <w:rPr>
          <w:rFonts w:eastAsia="MS Mincho" w:cs="Times New Roman"/>
          <w:color w:val="000000" w:themeColor="text1"/>
          <w:kern w:val="0"/>
          <w14:ligatures w14:val="none"/>
        </w:rPr>
        <w:t>:</w:t>
      </w:r>
    </w:p>
    <w:tbl>
      <w:tblPr>
        <w:tblStyle w:val="Tabellasemplice-3"/>
        <w:tblW w:w="8897" w:type="dxa"/>
        <w:tblLook w:val="04A0" w:firstRow="1" w:lastRow="0" w:firstColumn="1" w:lastColumn="0" w:noHBand="0" w:noVBand="1"/>
      </w:tblPr>
      <w:tblGrid>
        <w:gridCol w:w="1581"/>
        <w:gridCol w:w="2324"/>
        <w:gridCol w:w="1458"/>
        <w:gridCol w:w="2324"/>
        <w:gridCol w:w="1210"/>
      </w:tblGrid>
      <w:tr w:rsidR="00D248C8" w:rsidRPr="00D248C8" w14:paraId="576244C5" w14:textId="77777777" w:rsidTr="00E6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803BE20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NODI ATTIVI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2A1B5CE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CONSISTENCY LEVEL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0C8740E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(MS)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5191D39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RISULTATI TROVATI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C8E7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ESITO</w:t>
            </w:r>
          </w:p>
        </w:tc>
      </w:tr>
      <w:tr w:rsidR="00D248C8" w:rsidRPr="00D248C8" w14:paraId="5070D166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6FF52755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AF2EC0E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4569872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3860.11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9233291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6657C6C1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79A9D7C6" w14:textId="77777777" w:rsidTr="00D248C8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31E167E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4518A7D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473A7F0E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5338.84</w:t>
            </w:r>
          </w:p>
        </w:tc>
        <w:tc>
          <w:tcPr>
            <w:tcW w:w="0" w:type="auto"/>
            <w:hideMark/>
          </w:tcPr>
          <w:p w14:paraId="2A2904EB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2AE7421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474BE885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03C7B335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F32AE6E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65A71F2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6123.41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6D255C4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E30F5A0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2207B672" w14:textId="77777777" w:rsidTr="00E609E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462417A6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1AC1345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16C2158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3583.05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C4820BB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561C9833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64AAF794" w14:textId="77777777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CEEE5B2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3EE8C92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41938BA4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5241.89</w:t>
            </w:r>
          </w:p>
        </w:tc>
        <w:tc>
          <w:tcPr>
            <w:tcW w:w="0" w:type="auto"/>
            <w:hideMark/>
          </w:tcPr>
          <w:p w14:paraId="5460DACF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2B714F0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0F65C93B" w14:textId="77777777" w:rsidTr="00D248C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0DE8D20B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7CEAB57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E8FFD0E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33.20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4EBAA66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1FF4DA42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Errore</w:t>
            </w:r>
          </w:p>
        </w:tc>
      </w:tr>
    </w:tbl>
    <w:p w14:paraId="40E74D28" w14:textId="77777777" w:rsidR="00572BA9" w:rsidRDefault="00572BA9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67C553BF" w14:textId="508F3F0A" w:rsidR="00E609E4" w:rsidRDefault="00E609E4" w:rsidP="00E609E4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>Lettura – Query su chiave primaria id</w:t>
      </w:r>
      <w:r>
        <w:rPr>
          <w:rFonts w:eastAsia="MS Mincho" w:cs="Times New Roman"/>
          <w:color w:val="000000" w:themeColor="text1"/>
          <w:kern w:val="0"/>
          <w14:ligatures w14:val="none"/>
        </w:rPr>
        <w:t>:</w:t>
      </w:r>
    </w:p>
    <w:tbl>
      <w:tblPr>
        <w:tblStyle w:val="Tabellasemplice-3"/>
        <w:tblW w:w="8897" w:type="dxa"/>
        <w:tblLook w:val="04A0" w:firstRow="1" w:lastRow="0" w:firstColumn="1" w:lastColumn="0" w:noHBand="0" w:noVBand="1"/>
      </w:tblPr>
      <w:tblGrid>
        <w:gridCol w:w="1581"/>
        <w:gridCol w:w="2324"/>
        <w:gridCol w:w="1458"/>
        <w:gridCol w:w="2324"/>
        <w:gridCol w:w="1210"/>
      </w:tblGrid>
      <w:tr w:rsidR="00E609E4" w:rsidRPr="00E609E4" w14:paraId="182D6E61" w14:textId="77777777" w:rsidTr="00E6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322E358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NODI ATTIVI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C786335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CONSISTENCY LEVEL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182E9F5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(MS)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6563697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RISULTATI TROVATI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2FD8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ESITO</w:t>
            </w:r>
          </w:p>
        </w:tc>
      </w:tr>
      <w:tr w:rsidR="00E609E4" w:rsidRPr="00E609E4" w14:paraId="6B6CBB1D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21F02AD9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5A895BC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F850B09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5.09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E054BE3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1C3D016F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1FD836C8" w14:textId="77777777" w:rsidTr="00E609E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455345CA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6A932C5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440D87FB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15.19</w:t>
            </w:r>
          </w:p>
        </w:tc>
        <w:tc>
          <w:tcPr>
            <w:tcW w:w="0" w:type="auto"/>
            <w:hideMark/>
          </w:tcPr>
          <w:p w14:paraId="56268EE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0455B9C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667ADF4B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44BA5898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BE59310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147B077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12.30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649B565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34C0E0BF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03042B6D" w14:textId="77777777" w:rsidTr="00E609E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2D52D45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7366E8F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E3C2A2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1.26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52A21F1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C64D31F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70F759FF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2029BEF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9250787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2C9E9F82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1.75</w:t>
            </w:r>
          </w:p>
        </w:tc>
        <w:tc>
          <w:tcPr>
            <w:tcW w:w="0" w:type="auto"/>
            <w:hideMark/>
          </w:tcPr>
          <w:p w14:paraId="5C5A136B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6A7DDDF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1AAD4664" w14:textId="77777777" w:rsidTr="00E609E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5C448F5C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D3CA2D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A40444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51.66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E887C1B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550E24F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Errore</w:t>
            </w:r>
          </w:p>
        </w:tc>
      </w:tr>
    </w:tbl>
    <w:p w14:paraId="1586689D" w14:textId="77777777" w:rsidR="00E609E4" w:rsidRPr="00E609E4" w:rsidRDefault="00E609E4" w:rsidP="00E609E4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22DBB488" w14:textId="6043A1E3" w:rsidR="00572BA9" w:rsidRPr="00572BA9" w:rsidRDefault="007C0850" w:rsidP="009438E6">
      <w:pPr>
        <w:pStyle w:val="Titolo2"/>
        <w:spacing w:line="276" w:lineRule="auto"/>
        <w:rPr>
          <w:rFonts w:eastAsia="MS Mincho"/>
        </w:rPr>
      </w:pPr>
      <w:bookmarkStart w:id="25" w:name="_Toc199332783"/>
      <w:r>
        <w:rPr>
          <w:rFonts w:eastAsia="MS Mincho"/>
        </w:rPr>
        <w:t xml:space="preserve">5.3 </w:t>
      </w:r>
      <w:r w:rsidR="00572BA9">
        <w:rPr>
          <w:rFonts w:eastAsia="MS Mincho"/>
        </w:rPr>
        <w:t>Analisi dati ottenuti</w:t>
      </w:r>
      <w:bookmarkEnd w:id="25"/>
    </w:p>
    <w:p w14:paraId="61A98073" w14:textId="77777777" w:rsidR="00572BA9" w:rsidRPr="00572BA9" w:rsidRDefault="00572BA9" w:rsidP="009438E6">
      <w:pPr>
        <w:numPr>
          <w:ilvl w:val="0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Scrittura:</w:t>
      </w:r>
    </w:p>
    <w:p w14:paraId="3EB19AB6" w14:textId="77777777" w:rsidR="00572BA9" w:rsidRPr="00572BA9" w:rsidRDefault="00572BA9" w:rsidP="009438E6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I tempi aumentano all’aumentare della consistenza richiesta.</w:t>
      </w:r>
    </w:p>
    <w:p w14:paraId="3E891747" w14:textId="5F9109F6" w:rsidR="00572BA9" w:rsidRPr="00572BA9" w:rsidRDefault="00572BA9" w:rsidP="009438E6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ONE è significativamente più veloce, poiché richiede la risposta da un solo nodo.</w:t>
      </w:r>
    </w:p>
    <w:p w14:paraId="2C4ECC7F" w14:textId="1FA55C52" w:rsidR="00572BA9" w:rsidRPr="00572BA9" w:rsidRDefault="00572BA9" w:rsidP="009438E6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QUORUM e ALL sono più lenti ma forniscono maggiore affidabilità.</w:t>
      </w:r>
    </w:p>
    <w:p w14:paraId="16AFED29" w14:textId="43A9B938" w:rsidR="00E609E4" w:rsidRPr="00E609E4" w:rsidRDefault="00572BA9" w:rsidP="00E609E4">
      <w:pPr>
        <w:numPr>
          <w:ilvl w:val="0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Lettura:</w:t>
      </w:r>
    </w:p>
    <w:p w14:paraId="7629ED65" w14:textId="3DF14CBE" w:rsidR="00E609E4" w:rsidRPr="00E609E4" w:rsidRDefault="00E609E4" w:rsidP="00E609E4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 xml:space="preserve">Prestazioni: Le query su chiave primaria (id = </w:t>
      </w:r>
      <w:r>
        <w:rPr>
          <w:rFonts w:eastAsia="MS Mincho" w:cs="Times New Roman"/>
          <w:color w:val="000000" w:themeColor="text1"/>
          <w:kern w:val="0"/>
          <w14:ligatures w14:val="none"/>
        </w:rPr>
        <w:t>…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t>) sono significativamente più veloci rispetto a quelle su attributi secondari (service = '</w:t>
      </w:r>
      <w:proofErr w:type="spellStart"/>
      <w:r w:rsidRPr="00E609E4">
        <w:rPr>
          <w:rFonts w:eastAsia="MS Mincho" w:cs="Times New Roman"/>
          <w:color w:val="000000" w:themeColor="text1"/>
          <w:kern w:val="0"/>
          <w14:ligatures w14:val="none"/>
        </w:rPr>
        <w:t>auth</w:t>
      </w:r>
      <w:proofErr w:type="spellEnd"/>
      <w:r w:rsidRPr="00E609E4">
        <w:rPr>
          <w:rFonts w:eastAsia="MS Mincho" w:cs="Times New Roman"/>
          <w:color w:val="000000" w:themeColor="text1"/>
          <w:kern w:val="0"/>
          <w14:ligatures w14:val="none"/>
        </w:rPr>
        <w:t>' con ALLOW FILTERING), indipendentemente dal livello di consistenza.</w:t>
      </w:r>
    </w:p>
    <w:p w14:paraId="4185420A" w14:textId="77777777" w:rsidR="00E609E4" w:rsidRPr="00E609E4" w:rsidRDefault="00E609E4" w:rsidP="00E609E4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lastRenderedPageBreak/>
        <w:t>Consistenza: Le query con ONE sono le più rapide ma meno affidabili. QUORUM rappresenta un buon compromesso tra prestazioni e consistenza. Le query con ALL falliscono se non tutti i nodi sono disponibili.</w:t>
      </w:r>
    </w:p>
    <w:p w14:paraId="66B34CFB" w14:textId="32AA8AA3" w:rsidR="00E609E4" w:rsidRPr="00E609E4" w:rsidRDefault="00E609E4" w:rsidP="00E609E4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>Efficienza delle query: Le query che non utilizzano la chiave primaria, come quelle con ALLOW FILTERING, comportano una scansione completa dei dati, risultando in prestazioni inferiori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in quanto 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t>Cassandra è ottimizzato per accessi tramite chiave primaria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e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t xml:space="preserve"> l'uso di ALLOW FILTERING dovrebbe essere limitato a casi specifici e con dataset di dimensioni contenute.</w:t>
      </w:r>
    </w:p>
    <w:p w14:paraId="58D72423" w14:textId="77777777" w:rsidR="00572BA9" w:rsidRPr="00572BA9" w:rsidRDefault="00572BA9" w:rsidP="009438E6">
      <w:pPr>
        <w:numPr>
          <w:ilvl w:val="0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 xml:space="preserve">Scalabilità e fault </w:t>
      </w:r>
      <w:proofErr w:type="spellStart"/>
      <w:r w:rsidRPr="00572BA9">
        <w:rPr>
          <w:rFonts w:eastAsia="MS Mincho" w:cs="Times New Roman"/>
          <w:color w:val="000000" w:themeColor="text1"/>
          <w:kern w:val="0"/>
          <w14:ligatures w14:val="none"/>
        </w:rPr>
        <w:t>tolerance</w:t>
      </w:r>
      <w:proofErr w:type="spellEnd"/>
      <w:r w:rsidRPr="00572BA9">
        <w:rPr>
          <w:rFonts w:eastAsia="MS Mincho" w:cs="Times New Roman"/>
          <w:color w:val="000000" w:themeColor="text1"/>
          <w:kern w:val="0"/>
          <w14:ligatures w14:val="none"/>
        </w:rPr>
        <w:t>:</w:t>
      </w:r>
    </w:p>
    <w:p w14:paraId="5092370B" w14:textId="72462B08" w:rsidR="00572BA9" w:rsidRPr="00572BA9" w:rsidRDefault="00572BA9" w:rsidP="009438E6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Cassandra continua a funzionare correttamente anche in presenza della caduta di un nodo, purché non si richieda consistenza ALL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(in particolare con replication factor = 3 non riesce a trovare alcun dato)</w:t>
      </w:r>
      <w:r w:rsidRPr="00572BA9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14568328" w14:textId="77777777" w:rsidR="00572BA9" w:rsidRPr="00572BA9" w:rsidRDefault="00572BA9" w:rsidP="009438E6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La distribuzione dei dati e la replica permettono di bilanciare carico e tollerare guasti, ma è importante scegliere il giusto livello di consistenza in base ai requisiti del sistema.</w:t>
      </w:r>
    </w:p>
    <w:p w14:paraId="2607B096" w14:textId="6B96BB2D" w:rsidR="00697D8F" w:rsidRPr="00697D8F" w:rsidRDefault="00697D8F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100E3546" w14:textId="2E0C17F0" w:rsidR="00697D8F" w:rsidRPr="00697D8F" w:rsidRDefault="009438E6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26" w:name="_Toc197958159"/>
      <w:bookmarkStart w:id="27" w:name="_Toc199332784"/>
      <w:r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6</w:t>
      </w:r>
      <w:r w:rsidR="00697D8F"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. Gestione dei Fault (Caduta Nodo)</w:t>
      </w:r>
      <w:bookmarkEnd w:id="26"/>
      <w:bookmarkEnd w:id="27"/>
    </w:p>
    <w:p w14:paraId="02FB0082" w14:textId="5056E0BE" w:rsidR="00697D8F" w:rsidRDefault="009438E6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9438E6">
        <w:rPr>
          <w:rFonts w:eastAsia="MS Mincho" w:cs="Times New Roman"/>
          <w:color w:val="000000" w:themeColor="text1"/>
          <w:kern w:val="0"/>
          <w14:ligatures w14:val="none"/>
        </w:rPr>
        <w:t xml:space="preserve">Per testare la resilienza del sistema in scenari di guasto, è stata effettuata una simulazione della caduta di un nodo </w:t>
      </w:r>
      <w:r>
        <w:rPr>
          <w:rFonts w:eastAsia="MS Mincho" w:cs="Times New Roman"/>
          <w:color w:val="000000" w:themeColor="text1"/>
          <w:kern w:val="0"/>
          <w14:ligatures w14:val="none"/>
        </w:rPr>
        <w:t>nel</w:t>
      </w:r>
      <w:r w:rsidRPr="009438E6">
        <w:rPr>
          <w:rFonts w:eastAsia="MS Mincho" w:cs="Times New Roman"/>
          <w:color w:val="000000" w:themeColor="text1"/>
          <w:kern w:val="0"/>
          <w14:ligatures w14:val="none"/>
        </w:rPr>
        <w:t xml:space="preserve"> cluster Cassandra composto da 3 nodi, con replication factor = 3. Lo scopo era verificare se il sistema fosse in grado di continuare a garantire disponibilità e corretta replica dei dati anche in condizioni di degrado.</w:t>
      </w:r>
    </w:p>
    <w:p w14:paraId="72AABD30" w14:textId="2B901BD9" w:rsidR="009438E6" w:rsidRDefault="009438E6" w:rsidP="009438E6">
      <w:pPr>
        <w:pStyle w:val="Titolo2"/>
        <w:spacing w:line="276" w:lineRule="auto"/>
        <w:rPr>
          <w:rFonts w:eastAsia="MS Mincho"/>
        </w:rPr>
      </w:pPr>
      <w:bookmarkStart w:id="28" w:name="_Toc199332785"/>
      <w:r>
        <w:rPr>
          <w:rFonts w:eastAsia="MS Mincho"/>
        </w:rPr>
        <w:t xml:space="preserve">6.1 </w:t>
      </w:r>
      <w:r w:rsidRPr="009438E6">
        <w:rPr>
          <w:rFonts w:eastAsia="MS Mincho"/>
        </w:rPr>
        <w:t>Procedura eseguita</w:t>
      </w:r>
      <w:bookmarkEnd w:id="28"/>
    </w:p>
    <w:p w14:paraId="0E659E7E" w14:textId="465E7D43" w:rsidR="009438E6" w:rsidRDefault="009438E6" w:rsidP="009438E6">
      <w:pPr>
        <w:pStyle w:val="Paragrafoelenco"/>
        <w:numPr>
          <w:ilvl w:val="0"/>
          <w:numId w:val="5"/>
        </w:numPr>
        <w:spacing w:line="276" w:lineRule="auto"/>
      </w:pPr>
      <w:r w:rsidRPr="009438E6">
        <w:t>Simulazione del guasto</w:t>
      </w:r>
      <w:r>
        <w:t xml:space="preserve"> </w:t>
      </w:r>
      <w:r w:rsidRPr="009438E6">
        <w:t>del nodo cassandra3 tramite comando Docker stop</w:t>
      </w:r>
      <w:r>
        <w:t>;</w:t>
      </w:r>
    </w:p>
    <w:p w14:paraId="44FC4456" w14:textId="32CD4DC4" w:rsidR="009438E6" w:rsidRDefault="009438E6" w:rsidP="009438E6">
      <w:pPr>
        <w:pStyle w:val="Paragrafoelenco"/>
        <w:numPr>
          <w:ilvl w:val="0"/>
          <w:numId w:val="5"/>
        </w:numPr>
        <w:spacing w:line="276" w:lineRule="auto"/>
      </w:pPr>
      <w:r>
        <w:t xml:space="preserve">Conferma mediante </w:t>
      </w:r>
      <w:proofErr w:type="spellStart"/>
      <w:r>
        <w:t>nodetool</w:t>
      </w:r>
      <w:proofErr w:type="spellEnd"/>
      <w:r>
        <w:t xml:space="preserve"> status della corretta caduta del nodo;</w:t>
      </w:r>
    </w:p>
    <w:p w14:paraId="2036B28C" w14:textId="6DAC64B5" w:rsidR="009438E6" w:rsidRDefault="009438E6" w:rsidP="009438E6">
      <w:pPr>
        <w:pStyle w:val="Paragrafoelenco"/>
        <w:numPr>
          <w:ilvl w:val="0"/>
          <w:numId w:val="5"/>
        </w:numPr>
        <w:spacing w:line="276" w:lineRule="auto"/>
      </w:pPr>
      <w:r w:rsidRPr="009438E6">
        <w:t>Esecuzione di query e scritture con diversi livelli di consistenza</w:t>
      </w:r>
      <w:r>
        <w:t xml:space="preserve"> </w:t>
      </w:r>
      <w:r w:rsidRPr="009438E6">
        <w:t>per osservare il comportamento del cluster con un nodo non disponibile</w:t>
      </w:r>
      <w:r>
        <w:t>;</w:t>
      </w:r>
    </w:p>
    <w:p w14:paraId="169CD6D0" w14:textId="60D4A32B" w:rsidR="009438E6" w:rsidRDefault="009438E6" w:rsidP="009438E6">
      <w:pPr>
        <w:pStyle w:val="Paragrafoelenco"/>
        <w:numPr>
          <w:ilvl w:val="0"/>
          <w:numId w:val="5"/>
        </w:numPr>
        <w:spacing w:line="276" w:lineRule="auto"/>
      </w:pPr>
      <w:r>
        <w:t xml:space="preserve">Riavvio del nodo con </w:t>
      </w:r>
      <w:proofErr w:type="spellStart"/>
      <w:r>
        <w:t>docker</w:t>
      </w:r>
      <w:proofErr w:type="spellEnd"/>
      <w:r>
        <w:t xml:space="preserve"> start;</w:t>
      </w:r>
    </w:p>
    <w:p w14:paraId="6E571CFE" w14:textId="00553965" w:rsidR="009438E6" w:rsidRDefault="009438E6" w:rsidP="009438E6">
      <w:pPr>
        <w:pStyle w:val="Paragrafoelenco"/>
        <w:numPr>
          <w:ilvl w:val="0"/>
          <w:numId w:val="5"/>
        </w:numPr>
        <w:spacing w:line="276" w:lineRule="auto"/>
      </w:pPr>
      <w:r>
        <w:t xml:space="preserve">Conferma mediante </w:t>
      </w:r>
      <w:proofErr w:type="spellStart"/>
      <w:r>
        <w:t>nodetool</w:t>
      </w:r>
      <w:proofErr w:type="spellEnd"/>
      <w:r>
        <w:t xml:space="preserve"> status del corretto riavvio del nodo.</w:t>
      </w:r>
    </w:p>
    <w:p w14:paraId="4BE7174D" w14:textId="72FA990B" w:rsidR="009438E6" w:rsidRDefault="009438E6" w:rsidP="009438E6">
      <w:pPr>
        <w:pStyle w:val="Titolo2"/>
      </w:pPr>
      <w:bookmarkStart w:id="29" w:name="_Toc199332786"/>
      <w:r>
        <w:t>6.2 Risultati</w:t>
      </w:r>
      <w:bookmarkEnd w:id="29"/>
    </w:p>
    <w:p w14:paraId="2B0F42EE" w14:textId="77777777" w:rsidR="009438E6" w:rsidRPr="009438E6" w:rsidRDefault="009438E6" w:rsidP="009438E6"/>
    <w:tbl>
      <w:tblPr>
        <w:tblStyle w:val="Tabellasemplice-3"/>
        <w:tblW w:w="10632" w:type="dxa"/>
        <w:tblInd w:w="-1134" w:type="dxa"/>
        <w:tblLook w:val="04A0" w:firstRow="1" w:lastRow="0" w:firstColumn="1" w:lastColumn="0" w:noHBand="0" w:noVBand="1"/>
      </w:tblPr>
      <w:tblGrid>
        <w:gridCol w:w="1639"/>
        <w:gridCol w:w="1926"/>
        <w:gridCol w:w="1784"/>
        <w:gridCol w:w="2448"/>
        <w:gridCol w:w="2835"/>
      </w:tblGrid>
      <w:tr w:rsidR="009438E6" w:rsidRPr="009438E6" w14:paraId="65549286" w14:textId="77777777" w:rsidTr="00943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9" w:type="dxa"/>
            <w:hideMark/>
          </w:tcPr>
          <w:p w14:paraId="5415C064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Consistency Level</w:t>
            </w:r>
          </w:p>
        </w:tc>
        <w:tc>
          <w:tcPr>
            <w:tcW w:w="1926" w:type="dxa"/>
            <w:hideMark/>
          </w:tcPr>
          <w:p w14:paraId="61829B30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Scrittura con 1 nodo down</w:t>
            </w:r>
          </w:p>
        </w:tc>
        <w:tc>
          <w:tcPr>
            <w:tcW w:w="1784" w:type="dxa"/>
            <w:hideMark/>
          </w:tcPr>
          <w:p w14:paraId="6A8858A0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Lettura con 1 nodo down</w:t>
            </w:r>
          </w:p>
        </w:tc>
        <w:tc>
          <w:tcPr>
            <w:tcW w:w="2448" w:type="dxa"/>
            <w:hideMark/>
          </w:tcPr>
          <w:p w14:paraId="0BBCEA50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Comportamento atteso</w:t>
            </w:r>
          </w:p>
        </w:tc>
        <w:tc>
          <w:tcPr>
            <w:tcW w:w="2835" w:type="dxa"/>
            <w:hideMark/>
          </w:tcPr>
          <w:p w14:paraId="6975C006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Comportamento osservato</w:t>
            </w:r>
          </w:p>
        </w:tc>
      </w:tr>
      <w:tr w:rsidR="009438E6" w:rsidRPr="009438E6" w14:paraId="78B5FEE2" w14:textId="77777777" w:rsidTr="0094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7886118B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ONE</w:t>
            </w:r>
          </w:p>
        </w:tc>
        <w:tc>
          <w:tcPr>
            <w:tcW w:w="1926" w:type="dxa"/>
            <w:hideMark/>
          </w:tcPr>
          <w:p w14:paraId="4A5BECCB" w14:textId="1855E631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 xml:space="preserve"> Funziona</w:t>
            </w:r>
          </w:p>
        </w:tc>
        <w:tc>
          <w:tcPr>
            <w:tcW w:w="1784" w:type="dxa"/>
            <w:hideMark/>
          </w:tcPr>
          <w:p w14:paraId="439805C8" w14:textId="11B80390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Funziona</w:t>
            </w:r>
          </w:p>
        </w:tc>
        <w:tc>
          <w:tcPr>
            <w:tcW w:w="2448" w:type="dxa"/>
            <w:hideMark/>
          </w:tcPr>
          <w:p w14:paraId="3A22A1EC" w14:textId="77777777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Basta una replica disponibile</w:t>
            </w:r>
          </w:p>
        </w:tc>
        <w:tc>
          <w:tcPr>
            <w:tcW w:w="2835" w:type="dxa"/>
            <w:hideMark/>
          </w:tcPr>
          <w:p w14:paraId="5DAAB386" w14:textId="0F782A6F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Funziona</w:t>
            </w:r>
          </w:p>
        </w:tc>
      </w:tr>
      <w:tr w:rsidR="009438E6" w:rsidRPr="009438E6" w14:paraId="7A3C0D2F" w14:textId="77777777" w:rsidTr="00943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790010D2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QUORUM</w:t>
            </w:r>
          </w:p>
        </w:tc>
        <w:tc>
          <w:tcPr>
            <w:tcW w:w="1926" w:type="dxa"/>
            <w:hideMark/>
          </w:tcPr>
          <w:p w14:paraId="129237B6" w14:textId="326C9202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 xml:space="preserve"> Funziona</w:t>
            </w:r>
          </w:p>
        </w:tc>
        <w:tc>
          <w:tcPr>
            <w:tcW w:w="1784" w:type="dxa"/>
            <w:hideMark/>
          </w:tcPr>
          <w:p w14:paraId="0E6FF87E" w14:textId="12F8A5D0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Funziona</w:t>
            </w:r>
          </w:p>
        </w:tc>
        <w:tc>
          <w:tcPr>
            <w:tcW w:w="2448" w:type="dxa"/>
            <w:hideMark/>
          </w:tcPr>
          <w:p w14:paraId="789CB62A" w14:textId="77777777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Richiede 2 repliche su 3</w:t>
            </w:r>
          </w:p>
        </w:tc>
        <w:tc>
          <w:tcPr>
            <w:tcW w:w="2835" w:type="dxa"/>
            <w:hideMark/>
          </w:tcPr>
          <w:p w14:paraId="2F055289" w14:textId="1F7BA23C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Funziona</w:t>
            </w:r>
          </w:p>
        </w:tc>
      </w:tr>
      <w:tr w:rsidR="009438E6" w:rsidRPr="009438E6" w14:paraId="35D80604" w14:textId="77777777" w:rsidTr="0094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6CD2C5D9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ALL</w:t>
            </w:r>
          </w:p>
        </w:tc>
        <w:tc>
          <w:tcPr>
            <w:tcW w:w="1926" w:type="dxa"/>
            <w:hideMark/>
          </w:tcPr>
          <w:p w14:paraId="6CFD06BF" w14:textId="0A2A3703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 xml:space="preserve"> Fallisce</w:t>
            </w:r>
          </w:p>
        </w:tc>
        <w:tc>
          <w:tcPr>
            <w:tcW w:w="1784" w:type="dxa"/>
            <w:hideMark/>
          </w:tcPr>
          <w:p w14:paraId="41F8C366" w14:textId="13A64E52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Fallisce</w:t>
            </w:r>
          </w:p>
        </w:tc>
        <w:tc>
          <w:tcPr>
            <w:tcW w:w="2448" w:type="dxa"/>
            <w:hideMark/>
          </w:tcPr>
          <w:p w14:paraId="7F6CFD30" w14:textId="77777777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Richiede tutte le repliche disponibili</w:t>
            </w:r>
          </w:p>
        </w:tc>
        <w:tc>
          <w:tcPr>
            <w:tcW w:w="2835" w:type="dxa"/>
            <w:hideMark/>
          </w:tcPr>
          <w:p w14:paraId="133A122D" w14:textId="0A1B2960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438E6">
              <w:t>UnavailableException</w:t>
            </w:r>
            <w:proofErr w:type="spellEnd"/>
          </w:p>
        </w:tc>
      </w:tr>
    </w:tbl>
    <w:p w14:paraId="059CD9B7" w14:textId="77777777" w:rsidR="009438E6" w:rsidRDefault="009438E6" w:rsidP="009438E6"/>
    <w:p w14:paraId="2D84375A" w14:textId="378CE115" w:rsidR="009438E6" w:rsidRPr="009438E6" w:rsidRDefault="009438E6" w:rsidP="009438E6">
      <w:r w:rsidRPr="009438E6">
        <w:t>Le operazioni con ONE e QUORUM sono state completate con successo, a conferma della tolleranza ai guasti garantita da Cassandra. Le operazioni con ALL, invece, hanno restituito un'eccezione di indisponibilità (</w:t>
      </w:r>
      <w:proofErr w:type="spellStart"/>
      <w:r w:rsidRPr="009438E6">
        <w:t>UnavailableException</w:t>
      </w:r>
      <w:proofErr w:type="spellEnd"/>
      <w:r w:rsidRPr="009438E6">
        <w:t>), poiché il numero di nodi disponibili era insufficiente a garantire la consistenza richiesta.</w:t>
      </w:r>
    </w:p>
    <w:p w14:paraId="3B5CD68E" w14:textId="634BE6C1" w:rsidR="009438E6" w:rsidRPr="009438E6" w:rsidRDefault="009438E6" w:rsidP="009438E6">
      <w:r w:rsidRPr="009438E6">
        <w:t xml:space="preserve">Dopo il riavvio del nodo caduto, il cluster ha automaticamente rilevato e reintegrato il nodo nel sistema, tramite il protocollo di </w:t>
      </w:r>
      <w:proofErr w:type="gramStart"/>
      <w:r w:rsidRPr="009438E6">
        <w:t>gossip</w:t>
      </w:r>
      <w:proofErr w:type="gramEnd"/>
      <w:r w:rsidRPr="009438E6">
        <w:t>.</w:t>
      </w:r>
    </w:p>
    <w:p w14:paraId="64BC9855" w14:textId="7857CAEA" w:rsidR="009438E6" w:rsidRPr="009438E6" w:rsidRDefault="009438E6" w:rsidP="009438E6">
      <w:pPr>
        <w:jc w:val="left"/>
      </w:pPr>
      <w:r>
        <w:br w:type="page"/>
      </w:r>
    </w:p>
    <w:p w14:paraId="724F31EC" w14:textId="0A1E6398" w:rsidR="00697D8F" w:rsidRPr="00697D8F" w:rsidRDefault="009438E6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30" w:name="_Toc197958161"/>
      <w:bookmarkStart w:id="31" w:name="_Toc199332787"/>
      <w:r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7</w:t>
      </w:r>
      <w:r w:rsidR="00697D8F"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. Conclusioni</w:t>
      </w:r>
      <w:bookmarkEnd w:id="30"/>
      <w:bookmarkEnd w:id="31"/>
    </w:p>
    <w:p w14:paraId="255F0FA9" w14:textId="77777777" w:rsidR="00173484" w:rsidRPr="00173484" w:rsidRDefault="00173484" w:rsidP="00173484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Questo progetto ha permesso di esplorare in modo approfondito le potenzialità di Apache Cassandra in un contesto distribuito, focalizzandosi su un caso d’uso realistico: la raccolta e gestione di log provenienti da più servizi. L’implementazione del cluster, prima con due nodi e successivamente con l’aggiunta di un terzo, ha evidenziato l’efficacia della scalabilità orizzontale del sistema, che è stato in grado di ridistribuire automaticamente i dati senza interruzioni del servizio.</w:t>
      </w:r>
    </w:p>
    <w:p w14:paraId="4AE89B83" w14:textId="3741681B" w:rsidR="00173484" w:rsidRPr="00173484" w:rsidRDefault="00173484" w:rsidP="00173484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L’analisi delle prestazioni ha mostrato come Cassandra privilegi la velocità nelle operazioni di scrittura, risultando particolarmente adatto a scenari con grandi volumi di dati in ingresso. I test sulle letture, condotti con diversi livelli di consistenza (ONE, QUORUM, ALL), hanno evidenziato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la necessità di un compromesso</w:t>
      </w:r>
      <w:r w:rsidRPr="00173484">
        <w:rPr>
          <w:rFonts w:eastAsia="MS Mincho" w:cs="Times New Roman"/>
          <w:color w:val="000000" w:themeColor="text1"/>
          <w:kern w:val="0"/>
          <w14:ligatures w14:val="none"/>
        </w:rPr>
        <w:t xml:space="preserve"> tra rapidità e coerenza: ONE offre prestazioni elevate ma minore affidabilità, mentre ALL garantisce la massima accuratezza a discapito del tempo di risposta.</w:t>
      </w:r>
    </w:p>
    <w:p w14:paraId="58A2D79D" w14:textId="6729114C" w:rsidR="00173484" w:rsidRPr="00173484" w:rsidRDefault="00173484" w:rsidP="00173484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La tolleranza ai guasti è emersa chiaramente durante la simulazione della caduta di un nodo: Cassandra ha mantenuto la disponibilità delle operazioni a livelli di consistenza più permissivi, confermando la robustezza della sua architettura distribuita. L'aggiunta del terzo nodo ha inoltre dimostrato come il sistema possa essere esteso dinamicamente senza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disservizi</w:t>
      </w:r>
      <w:r w:rsidRPr="00173484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04D5DDC4" w14:textId="2D8982E0" w:rsidR="00EC5076" w:rsidRPr="00173484" w:rsidRDefault="00173484" w:rsidP="00173484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Nel complesso, Cassandra si è rivelato un sistema estremamente adatto alla gestione di dati distribuiti e ad alta disponibilità. La possibilità di configurare il livello di consistenza rende il sistema flessibile, permettendo di adattarlo alle esigenze specifiche di ogni applicazione, sia essa orientata alla velocità, all'affidabilità o a un bilanciamento tra le due. Queste caratteristiche rendono Cassandra una scelta solida per applicazioni moderne che richiedono scalabilità, resilienza e prestazioni affidabili.</w:t>
      </w:r>
    </w:p>
    <w:sectPr w:rsidR="00EC5076" w:rsidRPr="00173484" w:rsidSect="007C0850">
      <w:pgSz w:w="12240" w:h="15840"/>
      <w:pgMar w:top="1440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34F1"/>
    <w:multiLevelType w:val="multilevel"/>
    <w:tmpl w:val="A3DC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198C"/>
    <w:multiLevelType w:val="multilevel"/>
    <w:tmpl w:val="AA20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E40FF"/>
    <w:multiLevelType w:val="multilevel"/>
    <w:tmpl w:val="63D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F03FB"/>
    <w:multiLevelType w:val="multilevel"/>
    <w:tmpl w:val="A29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B0548"/>
    <w:multiLevelType w:val="multilevel"/>
    <w:tmpl w:val="9DF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7717F"/>
    <w:multiLevelType w:val="multilevel"/>
    <w:tmpl w:val="CE6803D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A544F88"/>
    <w:multiLevelType w:val="multilevel"/>
    <w:tmpl w:val="C59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47A91"/>
    <w:multiLevelType w:val="multilevel"/>
    <w:tmpl w:val="D48A30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A3FBC"/>
    <w:multiLevelType w:val="hybridMultilevel"/>
    <w:tmpl w:val="D122A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7777F"/>
    <w:multiLevelType w:val="multilevel"/>
    <w:tmpl w:val="44C8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42327"/>
    <w:multiLevelType w:val="multilevel"/>
    <w:tmpl w:val="873C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B6606"/>
    <w:multiLevelType w:val="multilevel"/>
    <w:tmpl w:val="6BA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775051">
    <w:abstractNumId w:val="8"/>
  </w:num>
  <w:num w:numId="2" w16cid:durableId="1555700294">
    <w:abstractNumId w:val="7"/>
  </w:num>
  <w:num w:numId="3" w16cid:durableId="421335177">
    <w:abstractNumId w:val="1"/>
  </w:num>
  <w:num w:numId="4" w16cid:durableId="1204246949">
    <w:abstractNumId w:val="7"/>
  </w:num>
  <w:num w:numId="5" w16cid:durableId="1051491241">
    <w:abstractNumId w:val="8"/>
  </w:num>
  <w:num w:numId="6" w16cid:durableId="737090779">
    <w:abstractNumId w:val="1"/>
  </w:num>
  <w:num w:numId="7" w16cid:durableId="654380976">
    <w:abstractNumId w:val="10"/>
  </w:num>
  <w:num w:numId="8" w16cid:durableId="1649482221">
    <w:abstractNumId w:val="9"/>
  </w:num>
  <w:num w:numId="9" w16cid:durableId="1983147164">
    <w:abstractNumId w:val="6"/>
  </w:num>
  <w:num w:numId="10" w16cid:durableId="168637389">
    <w:abstractNumId w:val="11"/>
  </w:num>
  <w:num w:numId="11" w16cid:durableId="977144123">
    <w:abstractNumId w:val="0"/>
  </w:num>
  <w:num w:numId="12" w16cid:durableId="2133277894">
    <w:abstractNumId w:val="5"/>
  </w:num>
  <w:num w:numId="13" w16cid:durableId="2099714658">
    <w:abstractNumId w:val="2"/>
  </w:num>
  <w:num w:numId="14" w16cid:durableId="2146507861">
    <w:abstractNumId w:val="3"/>
  </w:num>
  <w:num w:numId="15" w16cid:durableId="822967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1F"/>
    <w:rsid w:val="00161999"/>
    <w:rsid w:val="00173484"/>
    <w:rsid w:val="001A06EF"/>
    <w:rsid w:val="001E19B2"/>
    <w:rsid w:val="00393E9D"/>
    <w:rsid w:val="003C0FD6"/>
    <w:rsid w:val="00462153"/>
    <w:rsid w:val="00543438"/>
    <w:rsid w:val="00572BA9"/>
    <w:rsid w:val="00584BB8"/>
    <w:rsid w:val="00591D5D"/>
    <w:rsid w:val="00631741"/>
    <w:rsid w:val="00640A5E"/>
    <w:rsid w:val="00665748"/>
    <w:rsid w:val="00697D8F"/>
    <w:rsid w:val="006E568E"/>
    <w:rsid w:val="007C0850"/>
    <w:rsid w:val="007F2971"/>
    <w:rsid w:val="00807719"/>
    <w:rsid w:val="008B4003"/>
    <w:rsid w:val="00931DA0"/>
    <w:rsid w:val="0094243C"/>
    <w:rsid w:val="009438E6"/>
    <w:rsid w:val="009F5BBD"/>
    <w:rsid w:val="00A14021"/>
    <w:rsid w:val="00A94C1F"/>
    <w:rsid w:val="00AA3699"/>
    <w:rsid w:val="00AD0AC3"/>
    <w:rsid w:val="00B32FB7"/>
    <w:rsid w:val="00BF7E3A"/>
    <w:rsid w:val="00D248C8"/>
    <w:rsid w:val="00D41AB2"/>
    <w:rsid w:val="00D85A2A"/>
    <w:rsid w:val="00E0653F"/>
    <w:rsid w:val="00E609E4"/>
    <w:rsid w:val="00E60C62"/>
    <w:rsid w:val="00EC5076"/>
    <w:rsid w:val="00EF086F"/>
    <w:rsid w:val="00F13BBA"/>
    <w:rsid w:val="00FB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6888"/>
  <w15:chartTrackingRefBased/>
  <w15:docId w15:val="{B29A8D8E-9D89-4FE6-8812-50188262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38E6"/>
    <w:pPr>
      <w:jc w:val="both"/>
    </w:pPr>
    <w:rPr>
      <w:rFonts w:ascii="Consolas" w:hAnsi="Consola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94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AB2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4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4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4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4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4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4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4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4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1AB2"/>
    <w:rPr>
      <w:rFonts w:ascii="Consolas" w:eastAsiaTheme="majorEastAsia" w:hAnsi="Consolas" w:cstheme="majorBidi"/>
      <w:b/>
      <w:color w:val="000000" w:themeColor="text1"/>
      <w:sz w:val="26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4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4C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4C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4C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4C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4C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4C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4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4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4C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4C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4C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4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4C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4C1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97D8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7D8F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D41AB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D41AB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41AB2"/>
    <w:pPr>
      <w:tabs>
        <w:tab w:val="right" w:leader="dot" w:pos="8630"/>
      </w:tabs>
      <w:spacing w:after="100"/>
      <w:ind w:left="220"/>
    </w:pPr>
    <w:rPr>
      <w:b/>
      <w:bCs/>
      <w:noProof/>
    </w:rPr>
  </w:style>
  <w:style w:type="table" w:styleId="Tabellasemplice-3">
    <w:name w:val="Plain Table 3"/>
    <w:basedOn w:val="Tabellanormale"/>
    <w:uiPriority w:val="43"/>
    <w:rsid w:val="009424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eWeb">
    <w:name w:val="Normal (Web)"/>
    <w:basedOn w:val="Normale"/>
    <w:uiPriority w:val="99"/>
    <w:semiHidden/>
    <w:unhideWhenUsed/>
    <w:rsid w:val="00D248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D248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5650</TotalTime>
  <Pages>15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Colombo</dc:creator>
  <cp:keywords/>
  <dc:description/>
  <cp:lastModifiedBy>Lorenzo Colombo</cp:lastModifiedBy>
  <cp:revision>11</cp:revision>
  <cp:lastPrinted>2025-05-28T11:52:00Z</cp:lastPrinted>
  <dcterms:created xsi:type="dcterms:W3CDTF">2025-05-12T14:04:00Z</dcterms:created>
  <dcterms:modified xsi:type="dcterms:W3CDTF">2025-05-30T14:43:00Z</dcterms:modified>
</cp:coreProperties>
</file>