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3A94B" w14:textId="03295EA7" w:rsidR="00EA10AA" w:rsidRPr="000D5643" w:rsidRDefault="00EA10AA" w:rsidP="004B3B40">
      <w:pPr>
        <w:spacing w:after="0" w:line="300" w:lineRule="auto"/>
        <w:jc w:val="both"/>
        <w:rPr>
          <w:bCs/>
          <w:sz w:val="24"/>
          <w:szCs w:val="24"/>
        </w:rPr>
      </w:pPr>
      <w:r w:rsidRPr="00793ABD">
        <w:rPr>
          <w:b/>
          <w:bCs/>
          <w:sz w:val="24"/>
          <w:szCs w:val="24"/>
        </w:rPr>
        <w:t>Confronto codice e xfrl5</w:t>
      </w:r>
    </w:p>
    <w:p w14:paraId="15476B20" w14:textId="19131181" w:rsidR="000D5643" w:rsidRPr="006F04AE" w:rsidRDefault="00EA10AA" w:rsidP="000D5643">
      <w:pPr>
        <w:spacing w:after="0" w:line="300" w:lineRule="auto"/>
        <w:jc w:val="both"/>
        <w:rPr>
          <w:sz w:val="20"/>
          <w:szCs w:val="20"/>
        </w:rPr>
      </w:pPr>
      <w:r>
        <w:rPr>
          <w:sz w:val="20"/>
          <w:szCs w:val="20"/>
        </w:rPr>
        <w:t>Il primo passo da compiere per effettuare un’analisi attendibile è la verifica del codice prodotto rispetto ad uno già sperimentato che può essere scaricato dal web; per questo scopo è stato utilizzato il software ‘xflr5’.</w:t>
      </w:r>
      <w:r w:rsidR="000D5643">
        <w:rPr>
          <w:sz w:val="20"/>
          <w:szCs w:val="20"/>
        </w:rPr>
        <w:t xml:space="preserve"> Per questa validazione non è stato considerato un velivolo particolare, in quanto lo scopo è quello di osservare come varia l’errore percentuale tra il codice ed ‘xfrl5’ andando a variare i parametri geometrici del velivolo, quali l’apertura alare, l’allungamento alare, l’angolo di freccia</w:t>
      </w:r>
      <w:r w:rsidR="00FB6964">
        <w:rPr>
          <w:sz w:val="20"/>
          <w:szCs w:val="20"/>
        </w:rPr>
        <w:t xml:space="preserve"> e</w:t>
      </w:r>
      <w:r w:rsidR="000D5643">
        <w:rPr>
          <w:sz w:val="20"/>
          <w:szCs w:val="20"/>
        </w:rPr>
        <w:t xml:space="preserve"> di diedro. I dati di partenza iniziali considerati sono:</w:t>
      </w:r>
      <w:r w:rsidR="00FB6964">
        <w:rPr>
          <w:sz w:val="20"/>
          <w:szCs w:val="20"/>
        </w:rPr>
        <w:t xml:space="preserve"> c</w:t>
      </w:r>
      <w:r w:rsidR="000D5643">
        <w:rPr>
          <w:sz w:val="20"/>
          <w:szCs w:val="20"/>
        </w:rPr>
        <w:t xml:space="preserve">orda alla radice = </w:t>
      </w:r>
      <w:r w:rsidR="00FB6964">
        <w:rPr>
          <w:sz w:val="20"/>
          <w:szCs w:val="20"/>
        </w:rPr>
        <w:t>c</w:t>
      </w:r>
      <w:r w:rsidR="000D5643">
        <w:rPr>
          <w:sz w:val="20"/>
          <w:szCs w:val="20"/>
        </w:rPr>
        <w:t xml:space="preserve">orda all’ estremità = </w:t>
      </w:r>
      <w:proofErr w:type="gramStart"/>
      <w:r w:rsidR="000D5643">
        <w:rPr>
          <w:sz w:val="20"/>
          <w:szCs w:val="20"/>
        </w:rPr>
        <w:t>1.054 ;</w:t>
      </w:r>
      <w:proofErr w:type="gramEnd"/>
      <w:r w:rsidR="000D5643">
        <w:rPr>
          <w:sz w:val="20"/>
          <w:szCs w:val="20"/>
        </w:rPr>
        <w:t xml:space="preserve"> allungamento alare = 7.905; angolo di freccia = 30°; angolo di diedro = 4° ; </w:t>
      </w:r>
    </w:p>
    <w:p w14:paraId="019BE8CC" w14:textId="157C39E2" w:rsidR="00EE7DEF" w:rsidRDefault="00FB6964" w:rsidP="004B3B40">
      <w:pPr>
        <w:spacing w:after="0" w:line="300" w:lineRule="auto"/>
        <w:jc w:val="both"/>
        <w:rPr>
          <w:sz w:val="20"/>
          <w:szCs w:val="20"/>
        </w:rPr>
      </w:pPr>
      <w:r>
        <w:rPr>
          <w:noProof/>
        </w:rPr>
        <w:drawing>
          <wp:anchor distT="0" distB="0" distL="114300" distR="114300" simplePos="0" relativeHeight="251659264" behindDoc="1" locked="0" layoutInCell="1" allowOverlap="1" wp14:anchorId="2B52EF87" wp14:editId="03000D1C">
            <wp:simplePos x="0" y="0"/>
            <wp:positionH relativeFrom="margin">
              <wp:posOffset>4077335</wp:posOffset>
            </wp:positionH>
            <wp:positionV relativeFrom="paragraph">
              <wp:posOffset>637540</wp:posOffset>
            </wp:positionV>
            <wp:extent cx="2164080" cy="1696085"/>
            <wp:effectExtent l="0" t="0" r="762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64080" cy="16960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CD3D428" wp14:editId="15B87ECF">
            <wp:simplePos x="0" y="0"/>
            <wp:positionH relativeFrom="margin">
              <wp:posOffset>-15240</wp:posOffset>
            </wp:positionH>
            <wp:positionV relativeFrom="paragraph">
              <wp:posOffset>643890</wp:posOffset>
            </wp:positionV>
            <wp:extent cx="2061210" cy="166433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061210"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D17F39F" wp14:editId="05E83269">
            <wp:simplePos x="0" y="0"/>
            <wp:positionH relativeFrom="margin">
              <wp:align>center</wp:align>
            </wp:positionH>
            <wp:positionV relativeFrom="paragraph">
              <wp:posOffset>641350</wp:posOffset>
            </wp:positionV>
            <wp:extent cx="2113915" cy="1691005"/>
            <wp:effectExtent l="0" t="0" r="635" b="444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113915" cy="169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EA10AA">
        <w:rPr>
          <w:sz w:val="20"/>
          <w:szCs w:val="20"/>
        </w:rPr>
        <w:t>In figura vengono riportati dei grafici con i valori trovati d</w:t>
      </w:r>
      <w:r w:rsidR="00CD73C3">
        <w:rPr>
          <w:sz w:val="20"/>
          <w:szCs w:val="20"/>
        </w:rPr>
        <w:t>el coefficiente di portanza</w:t>
      </w:r>
      <w:r w:rsidR="00EA10AA">
        <w:rPr>
          <w:sz w:val="20"/>
          <w:szCs w:val="20"/>
        </w:rPr>
        <w:t>,</w:t>
      </w:r>
      <w:r w:rsidR="00CD73C3">
        <w:rPr>
          <w:sz w:val="20"/>
          <w:szCs w:val="20"/>
        </w:rPr>
        <w:t xml:space="preserve"> del coefficiente di momento (rispetto </w:t>
      </w:r>
      <w:r>
        <w:rPr>
          <w:sz w:val="20"/>
          <w:szCs w:val="20"/>
        </w:rPr>
        <w:t>all’origine del sistema di riferimento</w:t>
      </w:r>
      <w:r w:rsidR="00CD73C3">
        <w:rPr>
          <w:sz w:val="20"/>
          <w:szCs w:val="20"/>
        </w:rPr>
        <w:t>)</w:t>
      </w:r>
      <w:r w:rsidR="00EA10AA">
        <w:rPr>
          <w:sz w:val="20"/>
          <w:szCs w:val="20"/>
        </w:rPr>
        <w:t xml:space="preserve"> in funzione dell’angolo d’incidenza </w:t>
      </w:r>
      <w:r w:rsidR="00A0058B">
        <w:rPr>
          <w:sz w:val="20"/>
          <w:szCs w:val="20"/>
        </w:rPr>
        <w:t>della sola ala isolata</w:t>
      </w:r>
      <w:r w:rsidR="00CD73C3">
        <w:rPr>
          <w:sz w:val="20"/>
          <w:szCs w:val="20"/>
        </w:rPr>
        <w:t xml:space="preserve"> e infine della polare:</w:t>
      </w:r>
    </w:p>
    <w:p w14:paraId="0D60B480" w14:textId="2F8A2076" w:rsidR="000D5643" w:rsidRDefault="000D5643" w:rsidP="004B3B40">
      <w:pPr>
        <w:spacing w:after="0" w:line="300" w:lineRule="auto"/>
        <w:jc w:val="both"/>
        <w:rPr>
          <w:sz w:val="20"/>
          <w:szCs w:val="20"/>
        </w:rPr>
      </w:pPr>
    </w:p>
    <w:p w14:paraId="67238B6C" w14:textId="48C7B4BF" w:rsidR="0012522A" w:rsidRPr="00971988" w:rsidRDefault="00971988" w:rsidP="004B3B40">
      <w:pPr>
        <w:spacing w:after="0" w:line="300" w:lineRule="auto"/>
        <w:jc w:val="both"/>
        <w:rPr>
          <w:sz w:val="20"/>
          <w:szCs w:val="20"/>
        </w:rPr>
      </w:pPr>
      <w:r>
        <w:rPr>
          <w:noProof/>
          <w:sz w:val="20"/>
          <w:szCs w:val="20"/>
        </w:rPr>
        <w:drawing>
          <wp:anchor distT="0" distB="0" distL="114300" distR="114300" simplePos="0" relativeHeight="251668480" behindDoc="0" locked="0" layoutInCell="1" allowOverlap="1" wp14:anchorId="6E444204" wp14:editId="306DE638">
            <wp:simplePos x="0" y="0"/>
            <wp:positionH relativeFrom="margin">
              <wp:align>right</wp:align>
            </wp:positionH>
            <wp:positionV relativeFrom="paragraph">
              <wp:posOffset>477610</wp:posOffset>
            </wp:positionV>
            <wp:extent cx="2134870" cy="1706245"/>
            <wp:effectExtent l="0" t="0" r="0" b="825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4870" cy="1706245"/>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7456" behindDoc="0" locked="0" layoutInCell="1" allowOverlap="1" wp14:anchorId="611EE9C6" wp14:editId="200ED345">
            <wp:simplePos x="0" y="0"/>
            <wp:positionH relativeFrom="margin">
              <wp:align>center</wp:align>
            </wp:positionH>
            <wp:positionV relativeFrom="paragraph">
              <wp:posOffset>498021</wp:posOffset>
            </wp:positionV>
            <wp:extent cx="2120900" cy="169608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0900" cy="1696085"/>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66432" behindDoc="0" locked="0" layoutInCell="1" allowOverlap="1" wp14:anchorId="108D73F0" wp14:editId="6688BC9B">
            <wp:simplePos x="0" y="0"/>
            <wp:positionH relativeFrom="margin">
              <wp:align>left</wp:align>
            </wp:positionH>
            <wp:positionV relativeFrom="paragraph">
              <wp:posOffset>519067</wp:posOffset>
            </wp:positionV>
            <wp:extent cx="2098040" cy="168529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8040" cy="1685290"/>
                    </a:xfrm>
                    <a:prstGeom prst="rect">
                      <a:avLst/>
                    </a:prstGeom>
                  </pic:spPr>
                </pic:pic>
              </a:graphicData>
            </a:graphic>
            <wp14:sizeRelH relativeFrom="page">
              <wp14:pctWidth>0</wp14:pctWidth>
            </wp14:sizeRelH>
            <wp14:sizeRelV relativeFrom="page">
              <wp14:pctHeight>0</wp14:pctHeight>
            </wp14:sizeRelV>
          </wp:anchor>
        </w:drawing>
      </w:r>
      <w:r w:rsidR="00A0058B">
        <w:rPr>
          <w:sz w:val="20"/>
          <w:szCs w:val="20"/>
        </w:rPr>
        <w:t>Dai grafici si evince come i due</w:t>
      </w:r>
      <w:r w:rsidR="00EE7DEF">
        <w:rPr>
          <w:sz w:val="20"/>
          <w:szCs w:val="20"/>
        </w:rPr>
        <w:t xml:space="preserve"> </w:t>
      </w:r>
      <w:r w:rsidR="00A0058B">
        <w:rPr>
          <w:sz w:val="20"/>
          <w:szCs w:val="20"/>
        </w:rPr>
        <w:t>programmi giungano</w:t>
      </w:r>
      <w:r w:rsidR="00FB6964">
        <w:rPr>
          <w:sz w:val="20"/>
          <w:szCs w:val="20"/>
        </w:rPr>
        <w:t xml:space="preserve"> comunque</w:t>
      </w:r>
      <w:r w:rsidR="00A0058B">
        <w:rPr>
          <w:sz w:val="20"/>
          <w:szCs w:val="20"/>
        </w:rPr>
        <w:t xml:space="preserve"> ai medesimi risultati</w:t>
      </w:r>
      <w:r w:rsidR="00EC75BF">
        <w:rPr>
          <w:sz w:val="20"/>
          <w:szCs w:val="20"/>
        </w:rPr>
        <w:t>,</w:t>
      </w:r>
      <w:r w:rsidR="00FB2EBB">
        <w:rPr>
          <w:sz w:val="20"/>
          <w:szCs w:val="20"/>
        </w:rPr>
        <w:t xml:space="preserve"> anche facendo variare i vari</w:t>
      </w:r>
      <w:r w:rsidR="00FB6964">
        <w:rPr>
          <w:sz w:val="20"/>
          <w:szCs w:val="20"/>
        </w:rPr>
        <w:t xml:space="preserve"> i par</w:t>
      </w:r>
      <w:r>
        <w:rPr>
          <w:sz w:val="20"/>
          <w:szCs w:val="20"/>
        </w:rPr>
        <w:t>a</w:t>
      </w:r>
      <w:r w:rsidR="00FB6964">
        <w:rPr>
          <w:sz w:val="20"/>
          <w:szCs w:val="20"/>
        </w:rPr>
        <w:t xml:space="preserve">metri </w:t>
      </w:r>
      <w:proofErr w:type="spellStart"/>
      <w:r w:rsidR="00FB6964">
        <w:rPr>
          <w:sz w:val="20"/>
          <w:szCs w:val="20"/>
        </w:rPr>
        <w:t>geomtrici</w:t>
      </w:r>
      <w:proofErr w:type="spellEnd"/>
    </w:p>
    <w:p w14:paraId="50E277E3" w14:textId="77777777" w:rsidR="001342BD" w:rsidRDefault="001342BD" w:rsidP="00793ABD">
      <w:pPr>
        <w:spacing w:after="0" w:line="300" w:lineRule="auto"/>
        <w:jc w:val="both"/>
        <w:rPr>
          <w:b/>
          <w:bCs/>
          <w:sz w:val="24"/>
          <w:szCs w:val="24"/>
        </w:rPr>
      </w:pPr>
    </w:p>
    <w:p w14:paraId="0A18A642" w14:textId="1B1E2C0A" w:rsidR="00217A82" w:rsidRDefault="00793ABD" w:rsidP="00793ABD">
      <w:pPr>
        <w:spacing w:after="0" w:line="300" w:lineRule="auto"/>
        <w:jc w:val="both"/>
        <w:rPr>
          <w:b/>
          <w:bCs/>
          <w:sz w:val="24"/>
          <w:szCs w:val="24"/>
        </w:rPr>
      </w:pPr>
      <w:r w:rsidRPr="00793ABD">
        <w:rPr>
          <w:b/>
          <w:bCs/>
          <w:sz w:val="24"/>
          <w:szCs w:val="24"/>
        </w:rPr>
        <w:t>Effetto della coda sull’ala principale</w:t>
      </w:r>
    </w:p>
    <w:p w14:paraId="799CA7AE" w14:textId="4E413706" w:rsidR="009E246D" w:rsidRPr="009E246D" w:rsidRDefault="009E246D" w:rsidP="00793ABD">
      <w:pPr>
        <w:spacing w:after="0" w:line="300" w:lineRule="auto"/>
        <w:jc w:val="both"/>
        <w:rPr>
          <w:sz w:val="20"/>
          <w:szCs w:val="20"/>
        </w:rPr>
      </w:pPr>
      <w:r>
        <w:rPr>
          <w:sz w:val="20"/>
          <w:szCs w:val="20"/>
        </w:rPr>
        <w:t xml:space="preserve">Nella parte successiva della trattazione viene considerato un velivolo reale, il Cessna 172, in quanto si è interessati ad avere un riscontro con valori. I dati utilizzati sono: </w:t>
      </w:r>
      <w:r w:rsidR="00970424">
        <w:rPr>
          <w:sz w:val="20"/>
          <w:szCs w:val="20"/>
        </w:rPr>
        <w:t>Corda ala = 1.47 m, superficie alare = 16.2 m^2,</w:t>
      </w:r>
      <w:r w:rsidR="00217A82" w:rsidRPr="00217A82">
        <w:rPr>
          <w:sz w:val="20"/>
          <w:szCs w:val="20"/>
        </w:rPr>
        <w:t xml:space="preserve"> </w:t>
      </w:r>
      <w:r w:rsidR="00217A82">
        <w:rPr>
          <w:sz w:val="20"/>
          <w:szCs w:val="20"/>
        </w:rPr>
        <w:t>superficie coda = 2 m^2</w:t>
      </w:r>
      <w:r w:rsidR="001342BD">
        <w:rPr>
          <w:sz w:val="20"/>
          <w:szCs w:val="20"/>
        </w:rPr>
        <w:t>, diedro=1°</w:t>
      </w:r>
      <w:r w:rsidR="00970424">
        <w:rPr>
          <w:sz w:val="20"/>
          <w:szCs w:val="20"/>
        </w:rPr>
        <w:t xml:space="preserve">, Corda coda = 0.65 m, distanza ala-coda = 4 m, </w:t>
      </w:r>
      <m:oMath>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w</m:t>
            </m:r>
          </m:sup>
        </m:sSup>
      </m:oMath>
      <w:r w:rsidR="002F0803">
        <w:rPr>
          <w:sz w:val="20"/>
          <w:szCs w:val="20"/>
        </w:rPr>
        <w:t xml:space="preserve"> </w:t>
      </w:r>
      <w:r w:rsidR="00217A82">
        <w:rPr>
          <w:sz w:val="20"/>
          <w:szCs w:val="20"/>
        </w:rPr>
        <w:t>= 4°</w:t>
      </w:r>
      <w:r w:rsidR="002F0803">
        <w:rPr>
          <w:sz w:val="20"/>
          <w:szCs w:val="20"/>
        </w:rPr>
        <w:t xml:space="preserve"> (angolo calettamento ala)</w:t>
      </w:r>
      <w:r w:rsidR="00217A82">
        <w:rPr>
          <w:sz w:val="20"/>
          <w:szCs w:val="20"/>
        </w:rPr>
        <w:t xml:space="preserve">, </w:t>
      </w:r>
      <m:oMath>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t</m:t>
            </m:r>
          </m:sup>
        </m:sSup>
      </m:oMath>
      <w:r w:rsidR="00217A82">
        <w:rPr>
          <w:sz w:val="20"/>
          <w:szCs w:val="20"/>
        </w:rPr>
        <w:t xml:space="preserve"> = 1°</w:t>
      </w:r>
      <w:r w:rsidR="002F0803">
        <w:rPr>
          <w:sz w:val="20"/>
          <w:szCs w:val="20"/>
        </w:rPr>
        <w:t xml:space="preserve"> (angolo calettamento coda)</w:t>
      </w:r>
      <w:r w:rsidR="00217A82">
        <w:rPr>
          <w:sz w:val="20"/>
          <w:szCs w:val="20"/>
        </w:rPr>
        <w:t>.</w:t>
      </w:r>
    </w:p>
    <w:p w14:paraId="4C341F0C" w14:textId="3F39B385" w:rsidR="00DE0434" w:rsidRDefault="00685079" w:rsidP="004B3B40">
      <w:pPr>
        <w:spacing w:after="0" w:line="300" w:lineRule="auto"/>
        <w:jc w:val="both"/>
        <w:rPr>
          <w:sz w:val="20"/>
          <w:szCs w:val="20"/>
        </w:rPr>
      </w:pPr>
      <w:r>
        <w:rPr>
          <w:sz w:val="20"/>
          <w:szCs w:val="20"/>
        </w:rPr>
        <w:t>È stato riscontrato che l</w:t>
      </w:r>
      <w:r w:rsidR="000F632A">
        <w:rPr>
          <w:sz w:val="20"/>
          <w:szCs w:val="20"/>
        </w:rPr>
        <w:t>’effetto della coda sull’ala</w:t>
      </w:r>
      <w:r>
        <w:rPr>
          <w:sz w:val="20"/>
          <w:szCs w:val="20"/>
        </w:rPr>
        <w:t xml:space="preserve"> risulti abbastanza</w:t>
      </w:r>
      <w:r w:rsidR="00D95A77">
        <w:rPr>
          <w:sz w:val="20"/>
          <w:szCs w:val="20"/>
        </w:rPr>
        <w:t xml:space="preserve"> esiguo</w:t>
      </w:r>
      <w:r w:rsidR="00217A82">
        <w:rPr>
          <w:sz w:val="20"/>
          <w:szCs w:val="20"/>
        </w:rPr>
        <w:t xml:space="preserve"> per il caso in esame, come viene dimostrato dal grafico sottostante</w:t>
      </w:r>
      <w:r w:rsidR="00DE0434">
        <w:rPr>
          <w:sz w:val="20"/>
          <w:szCs w:val="20"/>
        </w:rPr>
        <w:t>:</w:t>
      </w:r>
    </w:p>
    <w:p w14:paraId="622C1783" w14:textId="25CB83E7" w:rsidR="00DE0434" w:rsidRDefault="00DE0434" w:rsidP="004B3B40">
      <w:pPr>
        <w:spacing w:after="0" w:line="300" w:lineRule="auto"/>
        <w:jc w:val="both"/>
        <w:rPr>
          <w:sz w:val="20"/>
          <w:szCs w:val="20"/>
        </w:rPr>
      </w:pPr>
      <w:r>
        <w:rPr>
          <w:sz w:val="20"/>
          <w:szCs w:val="20"/>
        </w:rPr>
        <w:t>In generale con anche altri dati si osserva il medesimo comportamento, sia nel caso di coda portante che nel caso di coda deportante.  L’effetto diventa significativo solo nel caso in cui la distanza tra le due superfici diventi molto piccola, in particolare tale configurazione è tipica dei velivoli fighters, i quali però non rispettano le ipotesi di validità del metodo, cioè strato limite e scia sottili ed incomprimibilità della corrente.</w:t>
      </w:r>
    </w:p>
    <w:p w14:paraId="0B8FEEEA" w14:textId="6F1ADD54" w:rsidR="001342BD" w:rsidRDefault="001342BD" w:rsidP="004B3B40">
      <w:pPr>
        <w:spacing w:after="0" w:line="300" w:lineRule="auto"/>
        <w:jc w:val="both"/>
        <w:rPr>
          <w:sz w:val="20"/>
          <w:szCs w:val="20"/>
        </w:rPr>
      </w:pPr>
    </w:p>
    <w:p w14:paraId="74A9E33D" w14:textId="77777777" w:rsidR="001342BD" w:rsidRDefault="001342BD" w:rsidP="004B3B40">
      <w:pPr>
        <w:spacing w:after="0" w:line="300" w:lineRule="auto"/>
        <w:jc w:val="both"/>
        <w:rPr>
          <w:color w:val="FF0000"/>
          <w:sz w:val="20"/>
          <w:szCs w:val="20"/>
        </w:rPr>
      </w:pPr>
    </w:p>
    <w:p w14:paraId="3938DD7B" w14:textId="7F1E30B2" w:rsidR="00217A82" w:rsidRPr="00217A82" w:rsidRDefault="001342BD" w:rsidP="004B3B40">
      <w:pPr>
        <w:spacing w:after="0" w:line="300" w:lineRule="auto"/>
        <w:jc w:val="both"/>
        <w:rPr>
          <w:color w:val="FF0000"/>
          <w:sz w:val="20"/>
          <w:szCs w:val="20"/>
        </w:rPr>
      </w:pPr>
      <w:r>
        <w:rPr>
          <w:noProof/>
          <w:color w:val="FF0000"/>
          <w:sz w:val="20"/>
          <w:szCs w:val="20"/>
        </w:rPr>
        <w:lastRenderedPageBreak/>
        <w:drawing>
          <wp:anchor distT="0" distB="0" distL="114300" distR="114300" simplePos="0" relativeHeight="251670528" behindDoc="0" locked="0" layoutInCell="1" allowOverlap="1" wp14:anchorId="7D13C1BA" wp14:editId="443F0929">
            <wp:simplePos x="0" y="0"/>
            <wp:positionH relativeFrom="margin">
              <wp:align>right</wp:align>
            </wp:positionH>
            <wp:positionV relativeFrom="paragraph">
              <wp:posOffset>0</wp:posOffset>
            </wp:positionV>
            <wp:extent cx="2945765" cy="2209165"/>
            <wp:effectExtent l="0" t="0" r="6985" b="63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2945765" cy="2209165"/>
                    </a:xfrm>
                    <a:prstGeom prst="rect">
                      <a:avLst/>
                    </a:prstGeom>
                  </pic:spPr>
                </pic:pic>
              </a:graphicData>
            </a:graphic>
            <wp14:sizeRelH relativeFrom="margin">
              <wp14:pctWidth>0</wp14:pctWidth>
            </wp14:sizeRelH>
            <wp14:sizeRelV relativeFrom="margin">
              <wp14:pctHeight>0</wp14:pctHeight>
            </wp14:sizeRelV>
          </wp:anchor>
        </w:drawing>
      </w:r>
      <w:r w:rsidR="00D95A77" w:rsidRPr="00793ABD">
        <w:rPr>
          <w:b/>
          <w:bCs/>
          <w:sz w:val="24"/>
          <w:szCs w:val="24"/>
        </w:rPr>
        <w:t xml:space="preserve">Effetto </w:t>
      </w:r>
      <w:proofErr w:type="spellStart"/>
      <w:r w:rsidR="00D95A77" w:rsidRPr="00793ABD">
        <w:rPr>
          <w:b/>
          <w:bCs/>
          <w:sz w:val="24"/>
          <w:szCs w:val="24"/>
        </w:rPr>
        <w:t>downwash</w:t>
      </w:r>
      <w:proofErr w:type="spellEnd"/>
    </w:p>
    <w:p w14:paraId="393FCDA6" w14:textId="26029B1C" w:rsidR="00EC75BF" w:rsidRPr="00DE0434" w:rsidRDefault="001342BD" w:rsidP="004B3B40">
      <w:pPr>
        <w:spacing w:after="0" w:line="300" w:lineRule="auto"/>
        <w:jc w:val="both"/>
        <w:rPr>
          <w:b/>
          <w:bCs/>
          <w:sz w:val="24"/>
          <w:szCs w:val="24"/>
        </w:rPr>
      </w:pPr>
      <w:r>
        <w:rPr>
          <w:noProof/>
        </w:rPr>
        <w:drawing>
          <wp:anchor distT="0" distB="0" distL="114300" distR="114300" simplePos="0" relativeHeight="251671552" behindDoc="0" locked="0" layoutInCell="1" allowOverlap="1" wp14:anchorId="5485DA67" wp14:editId="47890D52">
            <wp:simplePos x="0" y="0"/>
            <wp:positionH relativeFrom="margin">
              <wp:align>right</wp:align>
            </wp:positionH>
            <wp:positionV relativeFrom="paragraph">
              <wp:posOffset>868045</wp:posOffset>
            </wp:positionV>
            <wp:extent cx="3002915" cy="2251710"/>
            <wp:effectExtent l="0" t="0" r="6985"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5">
                      <a:extLst>
                        <a:ext uri="{28A0092B-C50C-407E-A947-70E740481C1C}">
                          <a14:useLocalDpi xmlns:a14="http://schemas.microsoft.com/office/drawing/2010/main" val="0"/>
                        </a:ext>
                      </a:extLst>
                    </a:blip>
                    <a:stretch>
                      <a:fillRect/>
                    </a:stretch>
                  </pic:blipFill>
                  <pic:spPr>
                    <a:xfrm>
                      <a:off x="0" y="0"/>
                      <a:ext cx="3002915" cy="22517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637B8A0" wp14:editId="2DF76325">
            <wp:simplePos x="0" y="0"/>
            <wp:positionH relativeFrom="margin">
              <wp:align>left</wp:align>
            </wp:positionH>
            <wp:positionV relativeFrom="paragraph">
              <wp:posOffset>855980</wp:posOffset>
            </wp:positionV>
            <wp:extent cx="3013075" cy="2259965"/>
            <wp:effectExtent l="0" t="0" r="0" b="6985"/>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013075" cy="2259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FF0000"/>
          <w:sz w:val="20"/>
          <w:szCs w:val="20"/>
        </w:rPr>
        <w:drawing>
          <wp:anchor distT="0" distB="0" distL="114300" distR="114300" simplePos="0" relativeHeight="251669504" behindDoc="0" locked="0" layoutInCell="1" allowOverlap="1" wp14:anchorId="045F75A4" wp14:editId="363C78F4">
            <wp:simplePos x="0" y="0"/>
            <wp:positionH relativeFrom="margin">
              <wp:align>left</wp:align>
            </wp:positionH>
            <wp:positionV relativeFrom="margin">
              <wp:align>top</wp:align>
            </wp:positionV>
            <wp:extent cx="2851785" cy="2138680"/>
            <wp:effectExtent l="0" t="0" r="5715"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1785" cy="2138680"/>
                    </a:xfrm>
                    <a:prstGeom prst="rect">
                      <a:avLst/>
                    </a:prstGeom>
                  </pic:spPr>
                </pic:pic>
              </a:graphicData>
            </a:graphic>
            <wp14:sizeRelH relativeFrom="margin">
              <wp14:pctWidth>0</wp14:pctWidth>
            </wp14:sizeRelH>
            <wp14:sizeRelV relativeFrom="margin">
              <wp14:pctHeight>0</wp14:pctHeight>
            </wp14:sizeRelV>
          </wp:anchor>
        </w:drawing>
      </w:r>
      <w:r w:rsidR="0022012F">
        <w:rPr>
          <w:sz w:val="20"/>
          <w:szCs w:val="20"/>
        </w:rPr>
        <w:t xml:space="preserve">L’obiettivo è quello di riuscire ad </w:t>
      </w:r>
      <w:r w:rsidR="00971988">
        <w:rPr>
          <w:sz w:val="20"/>
          <w:szCs w:val="20"/>
        </w:rPr>
        <w:t>implementare</w:t>
      </w:r>
      <w:r w:rsidR="0022012F">
        <w:rPr>
          <w:sz w:val="20"/>
          <w:szCs w:val="20"/>
        </w:rPr>
        <w:t xml:space="preserve"> attraverso il nostro codice un modello</w:t>
      </w:r>
      <w:r w:rsidR="00393BDA">
        <w:rPr>
          <w:sz w:val="20"/>
          <w:szCs w:val="20"/>
        </w:rPr>
        <w:t xml:space="preserve"> semplificato</w:t>
      </w:r>
      <w:r w:rsidR="0022012F">
        <w:rPr>
          <w:sz w:val="20"/>
          <w:szCs w:val="20"/>
        </w:rPr>
        <w:t xml:space="preserve"> per l’interazione tra ala a coda</w:t>
      </w:r>
      <w:r w:rsidR="00D95A77">
        <w:rPr>
          <w:sz w:val="20"/>
          <w:szCs w:val="20"/>
        </w:rPr>
        <w:t>.</w:t>
      </w:r>
      <w:r w:rsidR="00880D41">
        <w:rPr>
          <w:sz w:val="20"/>
          <w:szCs w:val="20"/>
        </w:rPr>
        <w:t xml:space="preserve"> Per fare </w:t>
      </w:r>
      <w:r w:rsidR="0022012F">
        <w:rPr>
          <w:sz w:val="20"/>
          <w:szCs w:val="20"/>
        </w:rPr>
        <w:t xml:space="preserve">ciò si è prima </w:t>
      </w:r>
      <w:r w:rsidR="00880D41">
        <w:rPr>
          <w:sz w:val="20"/>
          <w:szCs w:val="20"/>
        </w:rPr>
        <w:t xml:space="preserve">studiata inizialmente la coda singolarmente, dalla quale viene determinato </w:t>
      </w:r>
      <w:r w:rsidR="00971988">
        <w:rPr>
          <w:sz w:val="20"/>
          <w:szCs w:val="20"/>
        </w:rPr>
        <w:t>la curva di portanza</w:t>
      </w:r>
      <w:r w:rsidR="00880D41">
        <w:rPr>
          <w:sz w:val="20"/>
          <w:szCs w:val="20"/>
        </w:rPr>
        <w:t xml:space="preserve">; successivamente viene considerata anche l’ala principale e viene ricavata nuovamente la </w:t>
      </w:r>
      <w:r w:rsidR="00971988">
        <w:rPr>
          <w:sz w:val="20"/>
          <w:szCs w:val="20"/>
        </w:rPr>
        <w:t>medesima curva</w:t>
      </w:r>
      <w:r w:rsidR="00880D41">
        <w:rPr>
          <w:sz w:val="20"/>
          <w:szCs w:val="20"/>
        </w:rPr>
        <w:t>.</w:t>
      </w:r>
      <w:r w:rsidR="003919FB">
        <w:rPr>
          <w:sz w:val="20"/>
          <w:szCs w:val="20"/>
        </w:rPr>
        <w:t xml:space="preserve"> </w:t>
      </w:r>
      <w:r w:rsidR="00880D41">
        <w:rPr>
          <w:sz w:val="20"/>
          <w:szCs w:val="20"/>
        </w:rPr>
        <w:t xml:space="preserve"> </w:t>
      </w:r>
    </w:p>
    <w:p w14:paraId="325539D2" w14:textId="3EF01393" w:rsidR="00EC75BF" w:rsidRPr="004B3B40" w:rsidRDefault="00F94A5B" w:rsidP="004B3B40">
      <w:pPr>
        <w:spacing w:after="0" w:line="300" w:lineRule="auto"/>
        <w:jc w:val="both"/>
        <w:rPr>
          <w:sz w:val="20"/>
          <w:szCs w:val="20"/>
        </w:rPr>
      </w:pPr>
      <w:r>
        <w:rPr>
          <w:sz w:val="20"/>
          <w:szCs w:val="20"/>
        </w:rPr>
        <w:t>Da</w:t>
      </w:r>
      <w:r w:rsidR="00DE5382">
        <w:rPr>
          <w:sz w:val="20"/>
          <w:szCs w:val="20"/>
        </w:rPr>
        <w:t>l grafico</w:t>
      </w:r>
      <w:r>
        <w:rPr>
          <w:sz w:val="20"/>
          <w:szCs w:val="20"/>
        </w:rPr>
        <w:t xml:space="preserve"> si evince</w:t>
      </w:r>
      <w:r w:rsidR="00DE5382">
        <w:rPr>
          <w:sz w:val="20"/>
          <w:szCs w:val="20"/>
        </w:rPr>
        <w:t xml:space="preserve"> che</w:t>
      </w:r>
      <w:r w:rsidR="004B3B40">
        <w:rPr>
          <w:sz w:val="20"/>
          <w:szCs w:val="20"/>
        </w:rPr>
        <w:t>, l</w:t>
      </w:r>
      <w:r w:rsidR="000F632A" w:rsidRPr="004B3B40">
        <w:rPr>
          <w:sz w:val="20"/>
          <w:szCs w:val="20"/>
        </w:rPr>
        <w:t xml:space="preserve">a curva </w:t>
      </w:r>
      <w:proofErr w:type="spellStart"/>
      <w:r w:rsidR="000F632A" w:rsidRPr="004B3B40">
        <w:rPr>
          <w:sz w:val="20"/>
          <w:szCs w:val="20"/>
        </w:rPr>
        <w:t>Cl_alpha</w:t>
      </w:r>
      <w:proofErr w:type="spellEnd"/>
      <w:r w:rsidR="000F632A" w:rsidRPr="004B3B40">
        <w:rPr>
          <w:sz w:val="20"/>
          <w:szCs w:val="20"/>
        </w:rPr>
        <w:t xml:space="preserve"> nel caso della coda senza ala ha una pendenza maggiore rispetto al</w:t>
      </w:r>
      <w:r w:rsidR="00DE5382" w:rsidRPr="004B3B40">
        <w:rPr>
          <w:sz w:val="20"/>
          <w:szCs w:val="20"/>
        </w:rPr>
        <w:t>la curva ottenuta considerando entrambe le superfici</w:t>
      </w:r>
      <w:r w:rsidR="00876748" w:rsidRPr="004B3B40">
        <w:rPr>
          <w:sz w:val="20"/>
          <w:szCs w:val="20"/>
        </w:rPr>
        <w:t>, per cui si ha un calo di prestazioni</w:t>
      </w:r>
      <w:r w:rsidR="003919FB" w:rsidRPr="004B3B40">
        <w:rPr>
          <w:sz w:val="20"/>
          <w:szCs w:val="20"/>
        </w:rPr>
        <w:t xml:space="preserve"> della coda</w:t>
      </w:r>
      <w:r w:rsidR="00876748" w:rsidRPr="004B3B40">
        <w:rPr>
          <w:sz w:val="20"/>
          <w:szCs w:val="20"/>
        </w:rPr>
        <w:t xml:space="preserve"> dovuto alla presenza dell’ala </w:t>
      </w:r>
      <w:r w:rsidR="00DE5382" w:rsidRPr="004B3B40">
        <w:rPr>
          <w:sz w:val="20"/>
          <w:szCs w:val="20"/>
        </w:rPr>
        <w:t>principale.</w:t>
      </w:r>
      <w:r w:rsidR="004B3B40">
        <w:rPr>
          <w:sz w:val="20"/>
          <w:szCs w:val="20"/>
        </w:rPr>
        <w:t xml:space="preserve"> </w:t>
      </w:r>
      <w:r w:rsidR="00DE5382" w:rsidRPr="004B3B40">
        <w:rPr>
          <w:sz w:val="20"/>
          <w:szCs w:val="20"/>
        </w:rPr>
        <w:t>Per ottenere il medesimo valore di</w:t>
      </w:r>
      <w:r w:rsidR="00876748" w:rsidRPr="004B3B40">
        <w:rPr>
          <w:sz w:val="20"/>
          <w:szCs w:val="20"/>
        </w:rPr>
        <w:t xml:space="preserve"> Cl,</w:t>
      </w:r>
      <w:r w:rsidR="00DE5382" w:rsidRPr="004B3B40">
        <w:rPr>
          <w:sz w:val="20"/>
          <w:szCs w:val="20"/>
        </w:rPr>
        <w:t xml:space="preserve"> nel caso di presenza di </w:t>
      </w:r>
      <w:r w:rsidR="004B3B40" w:rsidRPr="004B3B40">
        <w:rPr>
          <w:sz w:val="20"/>
          <w:szCs w:val="20"/>
        </w:rPr>
        <w:t>coda e ala</w:t>
      </w:r>
      <w:r w:rsidR="00DE5382" w:rsidRPr="004B3B40">
        <w:rPr>
          <w:sz w:val="20"/>
          <w:szCs w:val="20"/>
        </w:rPr>
        <w:t xml:space="preserve">, quest’ultima dovrebbe essere lambita da una corrente incidente </w:t>
      </w:r>
      <w:r w:rsidR="004B3B40" w:rsidRPr="004B3B40">
        <w:rPr>
          <w:sz w:val="20"/>
          <w:szCs w:val="20"/>
        </w:rPr>
        <w:t>avente</w:t>
      </w:r>
      <w:r w:rsidR="00DE5382" w:rsidRPr="004B3B40">
        <w:rPr>
          <w:sz w:val="20"/>
          <w:szCs w:val="20"/>
        </w:rPr>
        <w:t xml:space="preserve"> un angolo di incidenza maggiore.</w:t>
      </w:r>
    </w:p>
    <w:p w14:paraId="36C0CAAC" w14:textId="5DE01785" w:rsidR="007C1CEC" w:rsidRDefault="00876748" w:rsidP="004B3B40">
      <w:pPr>
        <w:spacing w:after="0" w:line="300" w:lineRule="auto"/>
        <w:jc w:val="both"/>
        <w:rPr>
          <w:sz w:val="20"/>
          <w:szCs w:val="20"/>
        </w:rPr>
      </w:pPr>
      <w:r w:rsidRPr="004B3B40">
        <w:rPr>
          <w:sz w:val="20"/>
          <w:szCs w:val="20"/>
        </w:rPr>
        <w:t xml:space="preserve">La curva </w:t>
      </w:r>
      <w:r w:rsidR="0022012F">
        <w:rPr>
          <w:sz w:val="20"/>
          <w:szCs w:val="20"/>
        </w:rPr>
        <w:t>di portanza</w:t>
      </w:r>
      <w:r w:rsidRPr="004B3B40">
        <w:rPr>
          <w:sz w:val="20"/>
          <w:szCs w:val="20"/>
        </w:rPr>
        <w:t xml:space="preserve"> per</w:t>
      </w:r>
      <w:r w:rsidR="00DE5382" w:rsidRPr="004B3B40">
        <w:rPr>
          <w:sz w:val="20"/>
          <w:szCs w:val="20"/>
        </w:rPr>
        <w:t xml:space="preserve"> </w:t>
      </w:r>
      <w:r w:rsidRPr="004B3B40">
        <w:rPr>
          <w:sz w:val="20"/>
          <w:szCs w:val="20"/>
        </w:rPr>
        <w:t>la coda</w:t>
      </w:r>
      <w:r w:rsidR="00DE5382" w:rsidRPr="004B3B40">
        <w:rPr>
          <w:sz w:val="20"/>
          <w:szCs w:val="20"/>
        </w:rPr>
        <w:t>,</w:t>
      </w:r>
      <w:r w:rsidRPr="004B3B40">
        <w:rPr>
          <w:sz w:val="20"/>
          <w:szCs w:val="20"/>
        </w:rPr>
        <w:t xml:space="preserve"> con</w:t>
      </w:r>
      <w:r w:rsidR="00DE5382" w:rsidRPr="004B3B40">
        <w:rPr>
          <w:sz w:val="20"/>
          <w:szCs w:val="20"/>
        </w:rPr>
        <w:t>siderando la presenza dell</w:t>
      </w:r>
      <w:r w:rsidRPr="004B3B40">
        <w:rPr>
          <w:sz w:val="20"/>
          <w:szCs w:val="20"/>
        </w:rPr>
        <w:t>’ala</w:t>
      </w:r>
      <w:r w:rsidR="00DE5382" w:rsidRPr="004B3B40">
        <w:rPr>
          <w:sz w:val="20"/>
          <w:szCs w:val="20"/>
        </w:rPr>
        <w:t>,</w:t>
      </w:r>
      <w:r w:rsidRPr="004B3B40">
        <w:rPr>
          <w:sz w:val="20"/>
          <w:szCs w:val="20"/>
        </w:rPr>
        <w:t xml:space="preserve"> non risultato traslata verso destra</w:t>
      </w:r>
      <w:r w:rsidR="00DE5382" w:rsidRPr="004B3B40">
        <w:rPr>
          <w:sz w:val="20"/>
          <w:szCs w:val="20"/>
        </w:rPr>
        <w:t>,</w:t>
      </w:r>
      <w:r w:rsidRPr="004B3B40">
        <w:rPr>
          <w:sz w:val="20"/>
          <w:szCs w:val="20"/>
        </w:rPr>
        <w:t xml:space="preserve"> ma </w:t>
      </w:r>
      <w:r w:rsidR="00DE5382" w:rsidRPr="004B3B40">
        <w:rPr>
          <w:sz w:val="20"/>
          <w:szCs w:val="20"/>
        </w:rPr>
        <w:t>solo</w:t>
      </w:r>
      <w:r w:rsidRPr="004B3B40">
        <w:rPr>
          <w:sz w:val="20"/>
          <w:szCs w:val="20"/>
        </w:rPr>
        <w:t xml:space="preserve"> ruotata, per cu</w:t>
      </w:r>
      <w:r w:rsidR="00187B1B">
        <w:rPr>
          <w:sz w:val="20"/>
          <w:szCs w:val="20"/>
        </w:rPr>
        <w:t>i per ottenere il medesimo coefficiente di portanza per il medesimo angolo di incidenza bisogna sommare ad esso un angolo, che</w:t>
      </w:r>
      <w:r w:rsidRPr="004B3B40">
        <w:rPr>
          <w:sz w:val="20"/>
          <w:szCs w:val="20"/>
        </w:rPr>
        <w:t xml:space="preserve"> non è costante, ma </w:t>
      </w:r>
      <w:r w:rsidR="009E38E5" w:rsidRPr="004B3B40">
        <w:rPr>
          <w:sz w:val="20"/>
          <w:szCs w:val="20"/>
        </w:rPr>
        <w:t xml:space="preserve">risulta </w:t>
      </w:r>
      <w:r w:rsidRPr="004B3B40">
        <w:rPr>
          <w:sz w:val="20"/>
          <w:szCs w:val="20"/>
        </w:rPr>
        <w:t>funzione di alpha.</w:t>
      </w:r>
      <w:r w:rsidR="00DE5382" w:rsidRPr="004B3B40">
        <w:rPr>
          <w:sz w:val="20"/>
          <w:szCs w:val="20"/>
        </w:rPr>
        <w:t xml:space="preserve"> </w:t>
      </w:r>
      <w:r w:rsidR="0010270E">
        <w:rPr>
          <w:sz w:val="20"/>
          <w:szCs w:val="20"/>
        </w:rPr>
        <w:t>Questo effetto è causato dal fatto che la scia induce sulla corrente una velocità che varia lungo l’apertura ed è funzione dell’angolo di incidenza, per cui la velocità vista effettivamente dalla coda è diversa rispetto alla velocità asintotica della corrente.</w:t>
      </w:r>
    </w:p>
    <w:p w14:paraId="430960D9" w14:textId="179CA846" w:rsidR="0010270E" w:rsidRPr="0010270E" w:rsidRDefault="0010270E" w:rsidP="004B3B40">
      <w:pPr>
        <w:spacing w:after="0" w:line="300" w:lineRule="auto"/>
        <w:jc w:val="both"/>
        <w:rPr>
          <w:sz w:val="20"/>
          <w:szCs w:val="20"/>
        </w:rPr>
      </w:pPr>
      <w:r>
        <w:rPr>
          <w:sz w:val="20"/>
          <w:szCs w:val="20"/>
        </w:rPr>
        <w:t xml:space="preserve">La </w:t>
      </w:r>
      <w:r w:rsidR="007C1CEC">
        <w:rPr>
          <w:sz w:val="20"/>
          <w:szCs w:val="20"/>
        </w:rPr>
        <w:t>velocità</w:t>
      </w:r>
      <w:r>
        <w:rPr>
          <w:sz w:val="20"/>
          <w:szCs w:val="20"/>
        </w:rPr>
        <w:t xml:space="preserve"> indotta </w:t>
      </w:r>
      <w:r w:rsidR="00EB3903">
        <w:rPr>
          <w:sz w:val="20"/>
          <w:szCs w:val="20"/>
        </w:rPr>
        <w:t>risulta</w:t>
      </w:r>
      <w:r>
        <w:rPr>
          <w:sz w:val="20"/>
          <w:szCs w:val="20"/>
        </w:rPr>
        <w:t xml:space="preserve"> verso il basso, questo causerà sicuramente una </w:t>
      </w:r>
      <w:r w:rsidR="007C1CEC">
        <w:rPr>
          <w:sz w:val="20"/>
          <w:szCs w:val="20"/>
        </w:rPr>
        <w:t>diminuzione</w:t>
      </w:r>
      <w:r>
        <w:rPr>
          <w:sz w:val="20"/>
          <w:szCs w:val="20"/>
        </w:rPr>
        <w:t xml:space="preserve"> dell’angolo</w:t>
      </w:r>
      <w:r w:rsidR="00DE0434">
        <w:rPr>
          <w:sz w:val="20"/>
          <w:szCs w:val="20"/>
        </w:rPr>
        <w:t xml:space="preserve"> d’attacco</w:t>
      </w:r>
      <w:r>
        <w:rPr>
          <w:sz w:val="20"/>
          <w:szCs w:val="20"/>
        </w:rPr>
        <w:t>,</w:t>
      </w:r>
      <w:r w:rsidR="00EB3903">
        <w:rPr>
          <w:sz w:val="20"/>
          <w:szCs w:val="20"/>
        </w:rPr>
        <w:t xml:space="preserve"> cosa che </w:t>
      </w:r>
      <w:r>
        <w:rPr>
          <w:sz w:val="20"/>
          <w:szCs w:val="20"/>
        </w:rPr>
        <w:t>effettivamente succede</w:t>
      </w:r>
      <w:r w:rsidR="0022012F">
        <w:rPr>
          <w:sz w:val="20"/>
          <w:szCs w:val="20"/>
        </w:rPr>
        <w:t>, infatti la portanza cala</w:t>
      </w:r>
      <w:r>
        <w:rPr>
          <w:sz w:val="20"/>
          <w:szCs w:val="20"/>
        </w:rPr>
        <w:t xml:space="preserve">. </w:t>
      </w:r>
      <w:r w:rsidR="00995512">
        <w:rPr>
          <w:sz w:val="20"/>
          <w:szCs w:val="20"/>
        </w:rPr>
        <w:t>A partire d</w:t>
      </w:r>
      <w:r w:rsidR="00261F66">
        <w:rPr>
          <w:sz w:val="20"/>
          <w:szCs w:val="20"/>
        </w:rPr>
        <w:t xml:space="preserve">a queste considerazioni preliminari si è cercato di associare al modello tridimensionale un modello bidimensionale, più semplice ed intuitivo </w:t>
      </w:r>
      <w:r w:rsidR="00600AB7">
        <w:rPr>
          <w:sz w:val="20"/>
          <w:szCs w:val="20"/>
        </w:rPr>
        <w:t xml:space="preserve">per avere una formula del coefficiente di portanza </w:t>
      </w:r>
      <w:r w:rsidR="00E760B4">
        <w:rPr>
          <w:sz w:val="20"/>
          <w:szCs w:val="20"/>
        </w:rPr>
        <w:t xml:space="preserve">dell’intero velivolo </w:t>
      </w:r>
      <w:r w:rsidR="00600AB7">
        <w:rPr>
          <w:sz w:val="20"/>
          <w:szCs w:val="20"/>
        </w:rPr>
        <w:t>in forma chiusa</w:t>
      </w:r>
      <w:r w:rsidR="00E760B4">
        <w:rPr>
          <w:sz w:val="20"/>
          <w:szCs w:val="20"/>
        </w:rPr>
        <w:t>.</w:t>
      </w:r>
    </w:p>
    <w:p w14:paraId="4C6481E4" w14:textId="5ABEF7A3" w:rsidR="007936C3" w:rsidRDefault="007936C3" w:rsidP="004B3B40">
      <w:pPr>
        <w:spacing w:after="0" w:line="300" w:lineRule="auto"/>
        <w:jc w:val="both"/>
        <w:rPr>
          <w:sz w:val="20"/>
          <w:szCs w:val="20"/>
        </w:rPr>
      </w:pPr>
      <w:r>
        <w:rPr>
          <w:sz w:val="20"/>
          <w:szCs w:val="20"/>
        </w:rPr>
        <w:t xml:space="preserve">Per ricavare un’espressione analitica di alpha </w:t>
      </w:r>
      <w:r w:rsidR="00E760B4">
        <w:rPr>
          <w:sz w:val="20"/>
          <w:szCs w:val="20"/>
        </w:rPr>
        <w:t>si sono</w:t>
      </w:r>
      <w:r>
        <w:rPr>
          <w:sz w:val="20"/>
          <w:szCs w:val="20"/>
        </w:rPr>
        <w:t xml:space="preserve"> considerate prima l’ala e la coda singolarmente, poi insieme. In tal modo, dopo aver ricavato il </w:t>
      </w:r>
      <m:oMath>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ala</m:t>
            </m:r>
            <m:r>
              <w:rPr>
                <w:rFonts w:ascii="Cambria Math" w:hAnsi="Cambria Math"/>
                <w:sz w:val="20"/>
                <w:szCs w:val="20"/>
              </w:rPr>
              <m:t>/</m:t>
            </m:r>
            <m:r>
              <w:rPr>
                <w:rFonts w:ascii="Cambria Math" w:hAnsi="Cambria Math"/>
                <w:sz w:val="20"/>
                <w:szCs w:val="20"/>
              </w:rPr>
              <m:t>α</m:t>
            </m:r>
          </m:sub>
        </m:sSub>
      </m:oMath>
      <w:r>
        <w:rPr>
          <w:sz w:val="20"/>
          <w:szCs w:val="20"/>
        </w:rPr>
        <w:t xml:space="preserve">, il </w:t>
      </w:r>
      <m:oMath>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coda</m:t>
            </m:r>
            <m:r>
              <w:rPr>
                <w:rFonts w:ascii="Cambria Math" w:hAnsi="Cambria Math"/>
                <w:sz w:val="20"/>
                <w:szCs w:val="20"/>
              </w:rPr>
              <m:t>/α</m:t>
            </m:r>
          </m:sub>
        </m:sSub>
      </m:oMath>
      <w:r w:rsidR="00E760B4">
        <w:rPr>
          <w:rFonts w:eastAsiaTheme="minorEastAsia"/>
          <w:sz w:val="20"/>
          <w:szCs w:val="20"/>
        </w:rPr>
        <w:t xml:space="preserve">, mediante </w:t>
      </w:r>
      <w:r w:rsidR="00995512">
        <w:rPr>
          <w:rFonts w:eastAsiaTheme="minorEastAsia"/>
          <w:sz w:val="20"/>
          <w:szCs w:val="20"/>
        </w:rPr>
        <w:t>un’approssimazione</w:t>
      </w:r>
      <w:r w:rsidR="00E760B4">
        <w:rPr>
          <w:rFonts w:eastAsiaTheme="minorEastAsia"/>
          <w:sz w:val="20"/>
          <w:szCs w:val="20"/>
        </w:rPr>
        <w:t xml:space="preserve"> lineare </w:t>
      </w:r>
      <w:r>
        <w:rPr>
          <w:sz w:val="20"/>
          <w:szCs w:val="20"/>
        </w:rPr>
        <w:t xml:space="preserve">ed il </w:t>
      </w:r>
      <m:oMath>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totale</m:t>
            </m:r>
          </m:sub>
        </m:sSub>
      </m:oMath>
      <w:r w:rsidR="00E760B4">
        <w:rPr>
          <w:sz w:val="20"/>
          <w:szCs w:val="20"/>
        </w:rPr>
        <w:t xml:space="preserve"> </w:t>
      </w:r>
      <w:r>
        <w:rPr>
          <w:sz w:val="20"/>
          <w:szCs w:val="20"/>
        </w:rPr>
        <w:t xml:space="preserve">è possibile </w:t>
      </w:r>
      <w:r w:rsidR="00E760B4">
        <w:rPr>
          <w:sz w:val="20"/>
          <w:szCs w:val="20"/>
        </w:rPr>
        <w:t>metterli in relazione</w:t>
      </w:r>
      <w:r>
        <w:rPr>
          <w:sz w:val="20"/>
          <w:szCs w:val="20"/>
        </w:rPr>
        <w:t xml:space="preserve"> </w:t>
      </w:r>
      <w:r w:rsidR="00E760B4">
        <w:rPr>
          <w:sz w:val="20"/>
          <w:szCs w:val="20"/>
        </w:rPr>
        <w:t>nel seguente modo</w:t>
      </w:r>
      <w:r w:rsidR="0022012F">
        <w:rPr>
          <w:sz w:val="20"/>
          <w:szCs w:val="20"/>
        </w:rPr>
        <w:t>:</w:t>
      </w:r>
    </w:p>
    <w:p w14:paraId="73CB2FFF" w14:textId="243ACCC1" w:rsidR="007936C3" w:rsidRPr="007936C3" w:rsidRDefault="006525F0" w:rsidP="007936C3">
      <w:pPr>
        <w:spacing w:after="0" w:line="300" w:lineRule="auto"/>
        <w:jc w:val="both"/>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totale</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ala</m:t>
              </m:r>
            </m:sub>
          </m:sSub>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w</m:t>
              </m:r>
            </m:sup>
          </m:sSup>
          <m:r>
            <w:rPr>
              <w:rFonts w:ascii="Cambria Math" w:hAnsi="Cambria Math"/>
              <w:sz w:val="20"/>
              <w:szCs w:val="20"/>
            </w:rPr>
            <m:t>)</m:t>
          </m:r>
          <m:r>
            <w:rPr>
              <w:rFonts w:ascii="Cambria Math" w:hAnsi="Cambria Math"/>
              <w:sz w:val="20"/>
              <w:szCs w:val="20"/>
            </w:rPr>
            <m:t>+ησ</m:t>
          </m:r>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coda</m:t>
              </m:r>
            </m:sub>
          </m:sSub>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t</m:t>
              </m:r>
            </m:sup>
          </m:sSup>
          <m:r>
            <w:rPr>
              <w:rFonts w:ascii="Cambria Math" w:hAnsi="Cambria Math"/>
              <w:sz w:val="20"/>
              <w:szCs w:val="20"/>
            </w:rPr>
            <m:t>-</m:t>
          </m:r>
          <m:r>
            <w:rPr>
              <w:rFonts w:ascii="Cambria Math" w:hAnsi="Cambria Math"/>
              <w:sz w:val="20"/>
              <w:szCs w:val="20"/>
            </w:rPr>
            <m:t>ε)</m:t>
          </m:r>
        </m:oMath>
      </m:oMathPara>
    </w:p>
    <w:p w14:paraId="1143B8B5" w14:textId="5773E690" w:rsidR="002F0803" w:rsidRDefault="001342BD" w:rsidP="007936C3">
      <w:pPr>
        <w:spacing w:after="0" w:line="300" w:lineRule="auto"/>
        <w:jc w:val="both"/>
        <w:rPr>
          <w:rFonts w:eastAsiaTheme="minorEastAsia"/>
          <w:sz w:val="20"/>
          <w:szCs w:val="20"/>
        </w:rPr>
      </w:pPr>
      <w:r w:rsidRPr="00B80B87">
        <w:rPr>
          <w:noProof/>
          <w:color w:val="FF0000"/>
          <w:sz w:val="20"/>
          <w:szCs w:val="20"/>
        </w:rPr>
        <w:lastRenderedPageBreak/>
        <w:drawing>
          <wp:anchor distT="0" distB="0" distL="114300" distR="114300" simplePos="0" relativeHeight="251673600" behindDoc="0" locked="0" layoutInCell="1" allowOverlap="1" wp14:anchorId="22D9CD60" wp14:editId="1C12A508">
            <wp:simplePos x="0" y="0"/>
            <wp:positionH relativeFrom="margin">
              <wp:align>right</wp:align>
            </wp:positionH>
            <wp:positionV relativeFrom="paragraph">
              <wp:posOffset>0</wp:posOffset>
            </wp:positionV>
            <wp:extent cx="6120130" cy="128206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1282065"/>
                    </a:xfrm>
                    <a:prstGeom prst="rect">
                      <a:avLst/>
                    </a:prstGeom>
                  </pic:spPr>
                </pic:pic>
              </a:graphicData>
            </a:graphic>
            <wp14:sizeRelH relativeFrom="page">
              <wp14:pctWidth>0</wp14:pctWidth>
            </wp14:sizeRelH>
            <wp14:sizeRelV relativeFrom="page">
              <wp14:pctHeight>0</wp14:pctHeight>
            </wp14:sizeRelV>
          </wp:anchor>
        </w:drawing>
      </w:r>
      <w:r w:rsidR="007936C3">
        <w:rPr>
          <w:rFonts w:eastAsiaTheme="minorEastAsia"/>
          <w:sz w:val="20"/>
          <w:szCs w:val="20"/>
        </w:rPr>
        <w:t xml:space="preserve">Dove </w:t>
      </w:r>
      <m:oMath>
        <m:r>
          <w:rPr>
            <w:rFonts w:ascii="Cambria Math" w:hAnsi="Cambria Math"/>
            <w:sz w:val="20"/>
            <w:szCs w:val="20"/>
          </w:rPr>
          <m:t>η</m:t>
        </m:r>
      </m:oMath>
      <w:r w:rsidR="00E760B4">
        <w:rPr>
          <w:rFonts w:eastAsiaTheme="minorEastAsia"/>
          <w:sz w:val="20"/>
          <w:szCs w:val="20"/>
        </w:rPr>
        <w:t xml:space="preserve"> è il </w:t>
      </w:r>
      <w:r w:rsidR="007936C3">
        <w:rPr>
          <w:rFonts w:eastAsiaTheme="minorEastAsia"/>
          <w:sz w:val="20"/>
          <w:szCs w:val="20"/>
        </w:rPr>
        <w:t xml:space="preserve">rapporto tra pressioni dinamiche ala e coda, </w:t>
      </w:r>
      <m:oMath>
        <m:r>
          <w:rPr>
            <w:rFonts w:ascii="Cambria Math" w:hAnsi="Cambria Math"/>
            <w:sz w:val="20"/>
            <w:szCs w:val="20"/>
          </w:rPr>
          <m:t>σ</m:t>
        </m:r>
      </m:oMath>
      <w:r w:rsidR="00E760B4">
        <w:rPr>
          <w:rFonts w:eastAsiaTheme="minorEastAsia"/>
          <w:sz w:val="20"/>
          <w:szCs w:val="20"/>
        </w:rPr>
        <w:t xml:space="preserve"> è il</w:t>
      </w:r>
      <w:r w:rsidR="007936C3">
        <w:rPr>
          <w:rFonts w:eastAsiaTheme="minorEastAsia"/>
          <w:sz w:val="20"/>
          <w:szCs w:val="20"/>
        </w:rPr>
        <w:t xml:space="preserve"> rapporto tra superficie di coda e di ala.</w:t>
      </w:r>
      <w:r w:rsidR="00E760B4">
        <w:rPr>
          <w:rFonts w:eastAsiaTheme="minorEastAsia"/>
          <w:sz w:val="20"/>
          <w:szCs w:val="20"/>
        </w:rPr>
        <w:t xml:space="preserve"> Per semplicità del modello abbiamo ipotizzato </w:t>
      </w:r>
      <m:oMath>
        <m:r>
          <w:rPr>
            <w:rFonts w:ascii="Cambria Math" w:hAnsi="Cambria Math"/>
            <w:sz w:val="20"/>
            <w:szCs w:val="20"/>
          </w:rPr>
          <m:t>η</m:t>
        </m:r>
        <m:r>
          <w:rPr>
            <w:rFonts w:ascii="Cambria Math" w:hAnsi="Cambria Math"/>
            <w:sz w:val="20"/>
            <w:szCs w:val="20"/>
          </w:rPr>
          <m:t xml:space="preserve"> </m:t>
        </m:r>
      </m:oMath>
      <w:r w:rsidR="00393BDA">
        <w:rPr>
          <w:rFonts w:eastAsiaTheme="minorEastAsia"/>
          <w:sz w:val="20"/>
          <w:szCs w:val="20"/>
        </w:rPr>
        <w:t>pari a 0.98</w:t>
      </w:r>
      <w:r w:rsidR="00E760B4">
        <w:rPr>
          <w:rFonts w:eastAsiaTheme="minorEastAsia"/>
          <w:sz w:val="20"/>
          <w:szCs w:val="20"/>
        </w:rPr>
        <w:t xml:space="preserve">. </w:t>
      </w:r>
      <w:r w:rsidR="007936C3">
        <w:rPr>
          <w:rFonts w:eastAsiaTheme="minorEastAsia"/>
          <w:sz w:val="20"/>
          <w:szCs w:val="20"/>
        </w:rPr>
        <w:t>Manipolando opportunamente la relazione si può giungere all’espressione dell’angolo</w:t>
      </w:r>
      <w:r w:rsidR="002F0803">
        <w:rPr>
          <w:rFonts w:eastAsiaTheme="minorEastAsia"/>
          <w:sz w:val="20"/>
          <w:szCs w:val="20"/>
        </w:rPr>
        <w:t xml:space="preserve"> di </w:t>
      </w:r>
      <w:proofErr w:type="spellStart"/>
      <w:r w:rsidR="00E760B4">
        <w:rPr>
          <w:rFonts w:eastAsiaTheme="minorEastAsia"/>
          <w:sz w:val="20"/>
          <w:szCs w:val="20"/>
        </w:rPr>
        <w:t>downwash</w:t>
      </w:r>
      <w:proofErr w:type="spellEnd"/>
      <w:r w:rsidR="002F0803">
        <w:rPr>
          <w:rFonts w:eastAsiaTheme="minorEastAsia"/>
          <w:sz w:val="20"/>
          <w:szCs w:val="20"/>
        </w:rPr>
        <w:t>:</w:t>
      </w:r>
    </w:p>
    <w:p w14:paraId="657E6568" w14:textId="56251B23" w:rsidR="00187B1B" w:rsidRPr="00E760B4" w:rsidRDefault="007936C3" w:rsidP="002F0803">
      <w:pPr>
        <w:spacing w:after="0" w:line="300" w:lineRule="auto"/>
        <w:jc w:val="both"/>
        <w:rPr>
          <w:rFonts w:eastAsiaTheme="minorEastAsia"/>
          <w:sz w:val="20"/>
          <w:szCs w:val="20"/>
        </w:rPr>
      </w:pPr>
      <w:r>
        <w:rPr>
          <w:rFonts w:eastAsiaTheme="minorEastAsia"/>
          <w:sz w:val="20"/>
          <w:szCs w:val="20"/>
        </w:rPr>
        <w:t xml:space="preserve"> </w:t>
      </w:r>
      <m:oMath>
        <m:r>
          <m:rPr>
            <m:sty m:val="p"/>
          </m:rPr>
          <w:rPr>
            <w:rFonts w:ascii="Cambria Math" w:hAnsi="Cambria Math"/>
            <w:sz w:val="20"/>
            <w:szCs w:val="20"/>
          </w:rPr>
          <w:br/>
        </m:r>
      </m:oMath>
      <m:oMathPara>
        <m:oMath>
          <m:r>
            <w:rPr>
              <w:rFonts w:ascii="Cambria Math" w:hAnsi="Cambria Math"/>
              <w:sz w:val="20"/>
              <w:szCs w:val="20"/>
            </w:rPr>
            <m:t>ε=α+</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t</m:t>
              </m:r>
            </m:sup>
          </m:sSup>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tot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α</m:t>
                  </m:r>
                </m:sub>
              </m:sSub>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w</m:t>
                  </m:r>
                </m:sup>
              </m:sSup>
              <m:r>
                <w:rPr>
                  <w:rFonts w:ascii="Cambria Math" w:hAnsi="Cambria Math"/>
                  <w:sz w:val="20"/>
                  <w:szCs w:val="20"/>
                </w:rPr>
                <m:t>)</m:t>
              </m:r>
            </m:num>
            <m:den>
              <m:r>
                <w:rPr>
                  <w:rFonts w:ascii="Cambria Math" w:hAnsi="Cambria Math"/>
                  <w:sz w:val="20"/>
                  <w:szCs w:val="20"/>
                </w:rPr>
                <m:t>ησ</m:t>
              </m:r>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coda</m:t>
                  </m:r>
                </m:sub>
              </m:sSub>
            </m:den>
          </m:f>
          <m:r>
            <w:rPr>
              <w:rFonts w:ascii="Cambria Math" w:hAnsi="Cambria Math"/>
              <w:sz w:val="20"/>
              <w:szCs w:val="20"/>
            </w:rPr>
            <m:t>α</m:t>
          </m:r>
        </m:oMath>
      </m:oMathPara>
    </w:p>
    <w:p w14:paraId="3D8068C8" w14:textId="688EFA6F" w:rsidR="00E760B4" w:rsidRPr="00483FA2" w:rsidRDefault="001342BD" w:rsidP="002F0803">
      <w:pPr>
        <w:spacing w:after="0" w:line="300" w:lineRule="auto"/>
        <w:jc w:val="both"/>
        <w:rPr>
          <w:rFonts w:eastAsiaTheme="minorEastAsia"/>
          <w:sz w:val="20"/>
          <w:szCs w:val="20"/>
        </w:rPr>
      </w:pPr>
      <w:r>
        <w:rPr>
          <w:noProof/>
          <w:sz w:val="20"/>
          <w:szCs w:val="20"/>
        </w:rPr>
        <w:drawing>
          <wp:anchor distT="0" distB="0" distL="114300" distR="114300" simplePos="0" relativeHeight="251674624" behindDoc="0" locked="0" layoutInCell="1" allowOverlap="1" wp14:anchorId="59497D26" wp14:editId="502A63AB">
            <wp:simplePos x="0" y="0"/>
            <wp:positionH relativeFrom="margin">
              <wp:align>left</wp:align>
            </wp:positionH>
            <wp:positionV relativeFrom="paragraph">
              <wp:posOffset>335915</wp:posOffset>
            </wp:positionV>
            <wp:extent cx="3027680" cy="2271395"/>
            <wp:effectExtent l="0" t="0" r="127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9">
                      <a:extLst>
                        <a:ext uri="{28A0092B-C50C-407E-A947-70E740481C1C}">
                          <a14:useLocalDpi xmlns:a14="http://schemas.microsoft.com/office/drawing/2010/main" val="0"/>
                        </a:ext>
                      </a:extLst>
                    </a:blip>
                    <a:stretch>
                      <a:fillRect/>
                    </a:stretch>
                  </pic:blipFill>
                  <pic:spPr>
                    <a:xfrm>
                      <a:off x="0" y="0"/>
                      <a:ext cx="3027680" cy="2271395"/>
                    </a:xfrm>
                    <a:prstGeom prst="rect">
                      <a:avLst/>
                    </a:prstGeom>
                  </pic:spPr>
                </pic:pic>
              </a:graphicData>
            </a:graphic>
            <wp14:sizeRelH relativeFrom="margin">
              <wp14:pctWidth>0</wp14:pctWidth>
            </wp14:sizeRelH>
            <wp14:sizeRelV relativeFrom="margin">
              <wp14:pctHeight>0</wp14:pctHeight>
            </wp14:sizeRelV>
          </wp:anchor>
        </w:drawing>
      </w:r>
      <w:r w:rsidR="00483FA2">
        <w:rPr>
          <w:rFonts w:eastAsiaTheme="minorEastAsia"/>
          <w:noProof/>
          <w:sz w:val="20"/>
          <w:szCs w:val="20"/>
        </w:rPr>
        <w:drawing>
          <wp:anchor distT="0" distB="0" distL="114300" distR="114300" simplePos="0" relativeHeight="251675648" behindDoc="0" locked="0" layoutInCell="1" allowOverlap="1" wp14:anchorId="2F5A4791" wp14:editId="483BC99C">
            <wp:simplePos x="0" y="0"/>
            <wp:positionH relativeFrom="margin">
              <wp:align>right</wp:align>
            </wp:positionH>
            <wp:positionV relativeFrom="paragraph">
              <wp:posOffset>346710</wp:posOffset>
            </wp:positionV>
            <wp:extent cx="2938780" cy="2204085"/>
            <wp:effectExtent l="0" t="0" r="0" b="571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0">
                      <a:extLst>
                        <a:ext uri="{28A0092B-C50C-407E-A947-70E740481C1C}">
                          <a14:useLocalDpi xmlns:a14="http://schemas.microsoft.com/office/drawing/2010/main" val="0"/>
                        </a:ext>
                      </a:extLst>
                    </a:blip>
                    <a:stretch>
                      <a:fillRect/>
                    </a:stretch>
                  </pic:blipFill>
                  <pic:spPr>
                    <a:xfrm>
                      <a:off x="0" y="0"/>
                      <a:ext cx="2938780" cy="2204085"/>
                    </a:xfrm>
                    <a:prstGeom prst="rect">
                      <a:avLst/>
                    </a:prstGeom>
                  </pic:spPr>
                </pic:pic>
              </a:graphicData>
            </a:graphic>
            <wp14:sizeRelH relativeFrom="margin">
              <wp14:pctWidth>0</wp14:pctWidth>
            </wp14:sizeRelH>
            <wp14:sizeRelV relativeFrom="margin">
              <wp14:pctHeight>0</wp14:pctHeight>
            </wp14:sizeRelV>
          </wp:anchor>
        </w:drawing>
      </w:r>
      <w:r w:rsidR="00483FA2">
        <w:rPr>
          <w:rFonts w:eastAsiaTheme="minorEastAsia"/>
          <w:sz w:val="20"/>
          <w:szCs w:val="20"/>
        </w:rPr>
        <w:t>Così</w:t>
      </w:r>
      <w:r w:rsidR="00995512">
        <w:rPr>
          <w:rFonts w:eastAsiaTheme="minorEastAsia"/>
          <w:sz w:val="20"/>
          <w:szCs w:val="20"/>
        </w:rPr>
        <w:t xml:space="preserve"> facendo si ottiene un </w:t>
      </w:r>
      <w:r w:rsidR="00483FA2">
        <w:rPr>
          <w:rFonts w:eastAsiaTheme="minorEastAsia"/>
          <w:sz w:val="20"/>
          <w:szCs w:val="20"/>
        </w:rPr>
        <w:t>andamento</w:t>
      </w:r>
      <w:r w:rsidR="00995512">
        <w:rPr>
          <w:rFonts w:eastAsiaTheme="minorEastAsia"/>
          <w:sz w:val="20"/>
          <w:szCs w:val="20"/>
        </w:rPr>
        <w:t xml:space="preserve"> </w:t>
      </w:r>
      <w:r w:rsidR="00483FA2">
        <w:rPr>
          <w:rFonts w:eastAsiaTheme="minorEastAsia"/>
          <w:sz w:val="20"/>
          <w:szCs w:val="20"/>
        </w:rPr>
        <w:t xml:space="preserve">dell’angolo di </w:t>
      </w:r>
      <w:proofErr w:type="spellStart"/>
      <w:r w:rsidR="00483FA2">
        <w:rPr>
          <w:rFonts w:eastAsiaTheme="minorEastAsia"/>
          <w:sz w:val="20"/>
          <w:szCs w:val="20"/>
        </w:rPr>
        <w:t>downwash</w:t>
      </w:r>
      <w:proofErr w:type="spellEnd"/>
      <w:r w:rsidR="00483FA2">
        <w:rPr>
          <w:rFonts w:eastAsiaTheme="minorEastAsia"/>
          <w:sz w:val="20"/>
          <w:szCs w:val="20"/>
        </w:rPr>
        <w:t xml:space="preserve"> approssimabile linearmente,</w:t>
      </w:r>
      <w:r w:rsidR="00995512">
        <w:rPr>
          <w:rFonts w:eastAsiaTheme="minorEastAsia"/>
          <w:sz w:val="20"/>
          <w:szCs w:val="20"/>
        </w:rPr>
        <w:t xml:space="preserve"> </w:t>
      </w:r>
      <m:oMath>
        <m:r>
          <w:rPr>
            <w:rFonts w:ascii="Cambria Math" w:hAnsi="Cambria Math"/>
            <w:sz w:val="20"/>
            <w:szCs w:val="20"/>
          </w:rPr>
          <m:t>ε</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 xml:space="preserve"> </m:t>
            </m:r>
            <m:r>
              <w:rPr>
                <w:rFonts w:ascii="Cambria Math"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 xml:space="preserve"> </m:t>
            </m:r>
            <m:r>
              <w:rPr>
                <w:rFonts w:ascii="Cambria Math" w:hAnsi="Cambria Math"/>
                <w:sz w:val="20"/>
                <w:szCs w:val="20"/>
              </w:rPr>
              <m:t>ε</m:t>
            </m:r>
          </m:e>
          <m:sub>
            <m:r>
              <w:rPr>
                <w:rFonts w:ascii="Cambria Math" w:hAnsi="Cambria Math"/>
                <w:sz w:val="20"/>
                <w:szCs w:val="20"/>
              </w:rPr>
              <m:t>α</m:t>
            </m:r>
          </m:sub>
        </m:sSub>
        <m:r>
          <w:rPr>
            <w:rFonts w:ascii="Cambria Math" w:hAnsi="Cambria Math"/>
            <w:sz w:val="20"/>
            <w:szCs w:val="20"/>
          </w:rPr>
          <m:t>α</m:t>
        </m:r>
      </m:oMath>
    </w:p>
    <w:p w14:paraId="6AE9544D" w14:textId="248DDB94" w:rsidR="00874FBE" w:rsidRDefault="00874FBE" w:rsidP="004B3B40">
      <w:pPr>
        <w:spacing w:after="0" w:line="300" w:lineRule="auto"/>
        <w:jc w:val="both"/>
        <w:rPr>
          <w:sz w:val="20"/>
          <w:szCs w:val="20"/>
        </w:rPr>
      </w:pPr>
    </w:p>
    <w:p w14:paraId="73BF774B" w14:textId="1C5EAE9C" w:rsidR="00DC509D" w:rsidRDefault="00DC509D" w:rsidP="004B3B40">
      <w:pPr>
        <w:spacing w:after="0" w:line="300" w:lineRule="auto"/>
        <w:jc w:val="both"/>
        <w:rPr>
          <w:sz w:val="20"/>
          <w:szCs w:val="20"/>
        </w:rPr>
      </w:pPr>
      <w:r>
        <w:rPr>
          <w:sz w:val="20"/>
          <w:szCs w:val="20"/>
        </w:rPr>
        <w:t xml:space="preserve">Esistono delle formule analitiche per ricavare la derivata dell’angolo di </w:t>
      </w:r>
      <w:proofErr w:type="spellStart"/>
      <w:r>
        <w:rPr>
          <w:sz w:val="20"/>
          <w:szCs w:val="20"/>
        </w:rPr>
        <w:t>downwash</w:t>
      </w:r>
      <w:proofErr w:type="spellEnd"/>
      <w:r>
        <w:rPr>
          <w:sz w:val="20"/>
          <w:szCs w:val="20"/>
        </w:rPr>
        <w:t xml:space="preserve"> rispetto ad alpha:</w:t>
      </w:r>
    </w:p>
    <w:p w14:paraId="628C07F7" w14:textId="4DE6129D" w:rsidR="00DF454E" w:rsidRPr="00261F66" w:rsidRDefault="006525F0" w:rsidP="00DF454E">
      <w:pPr>
        <w:spacing w:after="0" w:line="300" w:lineRule="auto"/>
        <w:jc w:val="both"/>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α</m:t>
              </m:r>
            </m:sub>
          </m:sSub>
          <m:r>
            <w:rPr>
              <w:rFonts w:ascii="Cambria Math" w:hAnsi="Cambria Math"/>
              <w:sz w:val="20"/>
              <w:szCs w:val="20"/>
            </w:rPr>
            <m:t>=4.44*</m:t>
          </m:r>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m:rPr>
                      <m:sty m:val="p"/>
                    </m:rPr>
                    <w:rPr>
                      <w:rFonts w:ascii="Cambria Math" w:hAnsi="Cambria Math"/>
                      <w:sz w:val="20"/>
                      <w:szCs w:val="20"/>
                    </w:rPr>
                    <m:t>Λ</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h</m:t>
                  </m:r>
                </m:sub>
              </m:sSub>
              <m:r>
                <w:rPr>
                  <w:rFonts w:ascii="Cambria Math" w:hAnsi="Cambria Math"/>
                  <w:sz w:val="20"/>
                  <w:szCs w:val="20"/>
                </w:rPr>
                <m:t>*</m:t>
              </m:r>
              <m:rad>
                <m:radPr>
                  <m:degHide m:val="1"/>
                  <m:ctrlPr>
                    <w:rPr>
                      <w:rFonts w:ascii="Cambria Math" w:hAnsi="Cambria Math"/>
                      <w:i/>
                      <w:sz w:val="20"/>
                      <w:szCs w:val="20"/>
                    </w:rPr>
                  </m:ctrlPr>
                </m:radPr>
                <m:deg/>
                <m:e>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hAnsi="Cambria Math"/>
                                  <w:sz w:val="20"/>
                                  <w:szCs w:val="20"/>
                                </w:rPr>
                                <m:t>Λ</m:t>
                              </m:r>
                            </m:e>
                            <m:sub>
                              <m:r>
                                <w:rPr>
                                  <w:rFonts w:ascii="Cambria Math" w:hAnsi="Cambria Math"/>
                                  <w:sz w:val="20"/>
                                  <w:szCs w:val="20"/>
                                </w:rPr>
                                <m:t>c/4</m:t>
                              </m:r>
                            </m:sub>
                          </m:sSub>
                        </m:e>
                      </m:d>
                    </m:e>
                  </m:func>
                </m:e>
              </m:rad>
              <m:r>
                <w:rPr>
                  <w:rFonts w:ascii="Cambria Math" w:hAnsi="Cambria Math"/>
                  <w:sz w:val="20"/>
                  <w:szCs w:val="20"/>
                </w:rPr>
                <m:t>]</m:t>
              </m:r>
            </m:e>
            <m:sup>
              <m:r>
                <w:rPr>
                  <w:rFonts w:ascii="Cambria Math" w:hAnsi="Cambria Math"/>
                  <w:sz w:val="20"/>
                  <w:szCs w:val="20"/>
                </w:rPr>
                <m:t>1.19</m:t>
              </m:r>
            </m:sup>
          </m:sSup>
        </m:oMath>
      </m:oMathPara>
    </w:p>
    <w:p w14:paraId="3753DE24" w14:textId="559C0299" w:rsidR="001342BD" w:rsidRDefault="00DC509D" w:rsidP="00261F66">
      <w:pPr>
        <w:spacing w:after="0" w:line="300" w:lineRule="auto"/>
        <w:jc w:val="both"/>
        <w:rPr>
          <w:sz w:val="20"/>
          <w:szCs w:val="20"/>
        </w:rPr>
      </w:pPr>
      <w:r>
        <w:rPr>
          <w:sz w:val="20"/>
          <w:szCs w:val="20"/>
        </w:rPr>
        <w:t>Tale espressione dipende da vari parametri quali</w:t>
      </w:r>
      <w:r w:rsidR="00261F66">
        <w:rPr>
          <w:sz w:val="20"/>
          <w:szCs w:val="20"/>
        </w:rPr>
        <w:t xml:space="preserve"> come</w:t>
      </w:r>
      <w:r>
        <w:rPr>
          <w:sz w:val="20"/>
          <w:szCs w:val="20"/>
        </w:rPr>
        <w:t xml:space="preserve"> fattore di forma, angolo di freccia, </w:t>
      </w:r>
      <w:proofErr w:type="spellStart"/>
      <w:r>
        <w:rPr>
          <w:sz w:val="20"/>
          <w:szCs w:val="20"/>
        </w:rPr>
        <w:t>taper</w:t>
      </w:r>
      <w:proofErr w:type="spellEnd"/>
      <w:r>
        <w:rPr>
          <w:sz w:val="20"/>
          <w:szCs w:val="20"/>
        </w:rPr>
        <w:t xml:space="preserve"> ratio, distanza dall’ala dalla coda</w:t>
      </w:r>
      <w:r w:rsidR="00261F66">
        <w:rPr>
          <w:sz w:val="20"/>
          <w:szCs w:val="20"/>
        </w:rPr>
        <w:t xml:space="preserve"> ed è stata </w:t>
      </w:r>
      <w:r w:rsidR="00483FA2">
        <w:rPr>
          <w:sz w:val="20"/>
          <w:szCs w:val="20"/>
        </w:rPr>
        <w:t>ricavata</w:t>
      </w:r>
      <w:r w:rsidR="00261F66">
        <w:rPr>
          <w:sz w:val="20"/>
          <w:szCs w:val="20"/>
        </w:rPr>
        <w:t xml:space="preserve"> utilizzando dei dati sperimentali</w:t>
      </w:r>
      <w:r w:rsidR="00483FA2">
        <w:rPr>
          <w:sz w:val="20"/>
          <w:szCs w:val="20"/>
        </w:rPr>
        <w:t xml:space="preserve">. </w:t>
      </w:r>
      <w:r w:rsidR="0084133E">
        <w:rPr>
          <w:sz w:val="20"/>
          <w:szCs w:val="20"/>
        </w:rPr>
        <w:t xml:space="preserve">Utilizzando tale formula con i dati del Cessna si ottiene un valore pari a </w:t>
      </w:r>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α</m:t>
            </m:r>
          </m:sub>
        </m:sSub>
        <m:r>
          <w:rPr>
            <w:rFonts w:ascii="Cambria Math" w:hAnsi="Cambria Math"/>
            <w:sz w:val="20"/>
            <w:szCs w:val="20"/>
          </w:rPr>
          <m:t>=0.3</m:t>
        </m:r>
        <m:r>
          <w:rPr>
            <w:rFonts w:ascii="Cambria Math" w:hAnsi="Cambria Math"/>
            <w:sz w:val="20"/>
            <w:szCs w:val="20"/>
          </w:rPr>
          <m:t>05</m:t>
        </m:r>
      </m:oMath>
      <w:r w:rsidR="0084133E">
        <w:rPr>
          <w:rFonts w:eastAsiaTheme="minorEastAsia"/>
          <w:sz w:val="20"/>
          <w:szCs w:val="20"/>
        </w:rPr>
        <w:t>.</w:t>
      </w:r>
      <w:r w:rsidR="00483FA2">
        <w:rPr>
          <w:sz w:val="20"/>
          <w:szCs w:val="20"/>
        </w:rPr>
        <w:t xml:space="preserve"> </w:t>
      </w:r>
      <w:r w:rsidR="0084133E">
        <w:rPr>
          <w:rFonts w:eastAsiaTheme="minorEastAsia"/>
          <w:sz w:val="20"/>
          <w:szCs w:val="20"/>
        </w:rPr>
        <w:t xml:space="preserve">Tramite il codice invece il risultato che si ottiene è pari a </w:t>
      </w:r>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α</m:t>
            </m:r>
          </m:sub>
        </m:sSub>
        <m:r>
          <w:rPr>
            <w:rFonts w:ascii="Cambria Math" w:hAnsi="Cambria Math"/>
            <w:sz w:val="20"/>
            <w:szCs w:val="20"/>
          </w:rPr>
          <m:t>=</m:t>
        </m:r>
        <m:r>
          <w:rPr>
            <w:rFonts w:ascii="Cambria Math" w:hAnsi="Cambria Math"/>
            <w:sz w:val="20"/>
            <w:szCs w:val="20"/>
          </w:rPr>
          <m:t>0.3</m:t>
        </m:r>
        <m:r>
          <w:rPr>
            <w:rFonts w:ascii="Cambria Math" w:hAnsi="Cambria Math"/>
            <w:sz w:val="20"/>
            <w:szCs w:val="20"/>
          </w:rPr>
          <m:t>142</m:t>
        </m:r>
        <m:r>
          <w:rPr>
            <w:rFonts w:ascii="Cambria Math" w:hAnsi="Cambria Math"/>
            <w:sz w:val="20"/>
            <w:szCs w:val="20"/>
          </w:rPr>
          <m:t xml:space="preserve"> </m:t>
        </m:r>
      </m:oMath>
      <w:r w:rsidR="0084133E">
        <w:rPr>
          <w:rFonts w:eastAsiaTheme="minorEastAsia"/>
          <w:sz w:val="20"/>
          <w:szCs w:val="20"/>
        </w:rPr>
        <w:t>, quindi molto simile alle aspettative</w:t>
      </w:r>
      <w:r w:rsidR="00483FA2">
        <w:rPr>
          <w:rFonts w:eastAsiaTheme="minorEastAsia"/>
          <w:sz w:val="20"/>
          <w:szCs w:val="20"/>
        </w:rPr>
        <w:t>.</w:t>
      </w:r>
      <w:r w:rsidR="001342BD">
        <w:rPr>
          <w:sz w:val="20"/>
          <w:szCs w:val="20"/>
        </w:rPr>
        <w:t xml:space="preserve"> </w:t>
      </w:r>
      <w:r w:rsidR="00393BDA">
        <w:rPr>
          <w:sz w:val="20"/>
          <w:szCs w:val="20"/>
        </w:rPr>
        <w:t xml:space="preserve">Attraverso questo modello si può semplificare l’interazione tra le due superfici definendo questo angolo </w:t>
      </w:r>
      <m:oMath>
        <m:r>
          <w:rPr>
            <w:rFonts w:ascii="Cambria Math" w:hAnsi="Cambria Math"/>
            <w:sz w:val="20"/>
            <w:szCs w:val="20"/>
          </w:rPr>
          <m:t>ε</m:t>
        </m:r>
        <m:r>
          <w:rPr>
            <w:rFonts w:ascii="Cambria Math" w:hAnsi="Cambria Math"/>
            <w:sz w:val="20"/>
            <w:szCs w:val="20"/>
          </w:rPr>
          <m:t xml:space="preserve"> </m:t>
        </m:r>
      </m:oMath>
      <w:r w:rsidR="00393BDA">
        <w:rPr>
          <w:rFonts w:eastAsiaTheme="minorEastAsia"/>
          <w:sz w:val="20"/>
          <w:szCs w:val="20"/>
        </w:rPr>
        <w:t xml:space="preserve">come funzione dell’angolo di incidenza </w:t>
      </w:r>
      <m:oMath>
        <m:r>
          <w:rPr>
            <w:rFonts w:ascii="Cambria Math" w:hAnsi="Cambria Math"/>
            <w:sz w:val="20"/>
            <w:szCs w:val="20"/>
          </w:rPr>
          <m:t>α</m:t>
        </m:r>
      </m:oMath>
      <w:r w:rsidR="00393BDA">
        <w:rPr>
          <w:rFonts w:eastAsiaTheme="minorEastAsia"/>
          <w:sz w:val="20"/>
          <w:szCs w:val="20"/>
        </w:rPr>
        <w:t>, e tale approssimazione confrontata con il codice ed il programma xlrf5 risulta piuttosto accurata.</w:t>
      </w:r>
    </w:p>
    <w:p w14:paraId="5D1679F0" w14:textId="007DDB62" w:rsidR="00B80B87" w:rsidRPr="00B80B87" w:rsidRDefault="00B80B87" w:rsidP="00B80B87">
      <w:pPr>
        <w:rPr>
          <w:sz w:val="20"/>
          <w:szCs w:val="20"/>
        </w:rPr>
      </w:pPr>
    </w:p>
    <w:sectPr w:rsidR="00B80B87" w:rsidRPr="00B80B8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417CB" w14:textId="77777777" w:rsidR="006525F0" w:rsidRDefault="006525F0" w:rsidP="00D95A77">
      <w:pPr>
        <w:spacing w:after="0" w:line="240" w:lineRule="auto"/>
      </w:pPr>
      <w:r>
        <w:separator/>
      </w:r>
    </w:p>
  </w:endnote>
  <w:endnote w:type="continuationSeparator" w:id="0">
    <w:p w14:paraId="447E1508" w14:textId="77777777" w:rsidR="006525F0" w:rsidRDefault="006525F0" w:rsidP="00D95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BBC52" w14:textId="77777777" w:rsidR="006525F0" w:rsidRDefault="006525F0" w:rsidP="00D95A77">
      <w:pPr>
        <w:spacing w:after="0" w:line="240" w:lineRule="auto"/>
      </w:pPr>
      <w:r>
        <w:separator/>
      </w:r>
    </w:p>
  </w:footnote>
  <w:footnote w:type="continuationSeparator" w:id="0">
    <w:p w14:paraId="4B8B55B7" w14:textId="77777777" w:rsidR="006525F0" w:rsidRDefault="006525F0" w:rsidP="00D95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B064D"/>
    <w:multiLevelType w:val="hybridMultilevel"/>
    <w:tmpl w:val="9AFC44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7973B7A"/>
    <w:multiLevelType w:val="hybridMultilevel"/>
    <w:tmpl w:val="A0FA074E"/>
    <w:lvl w:ilvl="0" w:tplc="8C287BF0">
      <w:start w:val="1"/>
      <w:numFmt w:val="bullet"/>
      <w:lvlText w:val=""/>
      <w:lvlJc w:val="left"/>
      <w:pPr>
        <w:ind w:left="1080" w:hanging="360"/>
      </w:pPr>
      <w:rPr>
        <w:rFonts w:ascii="Symbol" w:hAnsi="Symbol" w:hint="default"/>
        <w:sz w:val="16"/>
        <w:szCs w:val="16"/>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4F38631E"/>
    <w:multiLevelType w:val="hybridMultilevel"/>
    <w:tmpl w:val="87347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9094091"/>
    <w:multiLevelType w:val="hybridMultilevel"/>
    <w:tmpl w:val="6E9E3C62"/>
    <w:lvl w:ilvl="0" w:tplc="E2F2DD74">
      <w:start w:val="1"/>
      <w:numFmt w:val="bullet"/>
      <w:lvlText w:val=""/>
      <w:lvlJc w:val="left"/>
      <w:pPr>
        <w:ind w:left="720" w:hanging="360"/>
      </w:pPr>
      <w:rPr>
        <w:rFonts w:ascii="Symbol" w:hAnsi="Symbol" w:hint="default"/>
        <w:sz w:val="16"/>
        <w:szCs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A77"/>
    <w:rsid w:val="000D5643"/>
    <w:rsid w:val="000F632A"/>
    <w:rsid w:val="0010270E"/>
    <w:rsid w:val="0012522A"/>
    <w:rsid w:val="001342BD"/>
    <w:rsid w:val="00187B1B"/>
    <w:rsid w:val="001F64D8"/>
    <w:rsid w:val="00217A82"/>
    <w:rsid w:val="0022012F"/>
    <w:rsid w:val="00261F66"/>
    <w:rsid w:val="002F0803"/>
    <w:rsid w:val="003919FB"/>
    <w:rsid w:val="00393BDA"/>
    <w:rsid w:val="00472438"/>
    <w:rsid w:val="00483FA2"/>
    <w:rsid w:val="004B3B40"/>
    <w:rsid w:val="00507A4D"/>
    <w:rsid w:val="00513B54"/>
    <w:rsid w:val="00524252"/>
    <w:rsid w:val="005954E8"/>
    <w:rsid w:val="00600AB7"/>
    <w:rsid w:val="0061259B"/>
    <w:rsid w:val="006525F0"/>
    <w:rsid w:val="00685079"/>
    <w:rsid w:val="006F04AE"/>
    <w:rsid w:val="0074202D"/>
    <w:rsid w:val="007936C3"/>
    <w:rsid w:val="00793ABD"/>
    <w:rsid w:val="007C1CEC"/>
    <w:rsid w:val="008009AC"/>
    <w:rsid w:val="0083349A"/>
    <w:rsid w:val="0084133E"/>
    <w:rsid w:val="00874FBE"/>
    <w:rsid w:val="00876748"/>
    <w:rsid w:val="00880D41"/>
    <w:rsid w:val="009256FB"/>
    <w:rsid w:val="00970424"/>
    <w:rsid w:val="00971988"/>
    <w:rsid w:val="00995512"/>
    <w:rsid w:val="009D3F83"/>
    <w:rsid w:val="009E246D"/>
    <w:rsid w:val="009E38E5"/>
    <w:rsid w:val="009F13EB"/>
    <w:rsid w:val="00A0058B"/>
    <w:rsid w:val="00A129F0"/>
    <w:rsid w:val="00A21AF3"/>
    <w:rsid w:val="00A55096"/>
    <w:rsid w:val="00B524A5"/>
    <w:rsid w:val="00B80B87"/>
    <w:rsid w:val="00BD2119"/>
    <w:rsid w:val="00BE5FC6"/>
    <w:rsid w:val="00C37C12"/>
    <w:rsid w:val="00C45AE9"/>
    <w:rsid w:val="00C83128"/>
    <w:rsid w:val="00CA42A1"/>
    <w:rsid w:val="00CD4CE9"/>
    <w:rsid w:val="00CD73C3"/>
    <w:rsid w:val="00D41C1A"/>
    <w:rsid w:val="00D95A77"/>
    <w:rsid w:val="00DC509D"/>
    <w:rsid w:val="00DE0434"/>
    <w:rsid w:val="00DE5382"/>
    <w:rsid w:val="00DF454E"/>
    <w:rsid w:val="00E760B4"/>
    <w:rsid w:val="00E87F0C"/>
    <w:rsid w:val="00E97256"/>
    <w:rsid w:val="00EA10AA"/>
    <w:rsid w:val="00EB3903"/>
    <w:rsid w:val="00EC75BF"/>
    <w:rsid w:val="00ED68BF"/>
    <w:rsid w:val="00EE7DEF"/>
    <w:rsid w:val="00F84762"/>
    <w:rsid w:val="00F94A5B"/>
    <w:rsid w:val="00FB2EBB"/>
    <w:rsid w:val="00FB6964"/>
    <w:rsid w:val="00FE77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9767"/>
  <w15:chartTrackingRefBased/>
  <w15:docId w15:val="{806F0894-2CC4-40DF-955D-D1B55D71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95A7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95A77"/>
  </w:style>
  <w:style w:type="paragraph" w:styleId="Pidipagina">
    <w:name w:val="footer"/>
    <w:basedOn w:val="Normale"/>
    <w:link w:val="PidipaginaCarattere"/>
    <w:uiPriority w:val="99"/>
    <w:unhideWhenUsed/>
    <w:rsid w:val="00D95A7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95A77"/>
  </w:style>
  <w:style w:type="paragraph" w:styleId="Paragrafoelenco">
    <w:name w:val="List Paragraph"/>
    <w:basedOn w:val="Normale"/>
    <w:uiPriority w:val="34"/>
    <w:qFormat/>
    <w:rsid w:val="00F94A5B"/>
    <w:pPr>
      <w:ind w:left="720"/>
      <w:contextualSpacing/>
    </w:pPr>
  </w:style>
  <w:style w:type="character" w:styleId="Testosegnaposto">
    <w:name w:val="Placeholder Text"/>
    <w:basedOn w:val="Carpredefinitoparagrafo"/>
    <w:uiPriority w:val="99"/>
    <w:semiHidden/>
    <w:rsid w:val="00187B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E5A52-D989-4C99-AA08-B84E5CAC2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3</Pages>
  <Words>834</Words>
  <Characters>4760</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Bosia</dc:creator>
  <cp:keywords/>
  <dc:description/>
  <cp:lastModifiedBy>Lorenzo Ciuti</cp:lastModifiedBy>
  <cp:revision>16</cp:revision>
  <cp:lastPrinted>2020-12-15T07:41:00Z</cp:lastPrinted>
  <dcterms:created xsi:type="dcterms:W3CDTF">2020-12-11T17:12:00Z</dcterms:created>
  <dcterms:modified xsi:type="dcterms:W3CDTF">2020-12-17T15:49:00Z</dcterms:modified>
</cp:coreProperties>
</file>