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DB9EC" w14:textId="29DAEECE" w:rsidR="00786A75" w:rsidRDefault="00786A75" w:rsidP="00B8303F">
      <w:pPr>
        <w:pStyle w:val="Titolo"/>
      </w:pPr>
      <w:r>
        <w:t>Peer-Review 1: UML</w:t>
      </w:r>
    </w:p>
    <w:p w14:paraId="044A0DDA" w14:textId="64611691" w:rsidR="00B8303F" w:rsidRDefault="00047526" w:rsidP="00B8303F">
      <w:pPr>
        <w:pStyle w:val="Sottotitolo"/>
      </w:pPr>
      <w:r>
        <w:t>Lorenzo Forgia</w:t>
      </w:r>
      <w:r w:rsidR="00B8303F" w:rsidRPr="00B8303F">
        <w:t xml:space="preserve">, </w:t>
      </w:r>
      <w:r>
        <w:t>Luigia Falasca</w:t>
      </w:r>
      <w:r w:rsidR="00B8303F" w:rsidRPr="00B8303F">
        <w:t xml:space="preserve">, </w:t>
      </w:r>
      <w:r>
        <w:t>Federico Angelo Luigi Ferreri</w:t>
      </w:r>
    </w:p>
    <w:p w14:paraId="5A7A88B2" w14:textId="6DA68E47" w:rsidR="00B8303F" w:rsidRDefault="00B8303F" w:rsidP="005D1F5C">
      <w:pPr>
        <w:pStyle w:val="Sottotitolo"/>
      </w:pPr>
      <w:r w:rsidRPr="00B8303F">
        <w:t xml:space="preserve">Gruppo </w:t>
      </w:r>
      <w:r w:rsidR="00047526">
        <w:t>13</w:t>
      </w:r>
    </w:p>
    <w:p w14:paraId="6B25535B" w14:textId="615AFFAB" w:rsidR="00786A75" w:rsidRDefault="00B8303F" w:rsidP="00786A75">
      <w:r>
        <w:t xml:space="preserve">Valutazione del diagramma UML delle classi del gruppo </w:t>
      </w:r>
      <w:r w:rsidR="00047526">
        <w:t>12.</w:t>
      </w:r>
    </w:p>
    <w:p w14:paraId="4C3A6E86" w14:textId="78AEDCA6" w:rsidR="00612B06" w:rsidRDefault="00786A75" w:rsidP="006E1CB3">
      <w:pPr>
        <w:pStyle w:val="Titolo1"/>
      </w:pPr>
      <w:r>
        <w:t>Lati positivi</w:t>
      </w:r>
      <w:r w:rsidR="00D128D3">
        <w:t>.</w:t>
      </w:r>
    </w:p>
    <w:p w14:paraId="6753C191" w14:textId="1527503F" w:rsidR="00612B06" w:rsidRPr="00612B06" w:rsidRDefault="00612B06" w:rsidP="00612B06">
      <w:r>
        <w:t xml:space="preserve">Hanno evitato di utilizzare troppe classi come </w:t>
      </w:r>
      <w:r w:rsidRPr="00612B06">
        <w:rPr>
          <w:b/>
          <w:bCs/>
          <w:i/>
          <w:iCs/>
        </w:rPr>
        <w:t>Coin</w:t>
      </w:r>
      <w:r>
        <w:t xml:space="preserve"> o </w:t>
      </w:r>
      <w:r w:rsidRPr="00612B06">
        <w:rPr>
          <w:b/>
          <w:bCs/>
          <w:i/>
          <w:iCs/>
        </w:rPr>
        <w:t>NoEntry</w:t>
      </w:r>
      <w:r>
        <w:t>. Le classi hanno molti metodi che coprono la maggior parte del</w:t>
      </w:r>
      <w:r w:rsidR="00AC1A7E">
        <w:t>l</w:t>
      </w:r>
      <w:r>
        <w:t>e funzionalità</w:t>
      </w:r>
      <w:r w:rsidR="00AC1A7E">
        <w:t xml:space="preserve"> da implementare</w:t>
      </w:r>
      <w:r w:rsidR="00A0441D">
        <w:t>. L’aggregazione delle isole è gestita in modo efficiente tramite vari attributi e metodi.</w:t>
      </w:r>
    </w:p>
    <w:p w14:paraId="1E6416E0" w14:textId="61712236" w:rsidR="00786A75" w:rsidRDefault="00786A75" w:rsidP="006E1CB3">
      <w:pPr>
        <w:pStyle w:val="Titolo1"/>
      </w:pPr>
      <w:r>
        <w:t>Lati negativi</w:t>
      </w:r>
      <w:r w:rsidR="000D671A">
        <w:t>.</w:t>
      </w:r>
    </w:p>
    <w:p w14:paraId="77062538" w14:textId="6188C2AF" w:rsidR="00242EDE" w:rsidRDefault="006A3091" w:rsidP="00786A75">
      <w:r>
        <w:t>Manca</w:t>
      </w:r>
      <w:r w:rsidR="006E1CB3">
        <w:t>no alcune</w:t>
      </w:r>
      <w:r>
        <w:t xml:space="preserve"> funzionalità della modalità esperta</w:t>
      </w:r>
      <w:r w:rsidR="006E1CB3">
        <w:t xml:space="preserve">, ad esempio la rimozione degli studenti dalla </w:t>
      </w:r>
      <w:r w:rsidR="002955F1" w:rsidRPr="005663AA">
        <w:rPr>
          <w:i/>
          <w:iCs/>
        </w:rPr>
        <w:t>D</w:t>
      </w:r>
      <w:r w:rsidR="006E1CB3" w:rsidRPr="005663AA">
        <w:rPr>
          <w:i/>
          <w:iCs/>
        </w:rPr>
        <w:t xml:space="preserve">ining </w:t>
      </w:r>
      <w:r w:rsidR="002955F1" w:rsidRPr="005663AA">
        <w:rPr>
          <w:i/>
          <w:iCs/>
        </w:rPr>
        <w:t>R</w:t>
      </w:r>
      <w:r w:rsidR="006E1CB3" w:rsidRPr="005663AA">
        <w:rPr>
          <w:i/>
          <w:iCs/>
        </w:rPr>
        <w:t>oom</w:t>
      </w:r>
      <w:r>
        <w:t xml:space="preserve">. </w:t>
      </w:r>
    </w:p>
    <w:p w14:paraId="5419C61C" w14:textId="408C3F64" w:rsidR="00242EDE" w:rsidRPr="00786A75" w:rsidRDefault="006A3091" w:rsidP="00242EDE">
      <w:r>
        <w:t>C’è della ripetizione del codice</w:t>
      </w:r>
      <w:r w:rsidR="00242EDE">
        <w:t xml:space="preserve">. Ad esempio i metodi </w:t>
      </w:r>
      <w:r w:rsidRPr="00242EDE">
        <w:rPr>
          <w:i/>
          <w:iCs/>
        </w:rPr>
        <w:t>AddTower6</w:t>
      </w:r>
      <w:r>
        <w:t xml:space="preserve"> e </w:t>
      </w:r>
      <w:r w:rsidRPr="00242EDE">
        <w:rPr>
          <w:i/>
          <w:iCs/>
        </w:rPr>
        <w:t>AddTower8</w:t>
      </w:r>
      <w:r>
        <w:t xml:space="preserve"> </w:t>
      </w:r>
      <w:r w:rsidR="00242EDE">
        <w:t xml:space="preserve">nella classe </w:t>
      </w:r>
      <w:r w:rsidR="00242EDE" w:rsidRPr="00242EDE">
        <w:rPr>
          <w:b/>
          <w:bCs/>
          <w:i/>
          <w:iCs/>
        </w:rPr>
        <w:t>SchoolBoard</w:t>
      </w:r>
      <w:r w:rsidR="00242EDE">
        <w:t xml:space="preserve"> </w:t>
      </w:r>
      <w:r>
        <w:t>p</w:t>
      </w:r>
      <w:r w:rsidR="005663AA">
        <w:t>ossono</w:t>
      </w:r>
      <w:r>
        <w:t xml:space="preserve"> essere aggregat</w:t>
      </w:r>
      <w:r w:rsidR="005663AA">
        <w:t>i</w:t>
      </w:r>
      <w:r>
        <w:t xml:space="preserve"> in un solo metodo e il parametro di quante torri </w:t>
      </w:r>
      <w:r w:rsidR="005663AA">
        <w:t xml:space="preserve">devono essere aggiunte </w:t>
      </w:r>
      <w:r>
        <w:t>può essere passato dal controller.</w:t>
      </w:r>
      <w:r w:rsidR="000257CB">
        <w:t xml:space="preserve"> </w:t>
      </w:r>
      <w:r w:rsidR="00242EDE">
        <w:t xml:space="preserve">Stesso discorso vale anche per le classi </w:t>
      </w:r>
      <w:r w:rsidR="000257CB" w:rsidRPr="00242EDE">
        <w:rPr>
          <w:i/>
          <w:iCs/>
        </w:rPr>
        <w:t>drawToEntrace</w:t>
      </w:r>
      <w:r w:rsidR="000257CB">
        <w:t xml:space="preserve">7 e </w:t>
      </w:r>
      <w:r>
        <w:t xml:space="preserve"> </w:t>
      </w:r>
      <w:r w:rsidR="000257CB" w:rsidRPr="00242EDE">
        <w:rPr>
          <w:i/>
          <w:iCs/>
        </w:rPr>
        <w:t>drawToEntrace</w:t>
      </w:r>
      <w:r w:rsidR="000257CB" w:rsidRPr="00242EDE">
        <w:rPr>
          <w:i/>
          <w:iCs/>
        </w:rPr>
        <w:t>9</w:t>
      </w:r>
      <w:r w:rsidR="00242EDE">
        <w:t xml:space="preserve"> nella classe </w:t>
      </w:r>
      <w:r w:rsidR="00242EDE" w:rsidRPr="00242EDE">
        <w:rPr>
          <w:b/>
          <w:bCs/>
          <w:i/>
          <w:iCs/>
        </w:rPr>
        <w:t>Bag</w:t>
      </w:r>
      <w:r w:rsidR="00242EDE">
        <w:t xml:space="preserve">, </w:t>
      </w:r>
      <w:r w:rsidR="00242EDE" w:rsidRPr="00242EDE">
        <w:rPr>
          <w:i/>
          <w:iCs/>
        </w:rPr>
        <w:t xml:space="preserve">CheckLeft </w:t>
      </w:r>
      <w:r w:rsidR="00242EDE">
        <w:t xml:space="preserve">e </w:t>
      </w:r>
      <w:r w:rsidR="00242EDE" w:rsidRPr="00242EDE">
        <w:rPr>
          <w:i/>
          <w:iCs/>
        </w:rPr>
        <w:t>ChekRight</w:t>
      </w:r>
      <w:r w:rsidR="00242EDE">
        <w:t xml:space="preserve"> nella classe </w:t>
      </w:r>
      <w:r w:rsidR="00242EDE" w:rsidRPr="00242EDE">
        <w:rPr>
          <w:b/>
          <w:bCs/>
          <w:i/>
          <w:iCs/>
        </w:rPr>
        <w:t>Island</w:t>
      </w:r>
      <w:r w:rsidR="00242EDE">
        <w:t xml:space="preserve">, </w:t>
      </w:r>
      <w:r w:rsidR="00242EDE" w:rsidRPr="00242EDE">
        <w:rPr>
          <w:i/>
          <w:iCs/>
        </w:rPr>
        <w:t>DrawFour</w:t>
      </w:r>
      <w:r w:rsidR="00242EDE">
        <w:t xml:space="preserve"> </w:t>
      </w:r>
      <w:r w:rsidR="005663AA">
        <w:t xml:space="preserve">e </w:t>
      </w:r>
      <w:r w:rsidR="00242EDE" w:rsidRPr="00242EDE">
        <w:rPr>
          <w:i/>
          <w:iCs/>
        </w:rPr>
        <w:t>DrawThree</w:t>
      </w:r>
      <w:r w:rsidR="00242EDE">
        <w:t xml:space="preserve"> </w:t>
      </w:r>
      <w:r w:rsidR="00242EDE">
        <w:t>nella classe</w:t>
      </w:r>
      <w:r w:rsidR="00242EDE">
        <w:t xml:space="preserve"> </w:t>
      </w:r>
      <w:r w:rsidR="00242EDE" w:rsidRPr="00242EDE">
        <w:rPr>
          <w:b/>
          <w:bCs/>
          <w:i/>
          <w:iCs/>
        </w:rPr>
        <w:t>Cloud</w:t>
      </w:r>
      <w:r w:rsidR="00242EDE">
        <w:t>.</w:t>
      </w:r>
      <w:r w:rsidR="00242EDE">
        <w:t xml:space="preserve"> </w:t>
      </w:r>
    </w:p>
    <w:p w14:paraId="1D4C7890" w14:textId="1AF21596" w:rsidR="00054B1A" w:rsidRPr="00786A75" w:rsidRDefault="006A3091" w:rsidP="00786A75">
      <w:r>
        <w:t xml:space="preserve">La classe </w:t>
      </w:r>
      <w:r w:rsidR="005663AA">
        <w:rPr>
          <w:b/>
          <w:bCs/>
          <w:i/>
          <w:iCs/>
        </w:rPr>
        <w:t>S</w:t>
      </w:r>
      <w:r w:rsidRPr="005663AA">
        <w:rPr>
          <w:b/>
          <w:bCs/>
          <w:i/>
          <w:iCs/>
        </w:rPr>
        <w:t>tudent</w:t>
      </w:r>
      <w:r>
        <w:t xml:space="preserve"> non ha metodi, perciò può essere inglobata direttamente nella classe </w:t>
      </w:r>
      <w:r w:rsidRPr="005663AA">
        <w:rPr>
          <w:b/>
          <w:bCs/>
          <w:i/>
          <w:iCs/>
        </w:rPr>
        <w:t>DiscCol</w:t>
      </w:r>
      <w:r w:rsidR="000257CB" w:rsidRPr="005663AA">
        <w:rPr>
          <w:b/>
          <w:bCs/>
          <w:i/>
          <w:iCs/>
        </w:rPr>
        <w:t>or</w:t>
      </w:r>
      <w:r w:rsidR="000257CB">
        <w:t>.</w:t>
      </w:r>
      <w:r w:rsidR="006E1CB3">
        <w:t xml:space="preserve"> Nella classe </w:t>
      </w:r>
      <w:r w:rsidR="006E1CB3" w:rsidRPr="005663AA">
        <w:rPr>
          <w:b/>
          <w:bCs/>
          <w:i/>
          <w:iCs/>
        </w:rPr>
        <w:t>Island</w:t>
      </w:r>
      <w:r w:rsidR="006E1CB3">
        <w:t xml:space="preserve"> c’è un metodo sbagliato</w:t>
      </w:r>
      <w:r w:rsidR="005663AA">
        <w:t xml:space="preserve">; secondo le regole di Eriantys la pedina </w:t>
      </w:r>
      <w:r w:rsidR="006E1CB3">
        <w:t>si può muovere solo in senso orario</w:t>
      </w:r>
      <w:r w:rsidR="005663AA">
        <w:t>,</w:t>
      </w:r>
      <w:r w:rsidR="006E1CB3">
        <w:t xml:space="preserve"> mentre compare il metodo </w:t>
      </w:r>
      <w:r w:rsidR="006E1CB3" w:rsidRPr="005663AA">
        <w:rPr>
          <w:i/>
          <w:iCs/>
        </w:rPr>
        <w:t>moveAntiClockWise</w:t>
      </w:r>
      <w:r w:rsidR="006E1CB3">
        <w:t xml:space="preserve">. </w:t>
      </w:r>
    </w:p>
    <w:p w14:paraId="1F6E3829" w14:textId="6ABFB124" w:rsidR="00786A75" w:rsidRDefault="00786A75" w:rsidP="00786A75">
      <w:pPr>
        <w:pStyle w:val="Titolo1"/>
      </w:pPr>
      <w:r>
        <w:t xml:space="preserve">Confronto tra </w:t>
      </w:r>
      <w:r w:rsidR="000D671A">
        <w:t>le architetture</w:t>
      </w:r>
    </w:p>
    <w:p w14:paraId="66348972" w14:textId="3221D5F2" w:rsidR="000D671A" w:rsidRPr="000D671A" w:rsidRDefault="00A0441D" w:rsidP="000D671A">
      <w:r>
        <w:t>Ci siamo accorti che p</w:t>
      </w:r>
      <w:r w:rsidR="00916FEB">
        <w:t>ossiamo togliere alcune classi</w:t>
      </w:r>
      <w:r w:rsidR="00612B06">
        <w:t xml:space="preserve"> e trattarl</w:t>
      </w:r>
      <w:r>
        <w:t>e invece</w:t>
      </w:r>
      <w:r w:rsidR="00612B06">
        <w:t xml:space="preserve"> come attributi di classi maggiori. </w:t>
      </w:r>
      <w:r>
        <w:t>Ci sono altre differenze, come l’implementazione dei professori. Nell’UML analizzato, essi vengono considerati come un array di Boolean, mentre nel nostro UML sono considerati come gli studenti. Secondo il nostro giudizio sono soluzioni entrambe valide.</w:t>
      </w:r>
    </w:p>
    <w:sectPr w:rsidR="000D671A" w:rsidRPr="000D671A" w:rsidSect="00560EDF">
      <w:pgSz w:w="11900" w:h="16840"/>
      <w:pgMar w:top="1417" w:right="1134" w:bottom="1134" w:left="1134"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47B9C"/>
    <w:multiLevelType w:val="hybridMultilevel"/>
    <w:tmpl w:val="C28C23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A75"/>
    <w:rsid w:val="000257CB"/>
    <w:rsid w:val="00047526"/>
    <w:rsid w:val="00054B1A"/>
    <w:rsid w:val="000D671A"/>
    <w:rsid w:val="00242EDE"/>
    <w:rsid w:val="002955F1"/>
    <w:rsid w:val="00312230"/>
    <w:rsid w:val="00350E14"/>
    <w:rsid w:val="00560EDF"/>
    <w:rsid w:val="005663AA"/>
    <w:rsid w:val="005D1F5C"/>
    <w:rsid w:val="00612B06"/>
    <w:rsid w:val="006A3091"/>
    <w:rsid w:val="006E1CB3"/>
    <w:rsid w:val="00786A75"/>
    <w:rsid w:val="00795AC2"/>
    <w:rsid w:val="00916FEB"/>
    <w:rsid w:val="00A0441D"/>
    <w:rsid w:val="00AC1A7E"/>
    <w:rsid w:val="00B8303F"/>
    <w:rsid w:val="00D128D3"/>
    <w:rsid w:val="00E834BD"/>
    <w:rsid w:val="00F460F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2FE3D"/>
  <w14:defaultImageDpi w14:val="32767"/>
  <w15:chartTrackingRefBased/>
  <w15:docId w15:val="{87DD5F15-7E2D-AA47-954E-D9392E262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786A7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786A7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86A75"/>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786A75"/>
    <w:pPr>
      <w:ind w:left="720"/>
      <w:contextualSpacing/>
    </w:pPr>
  </w:style>
  <w:style w:type="character" w:customStyle="1" w:styleId="Titolo1Carattere">
    <w:name w:val="Titolo 1 Carattere"/>
    <w:basedOn w:val="Carpredefinitoparagrafo"/>
    <w:link w:val="Titolo1"/>
    <w:uiPriority w:val="9"/>
    <w:rsid w:val="00786A75"/>
    <w:rPr>
      <w:rFonts w:asciiTheme="majorHAnsi" w:eastAsiaTheme="majorEastAsia" w:hAnsiTheme="majorHAnsi" w:cstheme="majorBidi"/>
      <w:color w:val="2F5496" w:themeColor="accent1" w:themeShade="BF"/>
      <w:sz w:val="32"/>
      <w:szCs w:val="32"/>
    </w:rPr>
  </w:style>
  <w:style w:type="paragraph" w:styleId="Sottotitolo">
    <w:name w:val="Subtitle"/>
    <w:basedOn w:val="Normale"/>
    <w:next w:val="Normale"/>
    <w:link w:val="SottotitoloCarattere"/>
    <w:uiPriority w:val="11"/>
    <w:qFormat/>
    <w:rsid w:val="00B8303F"/>
    <w:pPr>
      <w:numPr>
        <w:ilvl w:val="1"/>
      </w:numPr>
      <w:spacing w:after="160"/>
    </w:pPr>
    <w:rPr>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B8303F"/>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AB972-88C2-C942-B718-3F679F322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1363</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Cattaneo</dc:creator>
  <cp:keywords/>
  <dc:description/>
  <cp:lastModifiedBy>Luigia Falasca</cp:lastModifiedBy>
  <cp:revision>5</cp:revision>
  <dcterms:created xsi:type="dcterms:W3CDTF">2022-04-04T08:08:00Z</dcterms:created>
  <dcterms:modified xsi:type="dcterms:W3CDTF">2022-04-04T09:13:00Z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-848981871</vt:i4>
  </property>
</Properties>
</file>