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9A84" w14:textId="01C3D49C" w:rsidR="007A66B4" w:rsidRPr="00CC46FC" w:rsidRDefault="00067E74" w:rsidP="00127F46">
      <w:pPr>
        <w:spacing w:line="276" w:lineRule="auto"/>
        <w:jc w:val="center"/>
        <w:rPr>
          <w:rFonts w:ascii="Times New Roman" w:hAnsi="Times New Roman" w:cs="Times New Roman"/>
          <w:b/>
          <w:bCs/>
          <w:sz w:val="36"/>
          <w:szCs w:val="36"/>
        </w:rPr>
      </w:pPr>
      <w:r w:rsidRPr="00CC46FC">
        <w:rPr>
          <w:rFonts w:ascii="Times New Roman" w:hAnsi="Times New Roman" w:cs="Times New Roman"/>
          <w:b/>
          <w:bCs/>
          <w:sz w:val="36"/>
          <w:szCs w:val="36"/>
        </w:rPr>
        <w:t>Interface Definition Document (IDD)</w:t>
      </w:r>
    </w:p>
    <w:p w14:paraId="5EEA32FA" w14:textId="77777777" w:rsidR="00620D54" w:rsidRPr="00CC46FC" w:rsidRDefault="00620D54" w:rsidP="00127F46">
      <w:pPr>
        <w:spacing w:line="276" w:lineRule="auto"/>
        <w:jc w:val="center"/>
        <w:rPr>
          <w:rFonts w:ascii="Times New Roman" w:hAnsi="Times New Roman" w:cs="Times New Roman"/>
          <w:b/>
          <w:bCs/>
          <w:sz w:val="36"/>
          <w:szCs w:val="36"/>
        </w:rPr>
      </w:pPr>
    </w:p>
    <w:p w14:paraId="1802CE8F" w14:textId="7685AD9A" w:rsidR="00067E74" w:rsidRPr="00CC46FC" w:rsidRDefault="00067E74" w:rsidP="00127F46">
      <w:pPr>
        <w:spacing w:line="276" w:lineRule="auto"/>
        <w:jc w:val="center"/>
        <w:rPr>
          <w:rFonts w:ascii="Times New Roman" w:hAnsi="Times New Roman" w:cs="Times New Roman"/>
          <w:b/>
          <w:bCs/>
          <w:sz w:val="36"/>
          <w:szCs w:val="36"/>
        </w:rPr>
      </w:pPr>
      <w:r w:rsidRPr="00CC46FC">
        <w:rPr>
          <w:rFonts w:ascii="Times New Roman" w:hAnsi="Times New Roman" w:cs="Times New Roman"/>
          <w:b/>
          <w:bCs/>
          <w:sz w:val="36"/>
          <w:szCs w:val="36"/>
        </w:rPr>
        <w:t>END-</w:t>
      </w:r>
      <w:r w:rsidR="008B592B" w:rsidRPr="00CC46FC">
        <w:rPr>
          <w:rFonts w:ascii="Times New Roman" w:hAnsi="Times New Roman" w:cs="Times New Roman"/>
          <w:b/>
          <w:bCs/>
          <w:sz w:val="36"/>
          <w:szCs w:val="36"/>
        </w:rPr>
        <w:t>003</w:t>
      </w:r>
      <w:r w:rsidRPr="00CC46FC">
        <w:rPr>
          <w:rFonts w:ascii="Times New Roman" w:hAnsi="Times New Roman" w:cs="Times New Roman"/>
          <w:b/>
          <w:bCs/>
          <w:sz w:val="36"/>
          <w:szCs w:val="36"/>
        </w:rPr>
        <w:t xml:space="preserve">: </w:t>
      </w:r>
      <w:r w:rsidR="008B592B" w:rsidRPr="00CC46FC">
        <w:rPr>
          <w:rFonts w:ascii="Times New Roman" w:hAnsi="Times New Roman" w:cs="Times New Roman"/>
          <w:b/>
          <w:bCs/>
          <w:sz w:val="36"/>
          <w:szCs w:val="36"/>
        </w:rPr>
        <w:t>ATTITUDE PROPAGATION</w:t>
      </w:r>
    </w:p>
    <w:p w14:paraId="4F62AF21" w14:textId="77777777" w:rsidR="00925CD9" w:rsidRPr="00CC46FC" w:rsidRDefault="00925CD9" w:rsidP="00127F46">
      <w:pPr>
        <w:spacing w:line="276" w:lineRule="auto"/>
        <w:jc w:val="both"/>
        <w:rPr>
          <w:rFonts w:ascii="Times New Roman" w:hAnsi="Times New Roman" w:cs="Times New Roman"/>
        </w:rPr>
      </w:pPr>
    </w:p>
    <w:sdt>
      <w:sdtPr>
        <w:rPr>
          <w:rFonts w:asciiTheme="minorHAnsi" w:eastAsiaTheme="minorHAnsi" w:hAnsiTheme="minorHAnsi" w:cstheme="minorBidi"/>
          <w:color w:val="auto"/>
          <w:kern w:val="2"/>
          <w:sz w:val="24"/>
          <w:szCs w:val="24"/>
          <w:lang w:val="en-GB" w:eastAsia="en-US"/>
          <w14:ligatures w14:val="standardContextual"/>
        </w:rPr>
        <w:id w:val="1503852474"/>
        <w:docPartObj>
          <w:docPartGallery w:val="Table of Contents"/>
          <w:docPartUnique/>
        </w:docPartObj>
      </w:sdtPr>
      <w:sdtEndPr>
        <w:rPr>
          <w:b/>
          <w:bCs/>
        </w:rPr>
      </w:sdtEndPr>
      <w:sdtContent>
        <w:p w14:paraId="144AF709" w14:textId="36B98275" w:rsidR="00CE5C56" w:rsidRPr="00CC46FC" w:rsidRDefault="00CE5C56" w:rsidP="00127F46">
          <w:pPr>
            <w:pStyle w:val="Titolosommario"/>
            <w:spacing w:line="276" w:lineRule="auto"/>
            <w:rPr>
              <w:b/>
              <w:bCs/>
              <w:color w:val="auto"/>
              <w:lang w:val="en-GB"/>
            </w:rPr>
          </w:pPr>
          <w:r w:rsidRPr="00CC46FC">
            <w:rPr>
              <w:b/>
              <w:bCs/>
              <w:color w:val="auto"/>
              <w:lang w:val="en-GB"/>
            </w:rPr>
            <w:t>List of Contents</w:t>
          </w:r>
        </w:p>
        <w:p w14:paraId="62874B2E" w14:textId="77777777" w:rsidR="00CE5C56" w:rsidRPr="00CC46FC" w:rsidRDefault="00CE5C56" w:rsidP="00127F46">
          <w:pPr>
            <w:spacing w:line="276" w:lineRule="auto"/>
            <w:rPr>
              <w:lang w:eastAsia="it-IT"/>
            </w:rPr>
          </w:pPr>
        </w:p>
        <w:p w14:paraId="3C1184A6" w14:textId="22E69A25" w:rsidR="007E2A39" w:rsidRPr="00CC46FC" w:rsidRDefault="00CE5C56" w:rsidP="007E2A39">
          <w:pPr>
            <w:pStyle w:val="Sommario2"/>
            <w:tabs>
              <w:tab w:val="left" w:pos="720"/>
              <w:tab w:val="right" w:leader="dot" w:pos="9962"/>
            </w:tabs>
            <w:spacing w:line="240" w:lineRule="auto"/>
            <w:rPr>
              <w:rFonts w:eastAsiaTheme="minorEastAsia"/>
              <w:sz w:val="20"/>
              <w:szCs w:val="20"/>
              <w:lang w:eastAsia="it-IT"/>
            </w:rPr>
          </w:pPr>
          <w:r w:rsidRPr="00CC46FC">
            <w:fldChar w:fldCharType="begin"/>
          </w:r>
          <w:r w:rsidRPr="00CC46FC">
            <w:instrText xml:space="preserve"> TOC \o "1-3" \h \z \u </w:instrText>
          </w:r>
          <w:r w:rsidRPr="00CC46FC">
            <w:fldChar w:fldCharType="separate"/>
          </w:r>
          <w:hyperlink w:anchor="_Toc230170026" w:history="1">
            <w:r w:rsidR="007E2A39" w:rsidRPr="00CC46FC">
              <w:rPr>
                <w:rStyle w:val="Collegamentoipertestuale"/>
                <w:b/>
                <w:bCs/>
                <w:sz w:val="20"/>
                <w:szCs w:val="20"/>
              </w:rPr>
              <w:t>1.</w:t>
            </w:r>
            <w:r w:rsidR="007E2A39" w:rsidRPr="00CC46FC">
              <w:rPr>
                <w:rFonts w:eastAsiaTheme="minorEastAsia"/>
                <w:sz w:val="20"/>
                <w:szCs w:val="20"/>
                <w:lang w:eastAsia="it-IT"/>
              </w:rPr>
              <w:tab/>
            </w:r>
            <w:r w:rsidR="007E2A39" w:rsidRPr="00CC46FC">
              <w:rPr>
                <w:rStyle w:val="Collegamentoipertestuale"/>
                <w:b/>
                <w:bCs/>
                <w:sz w:val="20"/>
                <w:szCs w:val="20"/>
              </w:rPr>
              <w:t>Introduction</w:t>
            </w:r>
            <w:r w:rsidR="007E2A39" w:rsidRPr="00CC46FC">
              <w:rPr>
                <w:webHidden/>
                <w:sz w:val="20"/>
                <w:szCs w:val="20"/>
              </w:rPr>
              <w:tab/>
            </w:r>
            <w:r w:rsidR="007E2A39" w:rsidRPr="00CC46FC">
              <w:rPr>
                <w:webHidden/>
                <w:sz w:val="20"/>
                <w:szCs w:val="20"/>
              </w:rPr>
              <w:fldChar w:fldCharType="begin"/>
            </w:r>
            <w:r w:rsidR="007E2A39" w:rsidRPr="00CC46FC">
              <w:rPr>
                <w:webHidden/>
                <w:sz w:val="20"/>
                <w:szCs w:val="20"/>
              </w:rPr>
              <w:instrText xml:space="preserve"> PAGEREF _Toc230170026 \h </w:instrText>
            </w:r>
            <w:r w:rsidR="007E2A39" w:rsidRPr="00CC46FC">
              <w:rPr>
                <w:webHidden/>
                <w:sz w:val="20"/>
                <w:szCs w:val="20"/>
              </w:rPr>
            </w:r>
            <w:r w:rsidR="007E2A39" w:rsidRPr="00CC46FC">
              <w:rPr>
                <w:webHidden/>
                <w:sz w:val="20"/>
                <w:szCs w:val="20"/>
              </w:rPr>
              <w:fldChar w:fldCharType="separate"/>
            </w:r>
            <w:r w:rsidR="007E2A39" w:rsidRPr="00CC46FC">
              <w:rPr>
                <w:webHidden/>
                <w:sz w:val="20"/>
                <w:szCs w:val="20"/>
              </w:rPr>
              <w:t>2</w:t>
            </w:r>
            <w:r w:rsidR="007E2A39" w:rsidRPr="00CC46FC">
              <w:rPr>
                <w:webHidden/>
                <w:sz w:val="20"/>
                <w:szCs w:val="20"/>
              </w:rPr>
              <w:fldChar w:fldCharType="end"/>
            </w:r>
          </w:hyperlink>
        </w:p>
        <w:p w14:paraId="071A9D5D" w14:textId="34A86351"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27" w:history="1">
            <w:r w:rsidRPr="00CC46FC">
              <w:rPr>
                <w:rStyle w:val="Collegamentoipertestuale"/>
                <w:b/>
                <w:bCs/>
                <w:sz w:val="20"/>
                <w:szCs w:val="20"/>
              </w:rPr>
              <w:t>1.1.</w:t>
            </w:r>
            <w:r w:rsidRPr="00CC46FC">
              <w:rPr>
                <w:rFonts w:eastAsiaTheme="minorEastAsia"/>
                <w:sz w:val="20"/>
                <w:szCs w:val="20"/>
                <w:lang w:eastAsia="it-IT"/>
              </w:rPr>
              <w:tab/>
            </w:r>
            <w:r w:rsidRPr="00CC46FC">
              <w:rPr>
                <w:rStyle w:val="Collegamentoipertestuale"/>
                <w:b/>
                <w:bCs/>
                <w:sz w:val="20"/>
                <w:szCs w:val="20"/>
              </w:rPr>
              <w:t>Functionalities description</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_Toc230170027 \h </w:instrText>
            </w:r>
            <w:r w:rsidRPr="00CC46FC">
              <w:rPr>
                <w:webHidden/>
                <w:sz w:val="20"/>
                <w:szCs w:val="20"/>
              </w:rPr>
            </w:r>
            <w:r w:rsidRPr="00CC46FC">
              <w:rPr>
                <w:webHidden/>
                <w:sz w:val="20"/>
                <w:szCs w:val="20"/>
              </w:rPr>
              <w:fldChar w:fldCharType="separate"/>
            </w:r>
            <w:r w:rsidRPr="00CC46FC">
              <w:rPr>
                <w:webHidden/>
                <w:sz w:val="20"/>
                <w:szCs w:val="20"/>
              </w:rPr>
              <w:t>2</w:t>
            </w:r>
            <w:r w:rsidRPr="00CC46FC">
              <w:rPr>
                <w:webHidden/>
                <w:sz w:val="20"/>
                <w:szCs w:val="20"/>
              </w:rPr>
              <w:fldChar w:fldCharType="end"/>
            </w:r>
          </w:hyperlink>
        </w:p>
        <w:p w14:paraId="2313B016" w14:textId="2EAF6A42"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28" w:history="1">
            <w:r w:rsidRPr="00CC46FC">
              <w:rPr>
                <w:rStyle w:val="Collegamentoipertestuale"/>
                <w:b/>
                <w:bCs/>
                <w:sz w:val="20"/>
                <w:szCs w:val="20"/>
              </w:rPr>
              <w:t>1.2.</w:t>
            </w:r>
            <w:r w:rsidRPr="00CC46FC">
              <w:rPr>
                <w:rFonts w:eastAsiaTheme="minorEastAsia"/>
                <w:sz w:val="20"/>
                <w:szCs w:val="20"/>
                <w:lang w:eastAsia="it-IT"/>
              </w:rPr>
              <w:tab/>
            </w:r>
            <w:r w:rsidRPr="00CC46FC">
              <w:rPr>
                <w:rStyle w:val="Collegamentoipertestuale"/>
                <w:b/>
                <w:bCs/>
                <w:sz w:val="20"/>
                <w:szCs w:val="20"/>
              </w:rPr>
              <w:t>Use case scenarios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_Toc230170028 \h </w:instrText>
            </w:r>
            <w:r w:rsidRPr="00CC46FC">
              <w:rPr>
                <w:webHidden/>
                <w:sz w:val="20"/>
                <w:szCs w:val="20"/>
              </w:rPr>
            </w:r>
            <w:r w:rsidRPr="00CC46FC">
              <w:rPr>
                <w:webHidden/>
                <w:sz w:val="20"/>
                <w:szCs w:val="20"/>
              </w:rPr>
              <w:fldChar w:fldCharType="separate"/>
            </w:r>
            <w:r w:rsidRPr="00CC46FC">
              <w:rPr>
                <w:webHidden/>
                <w:sz w:val="20"/>
                <w:szCs w:val="20"/>
              </w:rPr>
              <w:t>2</w:t>
            </w:r>
            <w:r w:rsidRPr="00CC46FC">
              <w:rPr>
                <w:webHidden/>
                <w:sz w:val="20"/>
                <w:szCs w:val="20"/>
              </w:rPr>
              <w:fldChar w:fldCharType="end"/>
            </w:r>
          </w:hyperlink>
        </w:p>
        <w:p w14:paraId="4556F16B" w14:textId="0CEFBAD9"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29" w:history="1">
            <w:r w:rsidRPr="00CC46FC">
              <w:rPr>
                <w:rStyle w:val="Collegamentoipertestuale"/>
                <w:b/>
                <w:bCs/>
                <w:sz w:val="20"/>
                <w:szCs w:val="20"/>
              </w:rPr>
              <w:t>2.</w:t>
            </w:r>
            <w:r w:rsidRPr="00CC46FC">
              <w:rPr>
                <w:rFonts w:eastAsiaTheme="minorEastAsia"/>
                <w:sz w:val="20"/>
                <w:szCs w:val="20"/>
                <w:lang w:eastAsia="it-IT"/>
              </w:rPr>
              <w:tab/>
            </w:r>
            <w:r w:rsidRPr="00CC46FC">
              <w:rPr>
                <w:rStyle w:val="Collegamentoipertestuale"/>
                <w:b/>
                <w:bCs/>
                <w:sz w:val="20"/>
                <w:szCs w:val="20"/>
              </w:rPr>
              <w:t>Responsibility</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_Toc230170029 \h </w:instrText>
            </w:r>
            <w:r w:rsidRPr="00CC46FC">
              <w:rPr>
                <w:webHidden/>
                <w:sz w:val="20"/>
                <w:szCs w:val="20"/>
              </w:rPr>
            </w:r>
            <w:r w:rsidRPr="00CC46FC">
              <w:rPr>
                <w:webHidden/>
                <w:sz w:val="20"/>
                <w:szCs w:val="20"/>
              </w:rPr>
              <w:fldChar w:fldCharType="separate"/>
            </w:r>
            <w:r w:rsidRPr="00CC46FC">
              <w:rPr>
                <w:webHidden/>
                <w:sz w:val="20"/>
                <w:szCs w:val="20"/>
              </w:rPr>
              <w:t>2</w:t>
            </w:r>
            <w:r w:rsidRPr="00CC46FC">
              <w:rPr>
                <w:webHidden/>
                <w:sz w:val="20"/>
                <w:szCs w:val="20"/>
              </w:rPr>
              <w:fldChar w:fldCharType="end"/>
            </w:r>
          </w:hyperlink>
        </w:p>
        <w:p w14:paraId="33785CE7" w14:textId="1D9A30C4"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30" w:history="1">
            <w:r w:rsidRPr="00CC46FC">
              <w:rPr>
                <w:rStyle w:val="Collegamentoipertestuale"/>
                <w:b/>
                <w:bCs/>
                <w:sz w:val="20"/>
                <w:szCs w:val="20"/>
              </w:rPr>
              <w:t>3.</w:t>
            </w:r>
            <w:r w:rsidRPr="00CC46FC">
              <w:rPr>
                <w:rFonts w:eastAsiaTheme="minorEastAsia"/>
                <w:sz w:val="20"/>
                <w:szCs w:val="20"/>
                <w:lang w:eastAsia="it-IT"/>
              </w:rPr>
              <w:tab/>
            </w:r>
            <w:r w:rsidRPr="00CC46FC">
              <w:rPr>
                <w:rStyle w:val="Collegamentoipertestuale"/>
                <w:b/>
                <w:bCs/>
                <w:sz w:val="20"/>
                <w:szCs w:val="20"/>
              </w:rPr>
              <w:t>Applicable and reference documents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_Toc230170030 \h </w:instrText>
            </w:r>
            <w:r w:rsidRPr="00CC46FC">
              <w:rPr>
                <w:webHidden/>
                <w:sz w:val="20"/>
                <w:szCs w:val="20"/>
              </w:rPr>
            </w:r>
            <w:r w:rsidRPr="00CC46FC">
              <w:rPr>
                <w:webHidden/>
                <w:sz w:val="20"/>
                <w:szCs w:val="20"/>
              </w:rPr>
              <w:fldChar w:fldCharType="separate"/>
            </w:r>
            <w:r w:rsidRPr="00CC46FC">
              <w:rPr>
                <w:webHidden/>
                <w:sz w:val="20"/>
                <w:szCs w:val="20"/>
              </w:rPr>
              <w:t>2</w:t>
            </w:r>
            <w:r w:rsidRPr="00CC46FC">
              <w:rPr>
                <w:webHidden/>
                <w:sz w:val="20"/>
                <w:szCs w:val="20"/>
              </w:rPr>
              <w:fldChar w:fldCharType="end"/>
            </w:r>
          </w:hyperlink>
        </w:p>
        <w:p w14:paraId="2B90EB40" w14:textId="1FBCEF4B"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31" w:history="1">
            <w:r w:rsidRPr="00CC46FC">
              <w:rPr>
                <w:rStyle w:val="Collegamentoipertestuale"/>
                <w:b/>
                <w:bCs/>
                <w:sz w:val="20"/>
                <w:szCs w:val="20"/>
              </w:rPr>
              <w:t>4.</w:t>
            </w:r>
            <w:r w:rsidRPr="00CC46FC">
              <w:rPr>
                <w:rFonts w:eastAsiaTheme="minorEastAsia"/>
                <w:sz w:val="20"/>
                <w:szCs w:val="20"/>
                <w:lang w:eastAsia="it-IT"/>
              </w:rPr>
              <w:tab/>
            </w:r>
            <w:r w:rsidRPr="00CC46FC">
              <w:rPr>
                <w:rStyle w:val="Collegamentoipertestuale"/>
                <w:b/>
                <w:bCs/>
                <w:sz w:val="20"/>
                <w:szCs w:val="20"/>
              </w:rPr>
              <w:t>Definition of terms and abbreviated terms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_Toc230170031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719DCE37" w14:textId="3BE6039E"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32" w:history="1">
            <w:r w:rsidRPr="00CC46FC">
              <w:rPr>
                <w:rStyle w:val="Collegamentoipertestuale"/>
                <w:b/>
                <w:bCs/>
                <w:sz w:val="20"/>
                <w:szCs w:val="20"/>
              </w:rPr>
              <w:t>5.</w:t>
            </w:r>
            <w:r w:rsidRPr="00CC46FC">
              <w:rPr>
                <w:rFonts w:eastAsiaTheme="minorEastAsia"/>
                <w:sz w:val="20"/>
                <w:szCs w:val="20"/>
                <w:lang w:eastAsia="it-IT"/>
              </w:rPr>
              <w:tab/>
            </w:r>
            <w:r w:rsidRPr="00CC46FC">
              <w:rPr>
                <w:rStyle w:val="Collegamentoipertestuale"/>
                <w:b/>
                <w:bCs/>
                <w:sz w:val="20"/>
                <w:szCs w:val="20"/>
              </w:rPr>
              <w:t>Interface end definition</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_Toc230170032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4DFCF743" w14:textId="7759E5A8"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3" w:history="1">
            <w:r w:rsidRPr="00CC46FC">
              <w:rPr>
                <w:rStyle w:val="Collegamentoipertestuale"/>
                <w:b/>
                <w:bCs/>
                <w:sz w:val="20"/>
                <w:szCs w:val="20"/>
              </w:rPr>
              <w:t>5.1.</w:t>
            </w:r>
            <w:r w:rsidRPr="00CC46FC">
              <w:rPr>
                <w:rFonts w:eastAsiaTheme="minorEastAsia"/>
                <w:sz w:val="20"/>
                <w:szCs w:val="20"/>
                <w:lang w:eastAsia="it-IT"/>
              </w:rPr>
              <w:tab/>
            </w:r>
            <w:r w:rsidRPr="00CC46FC">
              <w:rPr>
                <w:rStyle w:val="Collegamentoipertestuale"/>
                <w:b/>
                <w:bCs/>
                <w:sz w:val="20"/>
                <w:szCs w:val="20"/>
              </w:rPr>
              <w:t>Interface end description and data definition</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_Toc230170033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7CA692BD" w14:textId="12284263"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4" w:history="1">
            <w:r w:rsidRPr="00CC46FC">
              <w:rPr>
                <w:rStyle w:val="Collegamentoipertestuale"/>
                <w:b/>
                <w:bCs/>
                <w:sz w:val="20"/>
                <w:szCs w:val="20"/>
              </w:rPr>
              <w:t>5.2.</w:t>
            </w:r>
            <w:r w:rsidRPr="00CC46FC">
              <w:rPr>
                <w:rFonts w:eastAsiaTheme="minorEastAsia"/>
                <w:sz w:val="20"/>
                <w:szCs w:val="20"/>
                <w:lang w:eastAsia="it-IT"/>
              </w:rPr>
              <w:tab/>
            </w:r>
            <w:r w:rsidRPr="00CC46FC">
              <w:rPr>
                <w:rStyle w:val="Collegamentoipertestuale"/>
                <w:b/>
                <w:bCs/>
                <w:sz w:val="20"/>
                <w:szCs w:val="20"/>
              </w:rPr>
              <w:t>Units of measure including scale of measure</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_Toc230170034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1D584EDA" w14:textId="44EF5F05"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5" w:history="1">
            <w:r w:rsidRPr="00CC46FC">
              <w:rPr>
                <w:rStyle w:val="Collegamentoipertestuale"/>
                <w:b/>
                <w:bCs/>
                <w:sz w:val="20"/>
                <w:szCs w:val="20"/>
              </w:rPr>
              <w:t>5.3.</w:t>
            </w:r>
            <w:r w:rsidRPr="00CC46FC">
              <w:rPr>
                <w:rFonts w:eastAsiaTheme="minorEastAsia"/>
                <w:sz w:val="20"/>
                <w:szCs w:val="20"/>
                <w:lang w:eastAsia="it-IT"/>
              </w:rPr>
              <w:tab/>
            </w:r>
            <w:r w:rsidRPr="00CC46FC">
              <w:rPr>
                <w:rStyle w:val="Collegamentoipertestuale"/>
                <w:b/>
                <w:bCs/>
                <w:sz w:val="20"/>
                <w:szCs w:val="20"/>
              </w:rPr>
              <w:t>Tolerances or required accuracies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_Toc230170035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5FD5D424" w14:textId="3095EB89"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6" w:history="1">
            <w:r w:rsidRPr="00CC46FC">
              <w:rPr>
                <w:rStyle w:val="Collegamentoipertestuale"/>
                <w:b/>
                <w:bCs/>
                <w:sz w:val="20"/>
                <w:szCs w:val="20"/>
              </w:rPr>
              <w:t>5.4.</w:t>
            </w:r>
            <w:r w:rsidRPr="00CC46FC">
              <w:rPr>
                <w:rFonts w:eastAsiaTheme="minorEastAsia"/>
                <w:sz w:val="20"/>
                <w:szCs w:val="20"/>
                <w:lang w:eastAsia="it-IT"/>
              </w:rPr>
              <w:tab/>
            </w:r>
            <w:r w:rsidRPr="00CC46FC">
              <w:rPr>
                <w:rStyle w:val="Collegamentoipertestuale"/>
                <w:b/>
                <w:bCs/>
                <w:sz w:val="20"/>
                <w:szCs w:val="20"/>
              </w:rPr>
              <w:t>In case of using non-SI quantities or units, conversions and conventions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_Toc230170036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293845D7" w14:textId="14718BC0"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7" w:history="1">
            <w:r w:rsidRPr="00CC46FC">
              <w:rPr>
                <w:rStyle w:val="Collegamentoipertestuale"/>
                <w:b/>
                <w:bCs/>
                <w:sz w:val="20"/>
                <w:szCs w:val="20"/>
              </w:rPr>
              <w:t>5.5.</w:t>
            </w:r>
            <w:r w:rsidRPr="00CC46FC">
              <w:rPr>
                <w:rFonts w:eastAsiaTheme="minorEastAsia"/>
                <w:sz w:val="20"/>
                <w:szCs w:val="20"/>
                <w:lang w:eastAsia="it-IT"/>
              </w:rPr>
              <w:tab/>
            </w:r>
            <w:r w:rsidRPr="00CC46FC">
              <w:rPr>
                <w:rStyle w:val="Collegamentoipertestuale"/>
                <w:b/>
                <w:bCs/>
                <w:sz w:val="20"/>
                <w:szCs w:val="20"/>
              </w:rPr>
              <w:t>Interface plane implementation</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_Toc230170037 \h </w:instrText>
            </w:r>
            <w:r w:rsidRPr="00CC46FC">
              <w:rPr>
                <w:webHidden/>
                <w:sz w:val="20"/>
                <w:szCs w:val="20"/>
              </w:rPr>
            </w:r>
            <w:r w:rsidRPr="00CC46FC">
              <w:rPr>
                <w:webHidden/>
                <w:sz w:val="20"/>
                <w:szCs w:val="20"/>
              </w:rPr>
              <w:fldChar w:fldCharType="separate"/>
            </w:r>
            <w:r w:rsidRPr="00CC46FC">
              <w:rPr>
                <w:webHidden/>
                <w:sz w:val="20"/>
                <w:szCs w:val="20"/>
              </w:rPr>
              <w:t>3</w:t>
            </w:r>
            <w:r w:rsidRPr="00CC46FC">
              <w:rPr>
                <w:webHidden/>
                <w:sz w:val="20"/>
                <w:szCs w:val="20"/>
              </w:rPr>
              <w:fldChar w:fldCharType="end"/>
            </w:r>
          </w:hyperlink>
        </w:p>
        <w:p w14:paraId="6EDC1DFF" w14:textId="39CFEFFE"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8" w:history="1">
            <w:r w:rsidRPr="00CC46FC">
              <w:rPr>
                <w:rStyle w:val="Collegamentoipertestuale"/>
                <w:b/>
                <w:bCs/>
                <w:sz w:val="20"/>
                <w:szCs w:val="20"/>
              </w:rPr>
              <w:t>5.6.</w:t>
            </w:r>
            <w:r w:rsidRPr="00CC46FC">
              <w:rPr>
                <w:rFonts w:eastAsiaTheme="minorEastAsia"/>
                <w:sz w:val="20"/>
                <w:szCs w:val="20"/>
                <w:lang w:eastAsia="it-IT"/>
              </w:rPr>
              <w:tab/>
            </w:r>
            <w:r w:rsidRPr="00CC46FC">
              <w:rPr>
                <w:rStyle w:val="Collegamentoipertestuale"/>
                <w:b/>
                <w:bCs/>
                <w:sz w:val="20"/>
                <w:szCs w:val="20"/>
              </w:rPr>
              <w:t>Interface end behaviour</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_Toc230170038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0D77B820" w14:textId="425E2617"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39" w:history="1">
            <w:r w:rsidRPr="00CC46FC">
              <w:rPr>
                <w:rStyle w:val="Collegamentoipertestuale"/>
                <w:b/>
                <w:bCs/>
                <w:sz w:val="20"/>
                <w:szCs w:val="20"/>
              </w:rPr>
              <w:t>5.7.</w:t>
            </w:r>
            <w:r w:rsidRPr="00CC46FC">
              <w:rPr>
                <w:rFonts w:eastAsiaTheme="minorEastAsia"/>
                <w:sz w:val="20"/>
                <w:szCs w:val="20"/>
                <w:lang w:eastAsia="it-IT"/>
              </w:rPr>
              <w:tab/>
            </w:r>
            <w:r w:rsidRPr="00CC46FC">
              <w:rPr>
                <w:rStyle w:val="Collegamentoipertestuale"/>
                <w:b/>
                <w:bCs/>
                <w:sz w:val="20"/>
                <w:szCs w:val="20"/>
              </w:rPr>
              <w:t>Interface end data</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_Toc230170039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44DF5A19" w14:textId="515ED790"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40" w:history="1">
            <w:r w:rsidRPr="00CC46FC">
              <w:rPr>
                <w:rStyle w:val="Collegamentoipertestuale"/>
                <w:b/>
                <w:bCs/>
                <w:sz w:val="20"/>
                <w:szCs w:val="20"/>
              </w:rPr>
              <w:t>6.</w:t>
            </w:r>
            <w:r w:rsidRPr="00CC46FC">
              <w:rPr>
                <w:rFonts w:eastAsiaTheme="minorEastAsia"/>
                <w:sz w:val="20"/>
                <w:szCs w:val="20"/>
                <w:lang w:eastAsia="it-IT"/>
              </w:rPr>
              <w:tab/>
            </w:r>
            <w:r w:rsidRPr="00CC46FC">
              <w:rPr>
                <w:rStyle w:val="Collegamentoipertestuale"/>
                <w:b/>
                <w:bCs/>
                <w:sz w:val="20"/>
                <w:szCs w:val="20"/>
              </w:rPr>
              <w:t>Special Remarks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_Toc230170040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47904CF2" w14:textId="644E2C83" w:rsidR="007E2A39" w:rsidRPr="00CC46FC" w:rsidRDefault="007E2A39" w:rsidP="007E2A39">
          <w:pPr>
            <w:pStyle w:val="Sommario2"/>
            <w:tabs>
              <w:tab w:val="left" w:pos="720"/>
              <w:tab w:val="right" w:leader="dot" w:pos="9962"/>
            </w:tabs>
            <w:spacing w:line="240" w:lineRule="auto"/>
            <w:rPr>
              <w:rFonts w:eastAsiaTheme="minorEastAsia"/>
              <w:sz w:val="20"/>
              <w:szCs w:val="20"/>
              <w:lang w:eastAsia="it-IT"/>
            </w:rPr>
          </w:pPr>
          <w:hyperlink w:anchor="_Toc230170041" w:history="1">
            <w:r w:rsidRPr="00CC46FC">
              <w:rPr>
                <w:rStyle w:val="Collegamentoipertestuale"/>
                <w:b/>
                <w:bCs/>
                <w:sz w:val="20"/>
                <w:szCs w:val="20"/>
              </w:rPr>
              <w:t>7.</w:t>
            </w:r>
            <w:r w:rsidRPr="00CC46FC">
              <w:rPr>
                <w:rFonts w:eastAsiaTheme="minorEastAsia"/>
                <w:sz w:val="20"/>
                <w:szCs w:val="20"/>
                <w:lang w:eastAsia="it-IT"/>
              </w:rPr>
              <w:tab/>
            </w:r>
            <w:r w:rsidRPr="00CC46FC">
              <w:rPr>
                <w:rStyle w:val="Collegamentoipertestuale"/>
                <w:b/>
                <w:bCs/>
                <w:sz w:val="20"/>
                <w:szCs w:val="20"/>
              </w:rPr>
              <w:t>Software</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_Toc230170041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05E4ADEB" w14:textId="14590504"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2" w:history="1">
            <w:r w:rsidRPr="00CC46FC">
              <w:rPr>
                <w:rStyle w:val="Collegamentoipertestuale"/>
                <w:b/>
                <w:bCs/>
                <w:sz w:val="20"/>
                <w:szCs w:val="20"/>
              </w:rPr>
              <w:t>7.1.</w:t>
            </w:r>
            <w:r w:rsidRPr="00CC46FC">
              <w:rPr>
                <w:rFonts w:eastAsiaTheme="minorEastAsia"/>
                <w:sz w:val="20"/>
                <w:szCs w:val="20"/>
                <w:lang w:eastAsia="it-IT"/>
              </w:rPr>
              <w:tab/>
            </w:r>
            <w:r w:rsidRPr="00CC46FC">
              <w:rPr>
                <w:rStyle w:val="Collegamentoipertestuale"/>
                <w:b/>
                <w:bCs/>
                <w:sz w:val="20"/>
                <w:szCs w:val="20"/>
              </w:rPr>
              <w:t>Operating system</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_Toc230170042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30F0C738" w14:textId="55C6466D"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3" w:history="1">
            <w:r w:rsidRPr="00CC46FC">
              <w:rPr>
                <w:rStyle w:val="Collegamentoipertestuale"/>
                <w:b/>
                <w:bCs/>
                <w:sz w:val="20"/>
                <w:szCs w:val="20"/>
              </w:rPr>
              <w:t>7.2.</w:t>
            </w:r>
            <w:r w:rsidRPr="00CC46FC">
              <w:rPr>
                <w:rFonts w:eastAsiaTheme="minorEastAsia"/>
                <w:sz w:val="20"/>
                <w:szCs w:val="20"/>
                <w:lang w:eastAsia="it-IT"/>
              </w:rPr>
              <w:tab/>
            </w:r>
            <w:r w:rsidRPr="00CC46FC">
              <w:rPr>
                <w:rStyle w:val="Collegamentoipertestuale"/>
                <w:b/>
                <w:bCs/>
                <w:sz w:val="20"/>
                <w:szCs w:val="20"/>
              </w:rPr>
              <w:t>Operating hardware</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_Toc230170043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201787B0" w14:textId="3E689F39"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4" w:history="1">
            <w:r w:rsidRPr="00CC46FC">
              <w:rPr>
                <w:rStyle w:val="Collegamentoipertestuale"/>
                <w:b/>
                <w:bCs/>
                <w:sz w:val="20"/>
                <w:szCs w:val="20"/>
              </w:rPr>
              <w:t>7.3.</w:t>
            </w:r>
            <w:r w:rsidRPr="00CC46FC">
              <w:rPr>
                <w:rFonts w:eastAsiaTheme="minorEastAsia"/>
                <w:sz w:val="20"/>
                <w:szCs w:val="20"/>
                <w:lang w:eastAsia="it-IT"/>
              </w:rPr>
              <w:tab/>
            </w:r>
            <w:r w:rsidRPr="00CC46FC">
              <w:rPr>
                <w:rStyle w:val="Collegamentoipertestuale"/>
                <w:b/>
                <w:bCs/>
                <w:sz w:val="20"/>
                <w:szCs w:val="20"/>
              </w:rPr>
              <w:t>Required software libraries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_Toc230170044 \h </w:instrText>
            </w:r>
            <w:r w:rsidRPr="00CC46FC">
              <w:rPr>
                <w:webHidden/>
                <w:sz w:val="20"/>
                <w:szCs w:val="20"/>
              </w:rPr>
            </w:r>
            <w:r w:rsidRPr="00CC46FC">
              <w:rPr>
                <w:webHidden/>
                <w:sz w:val="20"/>
                <w:szCs w:val="20"/>
              </w:rPr>
              <w:fldChar w:fldCharType="separate"/>
            </w:r>
            <w:r w:rsidRPr="00CC46FC">
              <w:rPr>
                <w:webHidden/>
                <w:sz w:val="20"/>
                <w:szCs w:val="20"/>
              </w:rPr>
              <w:t>4</w:t>
            </w:r>
            <w:r w:rsidRPr="00CC46FC">
              <w:rPr>
                <w:webHidden/>
                <w:sz w:val="20"/>
                <w:szCs w:val="20"/>
              </w:rPr>
              <w:fldChar w:fldCharType="end"/>
            </w:r>
          </w:hyperlink>
        </w:p>
        <w:p w14:paraId="41BD2455" w14:textId="7AB1D546"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5" w:history="1">
            <w:r w:rsidRPr="00CC46FC">
              <w:rPr>
                <w:rStyle w:val="Collegamentoipertestuale"/>
                <w:b/>
                <w:bCs/>
                <w:sz w:val="20"/>
                <w:szCs w:val="20"/>
              </w:rPr>
              <w:t>7.4.</w:t>
            </w:r>
            <w:r w:rsidRPr="00CC46FC">
              <w:rPr>
                <w:rFonts w:eastAsiaTheme="minorEastAsia"/>
                <w:sz w:val="20"/>
                <w:szCs w:val="20"/>
                <w:lang w:eastAsia="it-IT"/>
              </w:rPr>
              <w:tab/>
            </w:r>
            <w:r w:rsidRPr="00CC46FC">
              <w:rPr>
                <w:rStyle w:val="Collegamentoipertestuale"/>
                <w:b/>
                <w:bCs/>
                <w:sz w:val="20"/>
                <w:szCs w:val="20"/>
              </w:rPr>
              <w:t>Required compiler, build environment</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_Toc230170045 \h </w:instrText>
            </w:r>
            <w:r w:rsidRPr="00CC46FC">
              <w:rPr>
                <w:webHidden/>
                <w:sz w:val="20"/>
                <w:szCs w:val="20"/>
              </w:rPr>
            </w:r>
            <w:r w:rsidRPr="00CC46FC">
              <w:rPr>
                <w:webHidden/>
                <w:sz w:val="20"/>
                <w:szCs w:val="20"/>
              </w:rPr>
              <w:fldChar w:fldCharType="separate"/>
            </w:r>
            <w:r w:rsidRPr="00CC46FC">
              <w:rPr>
                <w:webHidden/>
                <w:sz w:val="20"/>
                <w:szCs w:val="20"/>
              </w:rPr>
              <w:t>5</w:t>
            </w:r>
            <w:r w:rsidRPr="00CC46FC">
              <w:rPr>
                <w:webHidden/>
                <w:sz w:val="20"/>
                <w:szCs w:val="20"/>
              </w:rPr>
              <w:fldChar w:fldCharType="end"/>
            </w:r>
          </w:hyperlink>
        </w:p>
        <w:p w14:paraId="1027AFF7" w14:textId="785C52C5"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6" w:history="1">
            <w:r w:rsidRPr="00CC46FC">
              <w:rPr>
                <w:rStyle w:val="Collegamentoipertestuale"/>
                <w:b/>
                <w:bCs/>
                <w:sz w:val="20"/>
                <w:szCs w:val="20"/>
              </w:rPr>
              <w:t>7.5.</w:t>
            </w:r>
            <w:r w:rsidRPr="00CC46FC">
              <w:rPr>
                <w:rFonts w:eastAsiaTheme="minorEastAsia"/>
                <w:sz w:val="20"/>
                <w:szCs w:val="20"/>
                <w:lang w:eastAsia="it-IT"/>
              </w:rPr>
              <w:tab/>
            </w:r>
            <w:r w:rsidRPr="00CC46FC">
              <w:rPr>
                <w:rStyle w:val="Collegamentoipertestuale"/>
                <w:b/>
                <w:bCs/>
                <w:sz w:val="20"/>
                <w:szCs w:val="20"/>
              </w:rPr>
              <w:t>API definition</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_Toc230170046 \h </w:instrText>
            </w:r>
            <w:r w:rsidRPr="00CC46FC">
              <w:rPr>
                <w:webHidden/>
                <w:sz w:val="20"/>
                <w:szCs w:val="20"/>
              </w:rPr>
            </w:r>
            <w:r w:rsidRPr="00CC46FC">
              <w:rPr>
                <w:webHidden/>
                <w:sz w:val="20"/>
                <w:szCs w:val="20"/>
              </w:rPr>
              <w:fldChar w:fldCharType="separate"/>
            </w:r>
            <w:r w:rsidRPr="00CC46FC">
              <w:rPr>
                <w:webHidden/>
                <w:sz w:val="20"/>
                <w:szCs w:val="20"/>
              </w:rPr>
              <w:t>5</w:t>
            </w:r>
            <w:r w:rsidRPr="00CC46FC">
              <w:rPr>
                <w:webHidden/>
                <w:sz w:val="20"/>
                <w:szCs w:val="20"/>
              </w:rPr>
              <w:fldChar w:fldCharType="end"/>
            </w:r>
          </w:hyperlink>
        </w:p>
        <w:p w14:paraId="5D965D76" w14:textId="1FF6AF2D"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7" w:history="1">
            <w:r w:rsidRPr="00CC46FC">
              <w:rPr>
                <w:rStyle w:val="Collegamentoipertestuale"/>
                <w:b/>
                <w:bCs/>
                <w:sz w:val="20"/>
                <w:szCs w:val="20"/>
              </w:rPr>
              <w:t>7.6.</w:t>
            </w:r>
            <w:r w:rsidRPr="00CC46FC">
              <w:rPr>
                <w:rFonts w:eastAsiaTheme="minorEastAsia"/>
                <w:sz w:val="20"/>
                <w:szCs w:val="20"/>
                <w:lang w:eastAsia="it-IT"/>
              </w:rPr>
              <w:tab/>
            </w:r>
            <w:r w:rsidRPr="00CC46FC">
              <w:rPr>
                <w:rStyle w:val="Collegamentoipertestuale"/>
                <w:b/>
                <w:bCs/>
                <w:sz w:val="20"/>
                <w:szCs w:val="20"/>
              </w:rPr>
              <w:t>Errors and warnings returned</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_Toc230170047 \h </w:instrText>
            </w:r>
            <w:r w:rsidRPr="00CC46FC">
              <w:rPr>
                <w:webHidden/>
                <w:sz w:val="20"/>
                <w:szCs w:val="20"/>
              </w:rPr>
            </w:r>
            <w:r w:rsidRPr="00CC46FC">
              <w:rPr>
                <w:webHidden/>
                <w:sz w:val="20"/>
                <w:szCs w:val="20"/>
              </w:rPr>
              <w:fldChar w:fldCharType="separate"/>
            </w:r>
            <w:r w:rsidRPr="00CC46FC">
              <w:rPr>
                <w:webHidden/>
                <w:sz w:val="20"/>
                <w:szCs w:val="20"/>
              </w:rPr>
              <w:t>5</w:t>
            </w:r>
            <w:r w:rsidRPr="00CC46FC">
              <w:rPr>
                <w:webHidden/>
                <w:sz w:val="20"/>
                <w:szCs w:val="20"/>
              </w:rPr>
              <w:fldChar w:fldCharType="end"/>
            </w:r>
          </w:hyperlink>
        </w:p>
        <w:p w14:paraId="6C8C63B0" w14:textId="1EC4EEBB" w:rsidR="007E2A39" w:rsidRPr="00CC46FC" w:rsidRDefault="007E2A39" w:rsidP="007E2A39">
          <w:pPr>
            <w:pStyle w:val="Sommario3"/>
            <w:tabs>
              <w:tab w:val="left" w:pos="1200"/>
              <w:tab w:val="right" w:leader="dot" w:pos="9962"/>
            </w:tabs>
            <w:spacing w:line="240" w:lineRule="auto"/>
            <w:rPr>
              <w:rFonts w:eastAsiaTheme="minorEastAsia"/>
              <w:sz w:val="20"/>
              <w:szCs w:val="20"/>
              <w:lang w:eastAsia="it-IT"/>
            </w:rPr>
          </w:pPr>
          <w:hyperlink w:anchor="_Toc230170048" w:history="1">
            <w:r w:rsidRPr="00CC46FC">
              <w:rPr>
                <w:rStyle w:val="Collegamentoipertestuale"/>
                <w:b/>
                <w:bCs/>
                <w:sz w:val="20"/>
                <w:szCs w:val="20"/>
              </w:rPr>
              <w:t>7.7.</w:t>
            </w:r>
            <w:r w:rsidRPr="00CC46FC">
              <w:rPr>
                <w:rFonts w:eastAsiaTheme="minorEastAsia"/>
                <w:sz w:val="20"/>
                <w:szCs w:val="20"/>
                <w:lang w:eastAsia="it-IT"/>
              </w:rPr>
              <w:tab/>
            </w:r>
            <w:r w:rsidRPr="00CC46FC">
              <w:rPr>
                <w:rStyle w:val="Collegamentoipertestuale"/>
                <w:b/>
                <w:bCs/>
                <w:sz w:val="20"/>
                <w:szCs w:val="20"/>
              </w:rPr>
              <w:t>Map of inputs/outputs</w:t>
            </w:r>
            <w:r w:rsidRPr="00CC46FC">
              <w:rPr>
                <w:webHidden/>
                <w:sz w:val="20"/>
                <w:szCs w:val="20"/>
              </w:rPr>
              <w:tab/>
            </w:r>
            <w:r w:rsidRPr="00CC46FC">
              <w:rPr>
                <w:webHidden/>
                <w:sz w:val="20"/>
                <w:szCs w:val="20"/>
              </w:rPr>
              <w:fldChar w:fldCharType="begin"/>
            </w:r>
            <w:r w:rsidRPr="00CC46FC">
              <w:rPr>
                <w:webHidden/>
                <w:sz w:val="20"/>
                <w:szCs w:val="20"/>
              </w:rPr>
              <w:instrText xml:space="preserve"> PAGEREF _Toc230170048 \h </w:instrText>
            </w:r>
            <w:r w:rsidRPr="00CC46FC">
              <w:rPr>
                <w:webHidden/>
                <w:sz w:val="20"/>
                <w:szCs w:val="20"/>
              </w:rPr>
            </w:r>
            <w:r w:rsidRPr="00CC46FC">
              <w:rPr>
                <w:webHidden/>
                <w:sz w:val="20"/>
                <w:szCs w:val="20"/>
              </w:rPr>
              <w:fldChar w:fldCharType="separate"/>
            </w:r>
            <w:r w:rsidRPr="00CC46FC">
              <w:rPr>
                <w:webHidden/>
                <w:sz w:val="20"/>
                <w:szCs w:val="20"/>
              </w:rPr>
              <w:t>5</w:t>
            </w:r>
            <w:r w:rsidRPr="00CC46FC">
              <w:rPr>
                <w:webHidden/>
                <w:sz w:val="20"/>
                <w:szCs w:val="20"/>
              </w:rPr>
              <w:fldChar w:fldCharType="end"/>
            </w:r>
          </w:hyperlink>
        </w:p>
        <w:p w14:paraId="1AF3E0EC" w14:textId="60D93F63" w:rsidR="00CE5C56" w:rsidRPr="00CC46FC" w:rsidRDefault="00CE5C56" w:rsidP="00127F46">
          <w:pPr>
            <w:spacing w:line="276" w:lineRule="auto"/>
          </w:pPr>
          <w:r w:rsidRPr="00CC46FC">
            <w:rPr>
              <w:b/>
              <w:bCs/>
            </w:rPr>
            <w:fldChar w:fldCharType="end"/>
          </w:r>
        </w:p>
      </w:sdtContent>
    </w:sdt>
    <w:p w14:paraId="24F1145E" w14:textId="4D5008D4" w:rsidR="00067E74" w:rsidRPr="00CC46FC" w:rsidRDefault="00067E74" w:rsidP="00127F46">
      <w:pPr>
        <w:pStyle w:val="Titolo2"/>
        <w:numPr>
          <w:ilvl w:val="0"/>
          <w:numId w:val="13"/>
        </w:numPr>
        <w:spacing w:line="276" w:lineRule="auto"/>
        <w:rPr>
          <w:b/>
          <w:bCs/>
          <w:color w:val="auto"/>
          <w:sz w:val="28"/>
          <w:szCs w:val="28"/>
        </w:rPr>
      </w:pPr>
      <w:bookmarkStart w:id="0" w:name="_Toc230170026"/>
      <w:r w:rsidRPr="00CC46FC">
        <w:rPr>
          <w:b/>
          <w:bCs/>
          <w:color w:val="auto"/>
          <w:sz w:val="28"/>
          <w:szCs w:val="28"/>
        </w:rPr>
        <w:lastRenderedPageBreak/>
        <w:t>Introduction</w:t>
      </w:r>
      <w:bookmarkEnd w:id="0"/>
    </w:p>
    <w:p w14:paraId="72C9595F" w14:textId="77777777" w:rsidR="00925CD9" w:rsidRPr="00CC46FC" w:rsidRDefault="00925CD9" w:rsidP="00127F46">
      <w:pPr>
        <w:pStyle w:val="Paragrafoelenco"/>
        <w:spacing w:line="276" w:lineRule="auto"/>
        <w:ind w:left="0"/>
        <w:rPr>
          <w:rFonts w:ascii="Times New Roman" w:hAnsi="Times New Roman" w:cs="Times New Roman"/>
        </w:rPr>
      </w:pPr>
    </w:p>
    <w:p w14:paraId="7B4AECA9" w14:textId="493282BB" w:rsidR="00685FC8" w:rsidRPr="00CC46FC" w:rsidRDefault="00685FC8" w:rsidP="00CC46FC">
      <w:pPr>
        <w:spacing w:line="276" w:lineRule="auto"/>
        <w:jc w:val="both"/>
        <w:rPr>
          <w:rFonts w:ascii="Times New Roman" w:hAnsi="Times New Roman" w:cs="Times New Roman"/>
        </w:rPr>
      </w:pPr>
      <w:r w:rsidRPr="00CC46FC">
        <w:rPr>
          <w:rFonts w:ascii="Times New Roman" w:hAnsi="Times New Roman" w:cs="Times New Roman"/>
        </w:rPr>
        <w:t xml:space="preserve">This Interface Design Document (IDD) defines the architectural specifications, data structures, and operational protocols governing the interface IF-001 between the </w:t>
      </w:r>
      <w:r w:rsidRPr="00CC46FC">
        <w:rPr>
          <w:rFonts w:ascii="Times New Roman" w:hAnsi="Times New Roman" w:cs="Times New Roman"/>
        </w:rPr>
        <w:t>ATTITUDE PROPAGATOR</w:t>
      </w:r>
      <w:r w:rsidRPr="00CC46FC">
        <w:rPr>
          <w:rFonts w:ascii="Times New Roman" w:hAnsi="Times New Roman" w:cs="Times New Roman"/>
        </w:rPr>
        <w:t xml:space="preserve"> (END-00</w:t>
      </w:r>
      <w:r w:rsidRPr="00CC46FC">
        <w:rPr>
          <w:rFonts w:ascii="Times New Roman" w:hAnsi="Times New Roman" w:cs="Times New Roman"/>
        </w:rPr>
        <w:t>3</w:t>
      </w:r>
      <w:r w:rsidRPr="00CC46FC">
        <w:rPr>
          <w:rFonts w:ascii="Times New Roman" w:hAnsi="Times New Roman" w:cs="Times New Roman"/>
        </w:rPr>
        <w:t>) module and the SYNTHETIC DATA GENERATION (END-007) module.</w:t>
      </w:r>
    </w:p>
    <w:p w14:paraId="046603FD" w14:textId="77777777" w:rsidR="00685FC8" w:rsidRPr="00CC46FC" w:rsidRDefault="00685FC8" w:rsidP="00CC46FC">
      <w:pPr>
        <w:spacing w:line="276" w:lineRule="auto"/>
        <w:jc w:val="both"/>
        <w:rPr>
          <w:rFonts w:ascii="Times New Roman" w:hAnsi="Times New Roman" w:cs="Times New Roman"/>
        </w:rPr>
      </w:pPr>
    </w:p>
    <w:p w14:paraId="72AD5473" w14:textId="58B3A64C" w:rsidR="00862937" w:rsidRPr="00CC46FC" w:rsidRDefault="00685FC8" w:rsidP="00CC46FC">
      <w:pPr>
        <w:pStyle w:val="Paragrafoelenco"/>
        <w:spacing w:line="276" w:lineRule="auto"/>
        <w:ind w:left="0"/>
        <w:jc w:val="both"/>
        <w:rPr>
          <w:rFonts w:ascii="Times New Roman" w:hAnsi="Times New Roman" w:cs="Times New Roman"/>
        </w:rPr>
      </w:pPr>
      <w:r w:rsidRPr="00CC46FC">
        <w:rPr>
          <w:rFonts w:ascii="Times New Roman" w:hAnsi="Times New Roman" w:cs="Times New Roman"/>
        </w:rPr>
        <w:t>The primary objective of this document is to formalize the data exchange mechanisms and underlying physical conventions used to export time-series orbital kinematics and spacecraft attitude state profiles during ground station visibility windows. This data exchange provides the downstream module (END-007) with the geometric and telemetry inputs required to synthesize high-fidelity remote sensing and payload telemetry datasets.</w:t>
      </w:r>
    </w:p>
    <w:p w14:paraId="29B1A388" w14:textId="77777777" w:rsidR="00685FC8" w:rsidRPr="00CC46FC" w:rsidRDefault="00685FC8" w:rsidP="00685FC8">
      <w:pPr>
        <w:pStyle w:val="Paragrafoelenco"/>
        <w:spacing w:line="276" w:lineRule="auto"/>
        <w:ind w:left="0"/>
        <w:rPr>
          <w:rFonts w:ascii="Times New Roman" w:hAnsi="Times New Roman" w:cs="Times New Roman"/>
        </w:rPr>
      </w:pPr>
    </w:p>
    <w:p w14:paraId="7E8DC12D" w14:textId="1C5FF5D1" w:rsidR="00862937" w:rsidRPr="00CC46FC" w:rsidRDefault="00862937" w:rsidP="00862937">
      <w:pPr>
        <w:pStyle w:val="Titolo3"/>
        <w:numPr>
          <w:ilvl w:val="1"/>
          <w:numId w:val="17"/>
        </w:numPr>
        <w:tabs>
          <w:tab w:val="num" w:pos="360"/>
        </w:tabs>
        <w:spacing w:line="276" w:lineRule="auto"/>
        <w:rPr>
          <w:b/>
          <w:bCs/>
          <w:color w:val="auto"/>
          <w:sz w:val="24"/>
          <w:szCs w:val="24"/>
        </w:rPr>
      </w:pPr>
      <w:bookmarkStart w:id="1" w:name="_Toc230164775"/>
      <w:bookmarkStart w:id="2" w:name="_Toc230165050"/>
      <w:bookmarkStart w:id="3" w:name="_Toc230166006"/>
      <w:bookmarkStart w:id="4" w:name="_Toc230166124"/>
      <w:bookmarkStart w:id="5" w:name="_Toc230166211"/>
      <w:bookmarkStart w:id="6" w:name="_Toc230166292"/>
      <w:bookmarkStart w:id="7" w:name="_Toc230166362"/>
      <w:bookmarkStart w:id="8" w:name="_Toc230166444"/>
      <w:bookmarkStart w:id="9" w:name="_Toc230166529"/>
      <w:bookmarkStart w:id="10" w:name="_Toc230166588"/>
      <w:bookmarkStart w:id="11" w:name="_Toc230166646"/>
      <w:bookmarkStart w:id="12" w:name="_Toc230166695"/>
      <w:bookmarkStart w:id="13" w:name="_Toc230170027"/>
      <w:r w:rsidRPr="00CC46FC">
        <w:rPr>
          <w:b/>
          <w:bCs/>
          <w:color w:val="auto"/>
          <w:sz w:val="24"/>
          <w:szCs w:val="24"/>
        </w:rPr>
        <w:t>Functionalities description</w:t>
      </w:r>
      <w:bookmarkEnd w:id="1"/>
      <w:bookmarkEnd w:id="2"/>
      <w:bookmarkEnd w:id="3"/>
      <w:bookmarkEnd w:id="4"/>
      <w:bookmarkEnd w:id="5"/>
      <w:bookmarkEnd w:id="6"/>
      <w:bookmarkEnd w:id="7"/>
      <w:bookmarkEnd w:id="8"/>
      <w:bookmarkEnd w:id="9"/>
      <w:bookmarkEnd w:id="10"/>
      <w:bookmarkEnd w:id="11"/>
      <w:bookmarkEnd w:id="12"/>
      <w:bookmarkEnd w:id="13"/>
    </w:p>
    <w:p w14:paraId="1F38CFDD" w14:textId="77777777" w:rsidR="00862937" w:rsidRPr="00CC46FC" w:rsidRDefault="00862937" w:rsidP="00862937"/>
    <w:p w14:paraId="04F5C569" w14:textId="77777777" w:rsidR="00685FC8" w:rsidRPr="00CC46FC" w:rsidRDefault="00685FC8" w:rsidP="00685FC8">
      <w:pPr>
        <w:jc w:val="both"/>
        <w:rPr>
          <w:rFonts w:ascii="Times New Roman" w:hAnsi="Times New Roman" w:cs="Times New Roman"/>
        </w:rPr>
      </w:pPr>
      <w:r w:rsidRPr="00CC46FC">
        <w:rPr>
          <w:rFonts w:ascii="Times New Roman" w:hAnsi="Times New Roman" w:cs="Times New Roman"/>
        </w:rPr>
        <w:t>The underlying core software handles the simultaneous numerical propagation of the spacecraft's orbital path and its rotational kinematics. The main technical functionalities comprise:</w:t>
      </w:r>
    </w:p>
    <w:p w14:paraId="63A2F6E1" w14:textId="5684AF74" w:rsidR="00685FC8" w:rsidRPr="00CC46FC" w:rsidRDefault="00685FC8" w:rsidP="00CC46FC">
      <w:pPr>
        <w:numPr>
          <w:ilvl w:val="0"/>
          <w:numId w:val="20"/>
        </w:numPr>
        <w:jc w:val="both"/>
        <w:rPr>
          <w:rFonts w:ascii="Times New Roman" w:hAnsi="Times New Roman" w:cs="Times New Roman"/>
        </w:rPr>
      </w:pPr>
      <w:r w:rsidRPr="00CC46FC">
        <w:rPr>
          <w:rFonts w:ascii="Times New Roman" w:hAnsi="Times New Roman" w:cs="Times New Roman"/>
          <w:b/>
          <w:bCs/>
        </w:rPr>
        <w:t>Orbital Propagation:</w:t>
      </w:r>
      <w:r w:rsidRPr="00CC46FC">
        <w:rPr>
          <w:rFonts w:ascii="Times New Roman" w:hAnsi="Times New Roman" w:cs="Times New Roman"/>
        </w:rPr>
        <w:t xml:space="preserve"> </w:t>
      </w:r>
      <w:r w:rsidR="00CC46FC">
        <w:rPr>
          <w:rFonts w:ascii="Times New Roman" w:hAnsi="Times New Roman" w:cs="Times New Roman"/>
        </w:rPr>
        <w:t>N</w:t>
      </w:r>
      <w:r w:rsidRPr="00CC46FC">
        <w:rPr>
          <w:rFonts w:ascii="Times New Roman" w:hAnsi="Times New Roman" w:cs="Times New Roman"/>
        </w:rPr>
        <w:t>umerical integration of the Earth-</w:t>
      </w:r>
      <w:proofErr w:type="spellStart"/>
      <w:r w:rsidRPr="00CC46FC">
        <w:rPr>
          <w:rFonts w:ascii="Times New Roman" w:hAnsi="Times New Roman" w:cs="Times New Roman"/>
        </w:rPr>
        <w:t>centered</w:t>
      </w:r>
      <w:proofErr w:type="spellEnd"/>
      <w:r w:rsidRPr="00CC46FC">
        <w:rPr>
          <w:rFonts w:ascii="Times New Roman" w:hAnsi="Times New Roman" w:cs="Times New Roman"/>
        </w:rPr>
        <w:t xml:space="preserve"> orbital state via a variable-step Adams-Bashforth-Moulton solver (ode113), accounting for non-spherical gravitational perturbations up to the </w:t>
      </w:r>
      <w:r w:rsidR="00CC46FC">
        <w:rPr>
          <w:rFonts w:ascii="Times New Roman" w:hAnsi="Times New Roman" w:cs="Times New Roman"/>
        </w:rPr>
        <w:t>third</w:t>
      </w:r>
      <w:r w:rsidRPr="00CC46FC">
        <w:rPr>
          <w:rFonts w:ascii="Times New Roman" w:hAnsi="Times New Roman" w:cs="Times New Roman"/>
        </w:rPr>
        <w:t xml:space="preserve"> zonal harmonic (J2</w:t>
      </w:r>
      <w:r w:rsidR="00CC46FC">
        <w:rPr>
          <w:rFonts w:ascii="Times New Roman" w:hAnsi="Times New Roman" w:cs="Times New Roman"/>
        </w:rPr>
        <w:t xml:space="preserve"> and J3</w:t>
      </w:r>
      <w:r w:rsidRPr="00CC46FC">
        <w:rPr>
          <w:rFonts w:ascii="Times New Roman" w:hAnsi="Times New Roman" w:cs="Times New Roman"/>
        </w:rPr>
        <w:t>).</w:t>
      </w:r>
    </w:p>
    <w:p w14:paraId="7DE5F63E" w14:textId="75A4CF59" w:rsidR="00685FC8" w:rsidRPr="00CC46FC" w:rsidRDefault="00685FC8" w:rsidP="00685FC8">
      <w:pPr>
        <w:numPr>
          <w:ilvl w:val="0"/>
          <w:numId w:val="20"/>
        </w:numPr>
        <w:jc w:val="both"/>
        <w:rPr>
          <w:rFonts w:ascii="Times New Roman" w:hAnsi="Times New Roman" w:cs="Times New Roman"/>
        </w:rPr>
      </w:pPr>
      <w:r w:rsidRPr="00CC46FC">
        <w:rPr>
          <w:rFonts w:ascii="Times New Roman" w:hAnsi="Times New Roman" w:cs="Times New Roman"/>
          <w:b/>
          <w:bCs/>
        </w:rPr>
        <w:t>Attitude Kinematics &amp; Dynamics:</w:t>
      </w:r>
      <w:r w:rsidRPr="00CC46FC">
        <w:rPr>
          <w:rFonts w:ascii="Times New Roman" w:hAnsi="Times New Roman" w:cs="Times New Roman"/>
        </w:rPr>
        <w:t xml:space="preserve"> Implementation of a three-tier operational configuration framework:</w:t>
      </w:r>
    </w:p>
    <w:p w14:paraId="7A24A6ED" w14:textId="77777777" w:rsidR="00685FC8" w:rsidRPr="00CC46FC" w:rsidRDefault="00685FC8" w:rsidP="00685FC8">
      <w:pPr>
        <w:numPr>
          <w:ilvl w:val="1"/>
          <w:numId w:val="20"/>
        </w:numPr>
        <w:jc w:val="both"/>
        <w:rPr>
          <w:rFonts w:ascii="Times New Roman" w:hAnsi="Times New Roman" w:cs="Times New Roman"/>
        </w:rPr>
      </w:pPr>
      <w:r w:rsidRPr="00CC46FC">
        <w:rPr>
          <w:rFonts w:ascii="Times New Roman" w:hAnsi="Times New Roman" w:cs="Times New Roman"/>
        </w:rPr>
        <w:t>dynamics: Solves Euler's rotational equations of motion coupled with quaternion kinematics. It accounts for environmental disturbance torques including Gravity Gradient (GG), Solar Radiation Pressure (SRP) with cylindrical Earth shadow transitions, and Aerodynamic Drag based on the NRLMSISE-00 atmospheric model.</w:t>
      </w:r>
    </w:p>
    <w:p w14:paraId="6B24BC6B" w14:textId="77777777" w:rsidR="00685FC8" w:rsidRPr="00CC46FC" w:rsidRDefault="00685FC8" w:rsidP="00685FC8">
      <w:pPr>
        <w:numPr>
          <w:ilvl w:val="1"/>
          <w:numId w:val="20"/>
        </w:numPr>
        <w:jc w:val="both"/>
        <w:rPr>
          <w:rFonts w:ascii="Times New Roman" w:hAnsi="Times New Roman" w:cs="Times New Roman"/>
        </w:rPr>
      </w:pPr>
      <w:r w:rsidRPr="00CC46FC">
        <w:rPr>
          <w:rFonts w:ascii="Times New Roman" w:hAnsi="Times New Roman" w:cs="Times New Roman"/>
        </w:rPr>
        <w:t>nadir: Enforces a deterministic, ideal geometric alignment where the spacecraft's boresight matches the geocentric nadir vector.</w:t>
      </w:r>
    </w:p>
    <w:p w14:paraId="7B5D4B7B" w14:textId="77777777" w:rsidR="00685FC8" w:rsidRPr="00CC46FC" w:rsidRDefault="00685FC8" w:rsidP="00685FC8">
      <w:pPr>
        <w:numPr>
          <w:ilvl w:val="1"/>
          <w:numId w:val="20"/>
        </w:numPr>
        <w:jc w:val="both"/>
        <w:rPr>
          <w:rFonts w:ascii="Times New Roman" w:hAnsi="Times New Roman" w:cs="Times New Roman"/>
        </w:rPr>
      </w:pPr>
      <w:proofErr w:type="spellStart"/>
      <w:r w:rsidRPr="00CC46FC">
        <w:rPr>
          <w:rFonts w:ascii="Times New Roman" w:hAnsi="Times New Roman" w:cs="Times New Roman"/>
        </w:rPr>
        <w:t>follow_site</w:t>
      </w:r>
      <w:proofErr w:type="spellEnd"/>
      <w:r w:rsidRPr="00CC46FC">
        <w:rPr>
          <w:rFonts w:ascii="Times New Roman" w:hAnsi="Times New Roman" w:cs="Times New Roman"/>
        </w:rPr>
        <w:t xml:space="preserve">: Operates in nominal Nadir pointing mode, executing an automated rotational </w:t>
      </w:r>
      <w:proofErr w:type="spellStart"/>
      <w:r w:rsidRPr="00CC46FC">
        <w:rPr>
          <w:rFonts w:ascii="Times New Roman" w:hAnsi="Times New Roman" w:cs="Times New Roman"/>
        </w:rPr>
        <w:t>maneuver</w:t>
      </w:r>
      <w:proofErr w:type="spellEnd"/>
      <w:r w:rsidRPr="00CC46FC">
        <w:rPr>
          <w:rFonts w:ascii="Times New Roman" w:hAnsi="Times New Roman" w:cs="Times New Roman"/>
        </w:rPr>
        <w:t xml:space="preserve"> toward a targeted ground coordinate (Target Tracking) whenever the topocentric elevation angle exceeds a defined threshold.</w:t>
      </w:r>
    </w:p>
    <w:p w14:paraId="618B1624" w14:textId="68C8A867" w:rsidR="00862937" w:rsidRPr="00CC46FC" w:rsidRDefault="00685FC8" w:rsidP="00685FC8">
      <w:pPr>
        <w:numPr>
          <w:ilvl w:val="0"/>
          <w:numId w:val="20"/>
        </w:numPr>
        <w:jc w:val="both"/>
        <w:rPr>
          <w:rFonts w:ascii="Times New Roman" w:hAnsi="Times New Roman" w:cs="Times New Roman"/>
        </w:rPr>
      </w:pPr>
      <w:r w:rsidRPr="00CC46FC">
        <w:rPr>
          <w:rFonts w:ascii="Times New Roman" w:hAnsi="Times New Roman" w:cs="Times New Roman"/>
          <w:b/>
          <w:bCs/>
        </w:rPr>
        <w:lastRenderedPageBreak/>
        <w:t>Visibility Filtering:</w:t>
      </w:r>
      <w:r w:rsidRPr="00CC46FC">
        <w:rPr>
          <w:rFonts w:ascii="Times New Roman" w:hAnsi="Times New Roman" w:cs="Times New Roman"/>
        </w:rPr>
        <w:t xml:space="preserve"> Evaluates topocentric elevation profiles relative to the Ground Station. The module isolates continuous tracking windows exceeding the elevation threshold and filters the data to export only the pass containing the absolute maximum elevation peak.</w:t>
      </w:r>
    </w:p>
    <w:p w14:paraId="2FDD6082" w14:textId="77777777" w:rsidR="00862937" w:rsidRPr="00CC46FC" w:rsidRDefault="00862937" w:rsidP="00862937">
      <w:pPr>
        <w:rPr>
          <w:rFonts w:ascii="Times New Roman" w:hAnsi="Times New Roman" w:cs="Times New Roman"/>
        </w:rPr>
      </w:pPr>
    </w:p>
    <w:p w14:paraId="5ACC379D" w14:textId="456F29FA" w:rsidR="00862937" w:rsidRPr="00CC46FC" w:rsidRDefault="00862937" w:rsidP="00862937">
      <w:pPr>
        <w:pStyle w:val="Titolo3"/>
        <w:numPr>
          <w:ilvl w:val="1"/>
          <w:numId w:val="17"/>
        </w:numPr>
        <w:spacing w:line="276" w:lineRule="auto"/>
        <w:rPr>
          <w:b/>
          <w:bCs/>
          <w:color w:val="auto"/>
          <w:sz w:val="24"/>
          <w:szCs w:val="24"/>
        </w:rPr>
      </w:pPr>
      <w:bookmarkStart w:id="14" w:name="_Toc230164776"/>
      <w:bookmarkStart w:id="15" w:name="_Toc230165051"/>
      <w:bookmarkStart w:id="16" w:name="_Toc230166007"/>
      <w:bookmarkStart w:id="17" w:name="_Toc230166125"/>
      <w:bookmarkStart w:id="18" w:name="_Toc230166212"/>
      <w:bookmarkStart w:id="19" w:name="_Toc230166293"/>
      <w:bookmarkStart w:id="20" w:name="_Toc230166363"/>
      <w:bookmarkStart w:id="21" w:name="_Toc230166445"/>
      <w:bookmarkStart w:id="22" w:name="_Toc230166530"/>
      <w:bookmarkStart w:id="23" w:name="_Toc230166589"/>
      <w:bookmarkStart w:id="24" w:name="_Toc230166647"/>
      <w:bookmarkStart w:id="25" w:name="_Toc230166696"/>
      <w:bookmarkStart w:id="26" w:name="_Toc230170028"/>
      <w:r w:rsidRPr="00CC46FC">
        <w:rPr>
          <w:b/>
          <w:bCs/>
          <w:color w:val="auto"/>
          <w:sz w:val="24"/>
          <w:szCs w:val="24"/>
        </w:rPr>
        <w:t>Use case scenarios</w:t>
      </w:r>
      <w:bookmarkEnd w:id="14"/>
      <w:bookmarkEnd w:id="15"/>
      <w:bookmarkEnd w:id="16"/>
      <w:bookmarkEnd w:id="17"/>
      <w:bookmarkEnd w:id="18"/>
      <w:bookmarkEnd w:id="19"/>
      <w:bookmarkEnd w:id="20"/>
      <w:bookmarkEnd w:id="21"/>
      <w:bookmarkEnd w:id="22"/>
      <w:bookmarkEnd w:id="23"/>
      <w:bookmarkEnd w:id="24"/>
      <w:bookmarkEnd w:id="25"/>
      <w:bookmarkEnd w:id="26"/>
    </w:p>
    <w:p w14:paraId="677E5A73" w14:textId="77777777" w:rsidR="00862937" w:rsidRPr="00CC46FC" w:rsidRDefault="00862937" w:rsidP="00862937">
      <w:pPr>
        <w:spacing w:line="276" w:lineRule="auto"/>
        <w:rPr>
          <w:rFonts w:ascii="Times New Roman" w:hAnsi="Times New Roman" w:cs="Times New Roman"/>
        </w:rPr>
      </w:pPr>
    </w:p>
    <w:p w14:paraId="4EBD4B62" w14:textId="2AE33074" w:rsidR="00141835" w:rsidRPr="00CC46FC" w:rsidRDefault="00141835" w:rsidP="00141835">
      <w:pPr>
        <w:pStyle w:val="Paragrafoelenco"/>
        <w:numPr>
          <w:ilvl w:val="0"/>
          <w:numId w:val="20"/>
        </w:numPr>
        <w:spacing w:line="276" w:lineRule="auto"/>
        <w:jc w:val="both"/>
        <w:rPr>
          <w:rFonts w:ascii="Times New Roman" w:hAnsi="Times New Roman" w:cs="Times New Roman"/>
        </w:rPr>
      </w:pPr>
      <w:r w:rsidRPr="00CC46FC">
        <w:rPr>
          <w:rFonts w:ascii="Times New Roman" w:hAnsi="Times New Roman" w:cs="Times New Roman"/>
          <w:b/>
          <w:bCs/>
        </w:rPr>
        <w:t>Scenario A</w:t>
      </w:r>
      <w:r w:rsidR="00CC46FC">
        <w:rPr>
          <w:rFonts w:ascii="Times New Roman" w:hAnsi="Times New Roman" w:cs="Times New Roman"/>
          <w:b/>
          <w:bCs/>
        </w:rPr>
        <w:t xml:space="preserve"> -</w:t>
      </w:r>
      <w:r w:rsidRPr="00CC46FC">
        <w:rPr>
          <w:rFonts w:ascii="Times New Roman" w:hAnsi="Times New Roman" w:cs="Times New Roman"/>
          <w:b/>
          <w:bCs/>
        </w:rPr>
        <w:t xml:space="preserve"> Observation Planning</w:t>
      </w:r>
      <w:r w:rsidR="00CC46FC">
        <w:rPr>
          <w:rFonts w:ascii="Times New Roman" w:hAnsi="Times New Roman" w:cs="Times New Roman"/>
          <w:b/>
          <w:bCs/>
        </w:rPr>
        <w:t>:</w:t>
      </w:r>
      <w:r w:rsidRPr="00CC46FC">
        <w:rPr>
          <w:rFonts w:ascii="Times New Roman" w:hAnsi="Times New Roman" w:cs="Times New Roman"/>
        </w:rPr>
        <w:t xml:space="preserve"> This software utility can be </w:t>
      </w:r>
      <w:r w:rsidR="00CC46FC">
        <w:rPr>
          <w:rFonts w:ascii="Times New Roman" w:hAnsi="Times New Roman" w:cs="Times New Roman"/>
        </w:rPr>
        <w:t>used</w:t>
      </w:r>
      <w:r w:rsidRPr="00CC46FC">
        <w:rPr>
          <w:rFonts w:ascii="Times New Roman" w:hAnsi="Times New Roman" w:cs="Times New Roman"/>
        </w:rPr>
        <w:t xml:space="preserve"> to simulate directed spaceborne observation campaigns where high-accuracy relative geometry between a spacecraft and a ground asset is required. By computing the exact inertial trajectory and matching orientation states during periods of optimal topocentric visibility, the interface delivers highly specialized datasets to downstream simulation toolchains. Analysts can utilize these outputs to synthesize high-fidelity payload data</w:t>
      </w:r>
      <w:r w:rsidR="006D7844" w:rsidRPr="00CC46FC">
        <w:rPr>
          <w:rFonts w:ascii="Times New Roman" w:hAnsi="Times New Roman" w:cs="Times New Roman"/>
        </w:rPr>
        <w:t xml:space="preserve">, </w:t>
      </w:r>
      <w:r w:rsidRPr="00CC46FC">
        <w:rPr>
          <w:rFonts w:ascii="Times New Roman" w:hAnsi="Times New Roman" w:cs="Times New Roman"/>
        </w:rPr>
        <w:t>such as optical remote sensing imagery, synthetic aperture radar (SAR) returns, or directional communication links</w:t>
      </w:r>
      <w:r w:rsidR="006D7844" w:rsidRPr="00CC46FC">
        <w:rPr>
          <w:rFonts w:ascii="Times New Roman" w:hAnsi="Times New Roman" w:cs="Times New Roman"/>
        </w:rPr>
        <w:t xml:space="preserve">, </w:t>
      </w:r>
      <w:r w:rsidRPr="00CC46FC">
        <w:rPr>
          <w:rFonts w:ascii="Times New Roman" w:hAnsi="Times New Roman" w:cs="Times New Roman"/>
        </w:rPr>
        <w:t>accounting for the exact time-varying line-of-sight vector. This scenario is critical for evaluating target-revisit capabilities, planning payload duty cycles, and validating data processing algorithms prior to hardware deployment.</w:t>
      </w:r>
    </w:p>
    <w:p w14:paraId="6278D556" w14:textId="3E17B2E5" w:rsidR="00141835" w:rsidRPr="00CC46FC" w:rsidRDefault="00141835" w:rsidP="00862937">
      <w:pPr>
        <w:pStyle w:val="Paragrafoelenco"/>
        <w:numPr>
          <w:ilvl w:val="0"/>
          <w:numId w:val="20"/>
        </w:numPr>
        <w:spacing w:line="276" w:lineRule="auto"/>
        <w:jc w:val="both"/>
        <w:rPr>
          <w:rFonts w:ascii="Times New Roman" w:hAnsi="Times New Roman" w:cs="Times New Roman"/>
        </w:rPr>
      </w:pPr>
      <w:r w:rsidRPr="00CC46FC">
        <w:rPr>
          <w:rFonts w:ascii="Times New Roman" w:hAnsi="Times New Roman" w:cs="Times New Roman"/>
          <w:b/>
          <w:bCs/>
        </w:rPr>
        <w:t>Scenario B: Impact Assessment of Environmental Perturbations on Mission Products</w:t>
      </w:r>
      <w:r w:rsidRPr="00CC46FC">
        <w:rPr>
          <w:rFonts w:ascii="Times New Roman" w:hAnsi="Times New Roman" w:cs="Times New Roman"/>
        </w:rPr>
        <w:t xml:space="preserve"> The core architecture serves as an analytical environment to evaluate how non-spherical gravitational harmonics, atmospheric drag variations, and solar radiation pressure affect platform stability and subsequent payload data quality. By propagating the unmitigated attitude drift of a spacecraft subjected to real-world space environmental torques, the interface records the precise pointing errors and angular deviations from the nominal target alignment. Downstream synthetic data generators can ingest these corrupted attitude states to perform sensitivity analyses, quantifying exactly how environmental disturbances degrade image resolution, cause geometric distortions, or introduce noise into remote sensing datasets. This enables system engineers to define strict pointing-budget requirements for the vehicle's stabilization systems.</w:t>
      </w:r>
    </w:p>
    <w:p w14:paraId="1EC533D4" w14:textId="77777777" w:rsidR="00862937" w:rsidRPr="00CC46FC" w:rsidRDefault="00862937" w:rsidP="00862937">
      <w:pPr>
        <w:spacing w:line="276" w:lineRule="auto"/>
        <w:rPr>
          <w:rFonts w:ascii="Times New Roman" w:hAnsi="Times New Roman" w:cs="Times New Roman"/>
        </w:rPr>
      </w:pPr>
    </w:p>
    <w:p w14:paraId="7CB52BCC" w14:textId="67EF4CF5" w:rsidR="00067E74" w:rsidRPr="00CC46FC" w:rsidRDefault="00067E74" w:rsidP="00127F46">
      <w:pPr>
        <w:pStyle w:val="Titolo2"/>
        <w:numPr>
          <w:ilvl w:val="0"/>
          <w:numId w:val="13"/>
        </w:numPr>
        <w:spacing w:line="276" w:lineRule="auto"/>
        <w:rPr>
          <w:b/>
          <w:bCs/>
          <w:color w:val="auto"/>
          <w:sz w:val="28"/>
          <w:szCs w:val="28"/>
        </w:rPr>
      </w:pPr>
      <w:bookmarkStart w:id="27" w:name="_Toc230170029"/>
      <w:r w:rsidRPr="00CC46FC">
        <w:rPr>
          <w:b/>
          <w:bCs/>
          <w:color w:val="auto"/>
          <w:sz w:val="28"/>
          <w:szCs w:val="28"/>
        </w:rPr>
        <w:t>Responsibility</w:t>
      </w:r>
      <w:bookmarkEnd w:id="27"/>
    </w:p>
    <w:p w14:paraId="39F978B7" w14:textId="77777777" w:rsidR="000360B0" w:rsidRPr="00CC46FC" w:rsidRDefault="000360B0" w:rsidP="00127F46">
      <w:pPr>
        <w:spacing w:line="276" w:lineRule="auto"/>
        <w:rPr>
          <w:rFonts w:ascii="Times New Roman" w:hAnsi="Times New Roman" w:cs="Times New Roman"/>
        </w:rPr>
      </w:pPr>
    </w:p>
    <w:p w14:paraId="2B101C59" w14:textId="723056E6" w:rsidR="00067E74" w:rsidRPr="00CC46FC" w:rsidRDefault="00540D1F" w:rsidP="00127F46">
      <w:pPr>
        <w:spacing w:line="276" w:lineRule="auto"/>
        <w:rPr>
          <w:rFonts w:ascii="Times New Roman" w:hAnsi="Times New Roman" w:cs="Times New Roman"/>
        </w:rPr>
      </w:pPr>
      <w:r w:rsidRPr="00CC46FC">
        <w:rPr>
          <w:rFonts w:ascii="Times New Roman" w:hAnsi="Times New Roman" w:cs="Times New Roman"/>
        </w:rPr>
        <w:t>Responsible</w:t>
      </w:r>
      <w:r w:rsidR="00067E74" w:rsidRPr="00CC46FC">
        <w:rPr>
          <w:rFonts w:ascii="Times New Roman" w:hAnsi="Times New Roman" w:cs="Times New Roman"/>
        </w:rPr>
        <w:t xml:space="preserve"> for END-</w:t>
      </w:r>
      <w:r w:rsidR="008B592B" w:rsidRPr="00CC46FC">
        <w:rPr>
          <w:rFonts w:ascii="Times New Roman" w:hAnsi="Times New Roman" w:cs="Times New Roman"/>
        </w:rPr>
        <w:t>003</w:t>
      </w:r>
      <w:r w:rsidR="00067E74" w:rsidRPr="00CC46FC">
        <w:rPr>
          <w:rFonts w:ascii="Times New Roman" w:hAnsi="Times New Roman" w:cs="Times New Roman"/>
        </w:rPr>
        <w:t>:</w:t>
      </w:r>
    </w:p>
    <w:p w14:paraId="241C585A" w14:textId="29A10B03" w:rsidR="00067E74" w:rsidRPr="00CC46FC" w:rsidRDefault="008B592B" w:rsidP="00127F46">
      <w:pPr>
        <w:pStyle w:val="Paragrafoelenco"/>
        <w:numPr>
          <w:ilvl w:val="0"/>
          <w:numId w:val="3"/>
        </w:numPr>
        <w:spacing w:line="276" w:lineRule="auto"/>
        <w:ind w:left="720"/>
        <w:rPr>
          <w:rFonts w:ascii="Times New Roman" w:hAnsi="Times New Roman" w:cs="Times New Roman"/>
        </w:rPr>
      </w:pPr>
      <w:r w:rsidRPr="00CC46FC">
        <w:rPr>
          <w:rFonts w:ascii="Times New Roman" w:hAnsi="Times New Roman" w:cs="Times New Roman"/>
        </w:rPr>
        <w:t>Lorenzo Mariani</w:t>
      </w:r>
      <w:r w:rsidR="00067E74" w:rsidRPr="00CC46FC">
        <w:rPr>
          <w:rFonts w:ascii="Times New Roman" w:hAnsi="Times New Roman" w:cs="Times New Roman"/>
        </w:rPr>
        <w:t xml:space="preserve"> (</w:t>
      </w:r>
      <w:r w:rsidRPr="00CC46FC">
        <w:rPr>
          <w:rFonts w:ascii="Times New Roman" w:hAnsi="Times New Roman" w:cs="Times New Roman"/>
        </w:rPr>
        <w:t>UNIRM1</w:t>
      </w:r>
      <w:r w:rsidR="00067E74" w:rsidRPr="00CC46FC">
        <w:rPr>
          <w:rFonts w:ascii="Times New Roman" w:hAnsi="Times New Roman" w:cs="Times New Roman"/>
        </w:rPr>
        <w:t>)</w:t>
      </w:r>
      <w:r w:rsidR="007E74AA" w:rsidRPr="00CC46FC">
        <w:rPr>
          <w:rFonts w:ascii="Times New Roman" w:hAnsi="Times New Roman" w:cs="Times New Roman"/>
        </w:rPr>
        <w:t xml:space="preserve"> Leader</w:t>
      </w:r>
    </w:p>
    <w:p w14:paraId="2E06123A" w14:textId="0799986C" w:rsidR="007E74AA" w:rsidRPr="00CC46FC" w:rsidRDefault="008B592B" w:rsidP="00127F46">
      <w:pPr>
        <w:pStyle w:val="Paragrafoelenco"/>
        <w:numPr>
          <w:ilvl w:val="0"/>
          <w:numId w:val="3"/>
        </w:numPr>
        <w:spacing w:line="276" w:lineRule="auto"/>
        <w:ind w:left="720"/>
        <w:rPr>
          <w:rFonts w:ascii="Times New Roman" w:hAnsi="Times New Roman" w:cs="Times New Roman"/>
        </w:rPr>
      </w:pPr>
      <w:r w:rsidRPr="00CC46FC">
        <w:rPr>
          <w:rFonts w:ascii="Times New Roman" w:hAnsi="Times New Roman" w:cs="Times New Roman"/>
        </w:rPr>
        <w:t>Fabrizio Piergentili</w:t>
      </w:r>
      <w:r w:rsidR="007E74AA" w:rsidRPr="00CC46FC">
        <w:rPr>
          <w:rFonts w:ascii="Times New Roman" w:hAnsi="Times New Roman" w:cs="Times New Roman"/>
        </w:rPr>
        <w:t xml:space="preserve"> (</w:t>
      </w:r>
      <w:r w:rsidRPr="00CC46FC">
        <w:rPr>
          <w:rFonts w:ascii="Times New Roman" w:hAnsi="Times New Roman" w:cs="Times New Roman"/>
        </w:rPr>
        <w:t>UNIRM1</w:t>
      </w:r>
      <w:r w:rsidR="007E74AA" w:rsidRPr="00CC46FC">
        <w:rPr>
          <w:rFonts w:ascii="Times New Roman" w:hAnsi="Times New Roman" w:cs="Times New Roman"/>
        </w:rPr>
        <w:t>) Co-Leader</w:t>
      </w:r>
    </w:p>
    <w:p w14:paraId="53604B8E" w14:textId="77777777" w:rsidR="007E74AA" w:rsidRPr="00CC46FC" w:rsidRDefault="007E74AA" w:rsidP="00127F46">
      <w:pPr>
        <w:spacing w:line="276" w:lineRule="auto"/>
        <w:rPr>
          <w:rFonts w:ascii="Times New Roman" w:hAnsi="Times New Roman" w:cs="Times New Roman"/>
          <w:b/>
          <w:bCs/>
        </w:rPr>
      </w:pPr>
    </w:p>
    <w:p w14:paraId="5C137F58" w14:textId="13764B28" w:rsidR="0017431D" w:rsidRPr="00CC46FC" w:rsidRDefault="00067E74" w:rsidP="00127F46">
      <w:pPr>
        <w:pStyle w:val="Titolo2"/>
        <w:numPr>
          <w:ilvl w:val="0"/>
          <w:numId w:val="13"/>
        </w:numPr>
        <w:spacing w:line="276" w:lineRule="auto"/>
        <w:rPr>
          <w:b/>
          <w:bCs/>
          <w:color w:val="auto"/>
          <w:sz w:val="28"/>
          <w:szCs w:val="28"/>
        </w:rPr>
      </w:pPr>
      <w:bookmarkStart w:id="28" w:name="_Toc230170030"/>
      <w:r w:rsidRPr="00CC46FC">
        <w:rPr>
          <w:b/>
          <w:bCs/>
          <w:color w:val="auto"/>
          <w:sz w:val="28"/>
          <w:szCs w:val="28"/>
        </w:rPr>
        <w:lastRenderedPageBreak/>
        <w:t>Applicable and reference documents</w:t>
      </w:r>
      <w:bookmarkEnd w:id="28"/>
    </w:p>
    <w:p w14:paraId="2FE7BC10" w14:textId="77777777" w:rsidR="0017431D" w:rsidRPr="00CC46FC" w:rsidRDefault="0017431D" w:rsidP="00127F46">
      <w:pPr>
        <w:pStyle w:val="Paragrafoelenco"/>
        <w:spacing w:line="276" w:lineRule="auto"/>
        <w:ind w:left="0"/>
        <w:rPr>
          <w:rFonts w:ascii="Times New Roman" w:hAnsi="Times New Roman" w:cs="Times New Roman"/>
          <w:b/>
          <w:bCs/>
        </w:rPr>
      </w:pPr>
    </w:p>
    <w:p w14:paraId="4BDA6C8C" w14:textId="6A9FD390" w:rsidR="00067E74" w:rsidRPr="00CC46FC" w:rsidRDefault="00067E74" w:rsidP="00127F46">
      <w:pPr>
        <w:pStyle w:val="Paragrafoelenco"/>
        <w:numPr>
          <w:ilvl w:val="0"/>
          <w:numId w:val="1"/>
        </w:numPr>
        <w:spacing w:line="276" w:lineRule="auto"/>
        <w:ind w:left="907"/>
        <w:rPr>
          <w:rFonts w:ascii="Times New Roman" w:hAnsi="Times New Roman" w:cs="Times New Roman"/>
        </w:rPr>
      </w:pPr>
      <w:proofErr w:type="spellStart"/>
      <w:r w:rsidRPr="00CC46FC">
        <w:rPr>
          <w:rFonts w:ascii="Times New Roman" w:hAnsi="Times New Roman" w:cs="Times New Roman"/>
        </w:rPr>
        <w:t>STAR_ProductTree</w:t>
      </w:r>
      <w:proofErr w:type="spellEnd"/>
    </w:p>
    <w:p w14:paraId="7C50083A" w14:textId="77777777" w:rsidR="007E74AA" w:rsidRPr="00CC46FC" w:rsidRDefault="007E74AA" w:rsidP="00127F46">
      <w:pPr>
        <w:spacing w:line="276" w:lineRule="auto"/>
        <w:rPr>
          <w:rFonts w:ascii="Times New Roman" w:hAnsi="Times New Roman" w:cs="Times New Roman"/>
        </w:rPr>
      </w:pPr>
    </w:p>
    <w:p w14:paraId="1583041D" w14:textId="5CE23026" w:rsidR="00067E74" w:rsidRPr="00CC46FC" w:rsidRDefault="00067E74" w:rsidP="00127F46">
      <w:pPr>
        <w:pStyle w:val="Titolo2"/>
        <w:numPr>
          <w:ilvl w:val="0"/>
          <w:numId w:val="13"/>
        </w:numPr>
        <w:spacing w:line="276" w:lineRule="auto"/>
        <w:rPr>
          <w:b/>
          <w:bCs/>
          <w:color w:val="auto"/>
          <w:sz w:val="28"/>
          <w:szCs w:val="28"/>
        </w:rPr>
      </w:pPr>
      <w:bookmarkStart w:id="29" w:name="_Toc230170031"/>
      <w:r w:rsidRPr="00CC46FC">
        <w:rPr>
          <w:b/>
          <w:bCs/>
          <w:color w:val="auto"/>
          <w:sz w:val="28"/>
          <w:szCs w:val="28"/>
        </w:rPr>
        <w:t>Definition of terms and abbreviated terms</w:t>
      </w:r>
      <w:bookmarkEnd w:id="29"/>
    </w:p>
    <w:p w14:paraId="581314B1" w14:textId="77777777" w:rsidR="00685FC8" w:rsidRPr="00CC46FC" w:rsidRDefault="00685FC8" w:rsidP="00685FC8">
      <w:pPr>
        <w:spacing w:line="276" w:lineRule="auto"/>
        <w:rPr>
          <w:rFonts w:ascii="Times New Roman" w:hAnsi="Times New Roman" w:cs="Times New Roman"/>
          <w:b/>
          <w:bCs/>
        </w:rPr>
      </w:pPr>
    </w:p>
    <w:tbl>
      <w:tblPr>
        <w:tblStyle w:val="Tabellasemplic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529"/>
      </w:tblGrid>
      <w:tr w:rsidR="00955C77" w:rsidRPr="00CC46FC" w14:paraId="5C3FE59D" w14:textId="77777777" w:rsidTr="00955C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none" w:sz="0" w:space="0" w:color="auto"/>
              <w:right w:val="none" w:sz="0" w:space="0" w:color="auto"/>
            </w:tcBorders>
            <w:shd w:val="clear" w:color="auto" w:fill="0E2841" w:themeFill="text2"/>
          </w:tcPr>
          <w:p w14:paraId="5802EB3F" w14:textId="19E61C59" w:rsidR="00955C77" w:rsidRPr="00CC46FC" w:rsidRDefault="00955C77" w:rsidP="00955C77">
            <w:pPr>
              <w:jc w:val="left"/>
              <w:rPr>
                <w:rFonts w:ascii="Times New Roman" w:hAnsi="Times New Roman" w:cs="Times New Roman"/>
                <w:b/>
                <w:bCs/>
                <w:i w:val="0"/>
                <w:iCs w:val="0"/>
                <w:sz w:val="20"/>
                <w:szCs w:val="20"/>
              </w:rPr>
            </w:pPr>
            <w:r w:rsidRPr="00CC46FC">
              <w:rPr>
                <w:rFonts w:ascii="Times New Roman" w:hAnsi="Times New Roman" w:cs="Times New Roman"/>
                <w:b/>
                <w:bCs/>
                <w:i w:val="0"/>
                <w:iCs w:val="0"/>
                <w:sz w:val="20"/>
                <w:szCs w:val="20"/>
              </w:rPr>
              <w:t>Acronym</w:t>
            </w:r>
          </w:p>
        </w:tc>
        <w:tc>
          <w:tcPr>
            <w:tcW w:w="5529" w:type="dxa"/>
            <w:tcBorders>
              <w:bottom w:val="none" w:sz="0" w:space="0" w:color="auto"/>
            </w:tcBorders>
            <w:shd w:val="clear" w:color="auto" w:fill="0E2841" w:themeFill="text2"/>
          </w:tcPr>
          <w:p w14:paraId="0307C5E7" w14:textId="65C532AC" w:rsidR="00955C77" w:rsidRPr="00CC46FC" w:rsidRDefault="00955C77" w:rsidP="003B34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0"/>
                <w:szCs w:val="20"/>
              </w:rPr>
            </w:pPr>
            <w:r w:rsidRPr="00CC46FC">
              <w:rPr>
                <w:rFonts w:ascii="Times New Roman" w:hAnsi="Times New Roman" w:cs="Times New Roman"/>
                <w:b/>
                <w:bCs/>
                <w:i w:val="0"/>
                <w:iCs w:val="0"/>
                <w:sz w:val="20"/>
                <w:szCs w:val="20"/>
              </w:rPr>
              <w:t>Definition</w:t>
            </w:r>
          </w:p>
        </w:tc>
      </w:tr>
      <w:tr w:rsidR="00685FC8" w:rsidRPr="00CC46FC" w14:paraId="01DE510B"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3954C704" w14:textId="2DF3B818"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API</w:t>
            </w:r>
          </w:p>
        </w:tc>
        <w:tc>
          <w:tcPr>
            <w:tcW w:w="5529" w:type="dxa"/>
          </w:tcPr>
          <w:p w14:paraId="0463C08B" w14:textId="79EA4097"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Application Programming Interface</w:t>
            </w:r>
          </w:p>
        </w:tc>
      </w:tr>
      <w:tr w:rsidR="00685FC8" w:rsidRPr="00CC46FC" w14:paraId="50DD2516"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21F9EE79"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COE</w:t>
            </w:r>
          </w:p>
        </w:tc>
        <w:tc>
          <w:tcPr>
            <w:tcW w:w="5529" w:type="dxa"/>
          </w:tcPr>
          <w:p w14:paraId="0C3E6609" w14:textId="2ABCE9D3"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Classical Orbital Elements</w:t>
            </w:r>
          </w:p>
        </w:tc>
      </w:tr>
      <w:tr w:rsidR="00685FC8" w:rsidRPr="00CC46FC" w14:paraId="6DF4354F"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4EE49136"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CSV</w:t>
            </w:r>
          </w:p>
        </w:tc>
        <w:tc>
          <w:tcPr>
            <w:tcW w:w="5529" w:type="dxa"/>
          </w:tcPr>
          <w:p w14:paraId="31A3A4C0" w14:textId="2C631EFE"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Comma-Separated Values</w:t>
            </w:r>
          </w:p>
        </w:tc>
      </w:tr>
      <w:tr w:rsidR="00685FC8" w:rsidRPr="00CC46FC" w14:paraId="29934A16"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4CAE168D"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ECEF</w:t>
            </w:r>
          </w:p>
        </w:tc>
        <w:tc>
          <w:tcPr>
            <w:tcW w:w="5529" w:type="dxa"/>
          </w:tcPr>
          <w:p w14:paraId="4DA40CFE" w14:textId="71A8B9DB"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Earth-</w:t>
            </w:r>
            <w:proofErr w:type="spellStart"/>
            <w:r w:rsidRPr="00CC46FC">
              <w:rPr>
                <w:rFonts w:ascii="Times New Roman" w:hAnsi="Times New Roman" w:cs="Times New Roman"/>
                <w:sz w:val="20"/>
                <w:szCs w:val="20"/>
              </w:rPr>
              <w:t>Centered</w:t>
            </w:r>
            <w:proofErr w:type="spellEnd"/>
            <w:r w:rsidRPr="00CC46FC">
              <w:rPr>
                <w:rFonts w:ascii="Times New Roman" w:hAnsi="Times New Roman" w:cs="Times New Roman"/>
                <w:sz w:val="20"/>
                <w:szCs w:val="20"/>
              </w:rPr>
              <w:t>, Earth-Fixed Rotational Frame</w:t>
            </w:r>
          </w:p>
        </w:tc>
      </w:tr>
      <w:tr w:rsidR="00685FC8" w:rsidRPr="00CC46FC" w14:paraId="0987DCEB"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128DF15B"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ECI</w:t>
            </w:r>
          </w:p>
        </w:tc>
        <w:tc>
          <w:tcPr>
            <w:tcW w:w="5529" w:type="dxa"/>
          </w:tcPr>
          <w:p w14:paraId="6A70EED9" w14:textId="70EF009D"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Earth-</w:t>
            </w:r>
            <w:proofErr w:type="spellStart"/>
            <w:r w:rsidRPr="00CC46FC">
              <w:rPr>
                <w:rFonts w:ascii="Times New Roman" w:hAnsi="Times New Roman" w:cs="Times New Roman"/>
                <w:sz w:val="20"/>
                <w:szCs w:val="20"/>
              </w:rPr>
              <w:t>Centered</w:t>
            </w:r>
            <w:proofErr w:type="spellEnd"/>
            <w:r w:rsidRPr="00CC46FC">
              <w:rPr>
                <w:rFonts w:ascii="Times New Roman" w:hAnsi="Times New Roman" w:cs="Times New Roman"/>
                <w:sz w:val="20"/>
                <w:szCs w:val="20"/>
              </w:rPr>
              <w:t xml:space="preserve"> Inertial Frame</w:t>
            </w:r>
          </w:p>
        </w:tc>
      </w:tr>
      <w:tr w:rsidR="00685FC8" w:rsidRPr="00CC46FC" w14:paraId="68893943"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3C32CDEE"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GG</w:t>
            </w:r>
          </w:p>
        </w:tc>
        <w:tc>
          <w:tcPr>
            <w:tcW w:w="5529" w:type="dxa"/>
          </w:tcPr>
          <w:p w14:paraId="041303E6" w14:textId="1BF78332"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Gravity Gradient</w:t>
            </w:r>
          </w:p>
        </w:tc>
      </w:tr>
      <w:tr w:rsidR="00685FC8" w:rsidRPr="00CC46FC" w14:paraId="67291E08"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7366ADB5"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GMST</w:t>
            </w:r>
          </w:p>
        </w:tc>
        <w:tc>
          <w:tcPr>
            <w:tcW w:w="5529" w:type="dxa"/>
          </w:tcPr>
          <w:p w14:paraId="4522E7F3" w14:textId="0170C7E5"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Greenwich Mean Sidereal Time</w:t>
            </w:r>
          </w:p>
        </w:tc>
      </w:tr>
      <w:tr w:rsidR="00685FC8" w:rsidRPr="00CC46FC" w14:paraId="548D28F4"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2F72010F"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GS</w:t>
            </w:r>
          </w:p>
        </w:tc>
        <w:tc>
          <w:tcPr>
            <w:tcW w:w="5529" w:type="dxa"/>
          </w:tcPr>
          <w:p w14:paraId="439F625C" w14:textId="5EB14E8B"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Ground Station</w:t>
            </w:r>
          </w:p>
        </w:tc>
      </w:tr>
      <w:tr w:rsidR="00685FC8" w:rsidRPr="00CC46FC" w14:paraId="793BDEF5"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4669080F"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HEO</w:t>
            </w:r>
          </w:p>
        </w:tc>
        <w:tc>
          <w:tcPr>
            <w:tcW w:w="5529" w:type="dxa"/>
          </w:tcPr>
          <w:p w14:paraId="4667051C" w14:textId="531F06BC"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Highly Elliptical Orbit</w:t>
            </w:r>
          </w:p>
        </w:tc>
      </w:tr>
      <w:tr w:rsidR="00685FC8" w:rsidRPr="00CC46FC" w14:paraId="1C3C09EF"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08E54A67"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IDD</w:t>
            </w:r>
          </w:p>
        </w:tc>
        <w:tc>
          <w:tcPr>
            <w:tcW w:w="5529" w:type="dxa"/>
          </w:tcPr>
          <w:p w14:paraId="5F640C63" w14:textId="6852303D"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Interface Design Document</w:t>
            </w:r>
          </w:p>
        </w:tc>
      </w:tr>
      <w:tr w:rsidR="00685FC8" w:rsidRPr="00CC46FC" w14:paraId="5CE8918E" w14:textId="77777777" w:rsidTr="00955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4655D2BE"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SI</w:t>
            </w:r>
          </w:p>
        </w:tc>
        <w:tc>
          <w:tcPr>
            <w:tcW w:w="5529" w:type="dxa"/>
          </w:tcPr>
          <w:p w14:paraId="65829059" w14:textId="34117B1D" w:rsidR="00685FC8" w:rsidRPr="00CC46FC" w:rsidRDefault="00685FC8"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International System of Units</w:t>
            </w:r>
          </w:p>
        </w:tc>
      </w:tr>
      <w:tr w:rsidR="00685FC8" w:rsidRPr="00CC46FC" w14:paraId="7C46CB7F" w14:textId="77777777" w:rsidTr="00955C77">
        <w:tc>
          <w:tcPr>
            <w:cnfStyle w:val="001000000000" w:firstRow="0" w:lastRow="0" w:firstColumn="1" w:lastColumn="0" w:oddVBand="0" w:evenVBand="0" w:oddHBand="0" w:evenHBand="0" w:firstRowFirstColumn="0" w:firstRowLastColumn="0" w:lastRowFirstColumn="0" w:lastRowLastColumn="0"/>
            <w:tcW w:w="1129" w:type="dxa"/>
            <w:tcBorders>
              <w:right w:val="none" w:sz="0" w:space="0" w:color="auto"/>
            </w:tcBorders>
            <w:shd w:val="clear" w:color="auto" w:fill="DAE9F7" w:themeFill="text2" w:themeFillTint="1A"/>
          </w:tcPr>
          <w:p w14:paraId="6124CBA7" w14:textId="77777777" w:rsidR="00685FC8" w:rsidRPr="00CC46FC" w:rsidRDefault="00685FC8" w:rsidP="003B3496">
            <w:pPr>
              <w:jc w:val="left"/>
              <w:rPr>
                <w:rFonts w:ascii="Times New Roman" w:hAnsi="Times New Roman" w:cs="Times New Roman"/>
                <w:b/>
                <w:bCs/>
                <w:sz w:val="20"/>
                <w:szCs w:val="20"/>
              </w:rPr>
            </w:pPr>
            <w:r w:rsidRPr="00CC46FC">
              <w:rPr>
                <w:rFonts w:ascii="Times New Roman" w:hAnsi="Times New Roman" w:cs="Times New Roman"/>
                <w:b/>
                <w:bCs/>
                <w:sz w:val="20"/>
                <w:szCs w:val="20"/>
              </w:rPr>
              <w:t>SRP</w:t>
            </w:r>
          </w:p>
        </w:tc>
        <w:tc>
          <w:tcPr>
            <w:tcW w:w="5529" w:type="dxa"/>
          </w:tcPr>
          <w:p w14:paraId="5BA5A20E" w14:textId="1DACD10B" w:rsidR="00685FC8" w:rsidRPr="00CC46FC" w:rsidRDefault="00685FC8"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Solar Radiation Pressure</w:t>
            </w:r>
          </w:p>
        </w:tc>
      </w:tr>
    </w:tbl>
    <w:p w14:paraId="6FE0FF4E" w14:textId="77777777" w:rsidR="00685FC8" w:rsidRPr="00CC46FC" w:rsidRDefault="00685FC8" w:rsidP="00685FC8">
      <w:pPr>
        <w:spacing w:line="276" w:lineRule="auto"/>
        <w:rPr>
          <w:rFonts w:ascii="Times New Roman" w:hAnsi="Times New Roman" w:cs="Times New Roman"/>
        </w:rPr>
      </w:pPr>
    </w:p>
    <w:p w14:paraId="43EF07D0" w14:textId="7FB9C644" w:rsidR="00067E74" w:rsidRPr="00CC46FC" w:rsidRDefault="00067E74" w:rsidP="00127F46">
      <w:pPr>
        <w:pStyle w:val="Titolo2"/>
        <w:numPr>
          <w:ilvl w:val="0"/>
          <w:numId w:val="13"/>
        </w:numPr>
        <w:spacing w:line="276" w:lineRule="auto"/>
        <w:rPr>
          <w:b/>
          <w:bCs/>
          <w:color w:val="auto"/>
          <w:sz w:val="28"/>
          <w:szCs w:val="28"/>
        </w:rPr>
      </w:pPr>
      <w:bookmarkStart w:id="30" w:name="_Toc230170032"/>
      <w:r w:rsidRPr="00CC46FC">
        <w:rPr>
          <w:b/>
          <w:bCs/>
          <w:color w:val="auto"/>
          <w:sz w:val="28"/>
          <w:szCs w:val="28"/>
        </w:rPr>
        <w:t xml:space="preserve">Interface </w:t>
      </w:r>
      <w:r w:rsidR="00925CD9" w:rsidRPr="00CC46FC">
        <w:rPr>
          <w:b/>
          <w:bCs/>
          <w:color w:val="auto"/>
          <w:sz w:val="28"/>
          <w:szCs w:val="28"/>
        </w:rPr>
        <w:t xml:space="preserve">end </w:t>
      </w:r>
      <w:r w:rsidRPr="00CC46FC">
        <w:rPr>
          <w:b/>
          <w:bCs/>
          <w:color w:val="auto"/>
          <w:sz w:val="28"/>
          <w:szCs w:val="28"/>
        </w:rPr>
        <w:t>definition</w:t>
      </w:r>
      <w:bookmarkEnd w:id="30"/>
    </w:p>
    <w:p w14:paraId="58CA4C55" w14:textId="77777777" w:rsidR="007E74AA" w:rsidRPr="00CC46FC" w:rsidRDefault="007E74AA" w:rsidP="00BE65B7">
      <w:pPr>
        <w:spacing w:line="276" w:lineRule="auto"/>
        <w:rPr>
          <w:rFonts w:ascii="Times New Roman" w:hAnsi="Times New Roman" w:cs="Times New Roman"/>
          <w:b/>
          <w:bCs/>
        </w:rPr>
      </w:pPr>
    </w:p>
    <w:p w14:paraId="55C1394D" w14:textId="64105976" w:rsidR="00127F46" w:rsidRPr="00CC46FC" w:rsidRDefault="00CE5C56" w:rsidP="007E2A39">
      <w:pPr>
        <w:pStyle w:val="Titolo3"/>
        <w:numPr>
          <w:ilvl w:val="1"/>
          <w:numId w:val="19"/>
        </w:numPr>
        <w:spacing w:line="276" w:lineRule="auto"/>
        <w:rPr>
          <w:b/>
          <w:bCs/>
          <w:color w:val="auto"/>
          <w:sz w:val="24"/>
          <w:szCs w:val="24"/>
        </w:rPr>
      </w:pPr>
      <w:bookmarkStart w:id="31" w:name="_Toc230170033"/>
      <w:r w:rsidRPr="00CC46FC">
        <w:rPr>
          <w:b/>
          <w:bCs/>
          <w:color w:val="auto"/>
          <w:sz w:val="24"/>
          <w:szCs w:val="24"/>
        </w:rPr>
        <w:t>I</w:t>
      </w:r>
      <w:r w:rsidR="00925CD9" w:rsidRPr="00CC46FC">
        <w:rPr>
          <w:b/>
          <w:bCs/>
          <w:color w:val="auto"/>
          <w:sz w:val="24"/>
          <w:szCs w:val="24"/>
        </w:rPr>
        <w:t>nterface end description and data definition</w:t>
      </w:r>
      <w:bookmarkEnd w:id="31"/>
      <w:r w:rsidR="00925CD9" w:rsidRPr="00CC46FC">
        <w:rPr>
          <w:b/>
          <w:bCs/>
          <w:color w:val="auto"/>
          <w:sz w:val="24"/>
          <w:szCs w:val="24"/>
        </w:rPr>
        <w:t xml:space="preserve"> </w:t>
      </w:r>
    </w:p>
    <w:p w14:paraId="64A88243" w14:textId="77777777" w:rsidR="00127F46" w:rsidRPr="00CC46FC" w:rsidRDefault="00127F46" w:rsidP="00127F46">
      <w:pPr>
        <w:spacing w:line="276" w:lineRule="auto"/>
        <w:rPr>
          <w:rFonts w:ascii="Times New Roman" w:hAnsi="Times New Roman" w:cs="Times New Roman"/>
        </w:rPr>
      </w:pPr>
    </w:p>
    <w:p w14:paraId="40C35761" w14:textId="0B76B5BC" w:rsidR="00925CD9" w:rsidRPr="00CC46FC" w:rsidRDefault="00DE6723" w:rsidP="00DE6723">
      <w:pPr>
        <w:spacing w:line="276" w:lineRule="auto"/>
        <w:jc w:val="both"/>
        <w:rPr>
          <w:rFonts w:ascii="Times New Roman" w:hAnsi="Times New Roman" w:cs="Times New Roman"/>
        </w:rPr>
      </w:pPr>
      <w:r w:rsidRPr="00CC46FC">
        <w:rPr>
          <w:rFonts w:ascii="Times New Roman" w:hAnsi="Times New Roman" w:cs="Times New Roman"/>
        </w:rPr>
        <w:t>The structural implementation of interface IF-001 is a file-based data exchange using a standardized flat text schema (CSV format), designated as g</w:t>
      </w:r>
      <w:r w:rsidRPr="00CC46FC">
        <w:rPr>
          <w:rFonts w:ascii="Times New Roman" w:hAnsi="Times New Roman" w:cs="Times New Roman"/>
        </w:rPr>
        <w:t>s</w:t>
      </w:r>
      <w:r w:rsidRPr="00CC46FC">
        <w:rPr>
          <w:rFonts w:ascii="Times New Roman" w:hAnsi="Times New Roman" w:cs="Times New Roman"/>
        </w:rPr>
        <w:t>_pass.csv.</w:t>
      </w:r>
      <w:r w:rsidRPr="00CC46FC">
        <w:rPr>
          <w:rFonts w:ascii="Times New Roman" w:hAnsi="Times New Roman" w:cs="Times New Roman"/>
        </w:rPr>
        <w:t xml:space="preserve"> </w:t>
      </w:r>
      <w:r w:rsidRPr="00CC46FC">
        <w:rPr>
          <w:rFonts w:ascii="Times New Roman" w:hAnsi="Times New Roman" w:cs="Times New Roman"/>
        </w:rPr>
        <w:t>The interface file contains a singular header row defining the structural fields, followed by N chronologically sorted data vectors sampled natively at the integration steps generated during the selected tracking pass.</w:t>
      </w:r>
    </w:p>
    <w:tbl>
      <w:tblPr>
        <w:tblStyle w:val="Tabellasemplic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701"/>
        <w:gridCol w:w="6417"/>
      </w:tblGrid>
      <w:tr w:rsidR="003B3496" w:rsidRPr="00CC46FC" w14:paraId="37859DA7" w14:textId="77777777" w:rsidTr="00955C7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838" w:type="dxa"/>
            <w:tcBorders>
              <w:bottom w:val="none" w:sz="0" w:space="0" w:color="auto"/>
              <w:right w:val="none" w:sz="0" w:space="0" w:color="auto"/>
            </w:tcBorders>
            <w:shd w:val="clear" w:color="auto" w:fill="0E2841" w:themeFill="text2"/>
            <w:hideMark/>
          </w:tcPr>
          <w:p w14:paraId="749E9A10" w14:textId="77777777" w:rsidR="003B3496" w:rsidRPr="00CC46FC" w:rsidRDefault="003B3496" w:rsidP="003B3496">
            <w:pPr>
              <w:jc w:val="left"/>
              <w:rPr>
                <w:rFonts w:ascii="Times New Roman" w:hAnsi="Times New Roman" w:cs="Times New Roman"/>
                <w:i w:val="0"/>
                <w:iCs w:val="0"/>
                <w:sz w:val="20"/>
                <w:szCs w:val="20"/>
              </w:rPr>
            </w:pPr>
            <w:r w:rsidRPr="00CC46FC">
              <w:rPr>
                <w:rFonts w:ascii="Times New Roman" w:hAnsi="Times New Roman" w:cs="Times New Roman"/>
                <w:b/>
                <w:bCs/>
                <w:i w:val="0"/>
                <w:iCs w:val="0"/>
                <w:sz w:val="20"/>
                <w:szCs w:val="20"/>
              </w:rPr>
              <w:t>Column Identifier</w:t>
            </w:r>
          </w:p>
        </w:tc>
        <w:tc>
          <w:tcPr>
            <w:tcW w:w="1701" w:type="dxa"/>
            <w:tcBorders>
              <w:bottom w:val="none" w:sz="0" w:space="0" w:color="auto"/>
            </w:tcBorders>
            <w:shd w:val="clear" w:color="auto" w:fill="0E2841" w:themeFill="text2"/>
            <w:hideMark/>
          </w:tcPr>
          <w:p w14:paraId="03894EE1" w14:textId="77777777" w:rsidR="003B3496" w:rsidRPr="00CC46FC" w:rsidRDefault="003B3496" w:rsidP="003B34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0"/>
                <w:szCs w:val="20"/>
              </w:rPr>
            </w:pPr>
            <w:r w:rsidRPr="00CC46FC">
              <w:rPr>
                <w:rFonts w:ascii="Times New Roman" w:hAnsi="Times New Roman" w:cs="Times New Roman"/>
                <w:b/>
                <w:bCs/>
                <w:i w:val="0"/>
                <w:iCs w:val="0"/>
                <w:sz w:val="20"/>
                <w:szCs w:val="20"/>
              </w:rPr>
              <w:t>Data Type</w:t>
            </w:r>
          </w:p>
        </w:tc>
        <w:tc>
          <w:tcPr>
            <w:tcW w:w="6417" w:type="dxa"/>
            <w:tcBorders>
              <w:bottom w:val="none" w:sz="0" w:space="0" w:color="auto"/>
            </w:tcBorders>
            <w:shd w:val="clear" w:color="auto" w:fill="0E2841" w:themeFill="text2"/>
            <w:hideMark/>
          </w:tcPr>
          <w:p w14:paraId="45A3C9E8" w14:textId="77777777" w:rsidR="003B3496" w:rsidRPr="00CC46FC" w:rsidRDefault="003B3496" w:rsidP="003B349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iCs w:val="0"/>
                <w:sz w:val="20"/>
                <w:szCs w:val="20"/>
              </w:rPr>
            </w:pPr>
            <w:r w:rsidRPr="00CC46FC">
              <w:rPr>
                <w:rFonts w:ascii="Times New Roman" w:hAnsi="Times New Roman" w:cs="Times New Roman"/>
                <w:b/>
                <w:bCs/>
                <w:i w:val="0"/>
                <w:iCs w:val="0"/>
                <w:sz w:val="20"/>
                <w:szCs w:val="20"/>
              </w:rPr>
              <w:t>Physical Description</w:t>
            </w:r>
          </w:p>
        </w:tc>
      </w:tr>
      <w:tr w:rsidR="003B3496" w:rsidRPr="00CC46FC" w14:paraId="30928A25" w14:textId="77777777" w:rsidTr="00955C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1BFDD760"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timestamp_utc</w:t>
            </w:r>
            <w:proofErr w:type="spellEnd"/>
          </w:p>
        </w:tc>
        <w:tc>
          <w:tcPr>
            <w:tcW w:w="1701" w:type="dxa"/>
            <w:hideMark/>
          </w:tcPr>
          <w:p w14:paraId="743C5131"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String (ISO 8601)</w:t>
            </w:r>
          </w:p>
        </w:tc>
        <w:tc>
          <w:tcPr>
            <w:tcW w:w="6417" w:type="dxa"/>
            <w:hideMark/>
          </w:tcPr>
          <w:p w14:paraId="4903C467"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Coordinated Universal Time stamp in YYYY-MM-DDTHH:</w:t>
            </w:r>
            <w:proofErr w:type="gramStart"/>
            <w:r w:rsidRPr="00CC46FC">
              <w:rPr>
                <w:rFonts w:ascii="Times New Roman" w:hAnsi="Times New Roman" w:cs="Times New Roman"/>
                <w:sz w:val="20"/>
                <w:szCs w:val="20"/>
              </w:rPr>
              <w:t>MM:SSZ</w:t>
            </w:r>
            <w:proofErr w:type="gramEnd"/>
            <w:r w:rsidRPr="00CC46FC">
              <w:rPr>
                <w:rFonts w:ascii="Times New Roman" w:hAnsi="Times New Roman" w:cs="Times New Roman"/>
                <w:sz w:val="20"/>
                <w:szCs w:val="20"/>
              </w:rPr>
              <w:t xml:space="preserve"> format</w:t>
            </w:r>
          </w:p>
        </w:tc>
      </w:tr>
      <w:tr w:rsidR="003B3496" w:rsidRPr="00CC46FC" w14:paraId="25A2DE97" w14:textId="77777777" w:rsidTr="00955C77">
        <w:trPr>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00CA8869"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eci_x_km</w:t>
            </w:r>
            <w:proofErr w:type="spellEnd"/>
          </w:p>
        </w:tc>
        <w:tc>
          <w:tcPr>
            <w:tcW w:w="1701" w:type="dxa"/>
            <w:hideMark/>
          </w:tcPr>
          <w:p w14:paraId="74DFC4E3"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479120C4"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X-component of the spacecraft position vector in the ECI frame [km]</w:t>
            </w:r>
          </w:p>
        </w:tc>
      </w:tr>
      <w:tr w:rsidR="003B3496" w:rsidRPr="00CC46FC" w14:paraId="78FC0EDA" w14:textId="77777777" w:rsidTr="00955C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74420318"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eci_y_km</w:t>
            </w:r>
            <w:proofErr w:type="spellEnd"/>
          </w:p>
        </w:tc>
        <w:tc>
          <w:tcPr>
            <w:tcW w:w="1701" w:type="dxa"/>
            <w:hideMark/>
          </w:tcPr>
          <w:p w14:paraId="237DB16C"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280C3FE5"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Y-component of the spacecraft position vector in the ECI frame [km]</w:t>
            </w:r>
          </w:p>
        </w:tc>
      </w:tr>
      <w:tr w:rsidR="003B3496" w:rsidRPr="00CC46FC" w14:paraId="0BF3860E" w14:textId="77777777" w:rsidTr="00955C77">
        <w:trPr>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78D2B927"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eci_z_km</w:t>
            </w:r>
            <w:proofErr w:type="spellEnd"/>
          </w:p>
        </w:tc>
        <w:tc>
          <w:tcPr>
            <w:tcW w:w="1701" w:type="dxa"/>
            <w:hideMark/>
          </w:tcPr>
          <w:p w14:paraId="47160607"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32F213EF"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Z-component of the spacecraft position vector in the ECI frame [km]</w:t>
            </w:r>
          </w:p>
        </w:tc>
      </w:tr>
      <w:tr w:rsidR="003B3496" w:rsidRPr="00CC46FC" w14:paraId="58A73A4B" w14:textId="77777777" w:rsidTr="00955C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186A6C7A"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q_w</w:t>
            </w:r>
            <w:proofErr w:type="spellEnd"/>
          </w:p>
        </w:tc>
        <w:tc>
          <w:tcPr>
            <w:tcW w:w="1701" w:type="dxa"/>
            <w:hideMark/>
          </w:tcPr>
          <w:p w14:paraId="45D0504C"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63A5547D" w14:textId="0B4936D2"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Scalar component (q0) of the ECI-to-Body orientation quaternion</w:t>
            </w:r>
          </w:p>
        </w:tc>
      </w:tr>
      <w:tr w:rsidR="003B3496" w:rsidRPr="00CC46FC" w14:paraId="6EFBADAC" w14:textId="77777777" w:rsidTr="00955C77">
        <w:trPr>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227424E4"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q_x</w:t>
            </w:r>
            <w:proofErr w:type="spellEnd"/>
          </w:p>
        </w:tc>
        <w:tc>
          <w:tcPr>
            <w:tcW w:w="1701" w:type="dxa"/>
            <w:hideMark/>
          </w:tcPr>
          <w:p w14:paraId="5CB809E8"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1B60E346" w14:textId="46FBD0F5"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Vector X-component (q1) of the ECI-to-Body orientation quaternion</w:t>
            </w:r>
          </w:p>
        </w:tc>
      </w:tr>
      <w:tr w:rsidR="003B3496" w:rsidRPr="00CC46FC" w14:paraId="19FDEC69" w14:textId="77777777" w:rsidTr="00955C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484296FF"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q_y</w:t>
            </w:r>
            <w:proofErr w:type="spellEnd"/>
          </w:p>
        </w:tc>
        <w:tc>
          <w:tcPr>
            <w:tcW w:w="1701" w:type="dxa"/>
            <w:hideMark/>
          </w:tcPr>
          <w:p w14:paraId="3DA783B0"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5E73C29D" w14:textId="4157A35E"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Vector Y-component (q2) of the ECI-to-Body orientation quaternion</w:t>
            </w:r>
          </w:p>
        </w:tc>
      </w:tr>
      <w:tr w:rsidR="003B3496" w:rsidRPr="00CC46FC" w14:paraId="56A8FBEB" w14:textId="77777777" w:rsidTr="00955C77">
        <w:trPr>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3D6336C9"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q_z</w:t>
            </w:r>
            <w:proofErr w:type="spellEnd"/>
          </w:p>
        </w:tc>
        <w:tc>
          <w:tcPr>
            <w:tcW w:w="1701" w:type="dxa"/>
            <w:hideMark/>
          </w:tcPr>
          <w:p w14:paraId="2239912B" w14:textId="77777777"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1582D16D" w14:textId="681D6DEA" w:rsidR="003B3496" w:rsidRPr="00CC46FC" w:rsidRDefault="003B3496" w:rsidP="003B34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Vector Z-component (q3) of the ECI-to-Body orientation quaternion</w:t>
            </w:r>
          </w:p>
        </w:tc>
      </w:tr>
      <w:tr w:rsidR="003B3496" w:rsidRPr="00CC46FC" w14:paraId="742877FD" w14:textId="77777777" w:rsidTr="00955C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shd w:val="clear" w:color="auto" w:fill="DAE9F7" w:themeFill="text2" w:themeFillTint="1A"/>
            <w:hideMark/>
          </w:tcPr>
          <w:p w14:paraId="2BD53E7D" w14:textId="77777777" w:rsidR="003B3496" w:rsidRPr="00CC46FC" w:rsidRDefault="003B3496" w:rsidP="003B3496">
            <w:pPr>
              <w:jc w:val="left"/>
              <w:rPr>
                <w:rFonts w:ascii="Times New Roman" w:hAnsi="Times New Roman" w:cs="Times New Roman"/>
                <w:b/>
                <w:bCs/>
                <w:sz w:val="20"/>
                <w:szCs w:val="20"/>
              </w:rPr>
            </w:pPr>
            <w:proofErr w:type="spellStart"/>
            <w:r w:rsidRPr="00CC46FC">
              <w:rPr>
                <w:rFonts w:ascii="Times New Roman" w:hAnsi="Times New Roman" w:cs="Times New Roman"/>
                <w:b/>
                <w:bCs/>
                <w:sz w:val="20"/>
                <w:szCs w:val="20"/>
              </w:rPr>
              <w:t>nadir_offset_deg</w:t>
            </w:r>
            <w:proofErr w:type="spellEnd"/>
          </w:p>
        </w:tc>
        <w:tc>
          <w:tcPr>
            <w:tcW w:w="1701" w:type="dxa"/>
            <w:hideMark/>
          </w:tcPr>
          <w:p w14:paraId="2ECB0C44"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Float</w:t>
            </w:r>
          </w:p>
        </w:tc>
        <w:tc>
          <w:tcPr>
            <w:tcW w:w="6417" w:type="dxa"/>
            <w:hideMark/>
          </w:tcPr>
          <w:p w14:paraId="3EA251CA" w14:textId="77777777" w:rsidR="003B3496" w:rsidRPr="00CC46FC" w:rsidRDefault="003B3496" w:rsidP="003B34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C46FC">
              <w:rPr>
                <w:rFonts w:ascii="Times New Roman" w:hAnsi="Times New Roman" w:cs="Times New Roman"/>
                <w:sz w:val="20"/>
                <w:szCs w:val="20"/>
              </w:rPr>
              <w:t>Angular pointing boresight deviation relative to true geocentric nadir [deg]</w:t>
            </w:r>
          </w:p>
        </w:tc>
      </w:tr>
    </w:tbl>
    <w:p w14:paraId="5AEED24E" w14:textId="77777777" w:rsidR="00CE5C56" w:rsidRPr="00CC46FC" w:rsidRDefault="00CE5C56" w:rsidP="00127F46">
      <w:pPr>
        <w:spacing w:line="276" w:lineRule="auto"/>
        <w:rPr>
          <w:rFonts w:ascii="Times New Roman" w:hAnsi="Times New Roman" w:cs="Times New Roman"/>
        </w:rPr>
      </w:pPr>
    </w:p>
    <w:p w14:paraId="20FC0C9E" w14:textId="4F05B6F0" w:rsidR="00925CD9" w:rsidRPr="00CC46FC" w:rsidRDefault="00CE5C56" w:rsidP="007E2A39">
      <w:pPr>
        <w:pStyle w:val="Titolo3"/>
        <w:numPr>
          <w:ilvl w:val="1"/>
          <w:numId w:val="19"/>
        </w:numPr>
        <w:spacing w:line="276" w:lineRule="auto"/>
        <w:rPr>
          <w:b/>
          <w:bCs/>
          <w:color w:val="auto"/>
          <w:sz w:val="24"/>
          <w:szCs w:val="24"/>
        </w:rPr>
      </w:pPr>
      <w:bookmarkStart w:id="32" w:name="_Toc230170034"/>
      <w:r w:rsidRPr="00CC46FC">
        <w:rPr>
          <w:b/>
          <w:bCs/>
          <w:color w:val="auto"/>
          <w:sz w:val="24"/>
          <w:szCs w:val="24"/>
        </w:rPr>
        <w:t>U</w:t>
      </w:r>
      <w:r w:rsidR="00925CD9" w:rsidRPr="00CC46FC">
        <w:rPr>
          <w:b/>
          <w:bCs/>
          <w:color w:val="auto"/>
          <w:sz w:val="24"/>
          <w:szCs w:val="24"/>
        </w:rPr>
        <w:t>nits of measure including scale of measure</w:t>
      </w:r>
      <w:bookmarkEnd w:id="32"/>
    </w:p>
    <w:p w14:paraId="28B57A5F" w14:textId="77777777" w:rsidR="00CE5C56" w:rsidRPr="00CC46FC" w:rsidRDefault="00CE5C56" w:rsidP="00127F46">
      <w:pPr>
        <w:spacing w:line="276" w:lineRule="auto"/>
        <w:rPr>
          <w:rFonts w:ascii="Times New Roman" w:hAnsi="Times New Roman" w:cs="Times New Roman"/>
        </w:rPr>
      </w:pPr>
    </w:p>
    <w:p w14:paraId="0DE310AA" w14:textId="3EA472F6" w:rsidR="003B3496" w:rsidRPr="00CC46FC" w:rsidRDefault="003B3496" w:rsidP="003B3496">
      <w:pPr>
        <w:pStyle w:val="Paragrafoelenco"/>
        <w:numPr>
          <w:ilvl w:val="0"/>
          <w:numId w:val="1"/>
        </w:numPr>
        <w:spacing w:line="276" w:lineRule="auto"/>
        <w:jc w:val="both"/>
        <w:rPr>
          <w:rFonts w:ascii="Times New Roman" w:hAnsi="Times New Roman" w:cs="Times New Roman"/>
        </w:rPr>
      </w:pPr>
      <w:r w:rsidRPr="00CC46FC">
        <w:rPr>
          <w:rFonts w:ascii="Times New Roman" w:hAnsi="Times New Roman" w:cs="Times New Roman"/>
          <w:b/>
          <w:bCs/>
        </w:rPr>
        <w:t>Temporal Domain:</w:t>
      </w:r>
      <w:r w:rsidRPr="00CC46FC">
        <w:rPr>
          <w:rFonts w:ascii="Times New Roman" w:hAnsi="Times New Roman" w:cs="Times New Roman"/>
        </w:rPr>
        <w:t xml:space="preserve"> Standard UTC with single-second structural resolution.</w:t>
      </w:r>
    </w:p>
    <w:p w14:paraId="5B030EEA" w14:textId="426A88C5" w:rsidR="003B3496" w:rsidRPr="00CC46FC" w:rsidRDefault="003B3496" w:rsidP="003B3496">
      <w:pPr>
        <w:pStyle w:val="Paragrafoelenco"/>
        <w:numPr>
          <w:ilvl w:val="0"/>
          <w:numId w:val="1"/>
        </w:numPr>
        <w:spacing w:line="276" w:lineRule="auto"/>
        <w:jc w:val="both"/>
        <w:rPr>
          <w:rFonts w:ascii="Times New Roman" w:hAnsi="Times New Roman" w:cs="Times New Roman"/>
        </w:rPr>
      </w:pPr>
      <w:r w:rsidRPr="00CC46FC">
        <w:rPr>
          <w:rFonts w:ascii="Times New Roman" w:hAnsi="Times New Roman" w:cs="Times New Roman"/>
          <w:b/>
          <w:bCs/>
        </w:rPr>
        <w:t>Spatial Trajectory:</w:t>
      </w:r>
      <w:r w:rsidRPr="00CC46FC">
        <w:rPr>
          <w:rFonts w:ascii="Times New Roman" w:hAnsi="Times New Roman" w:cs="Times New Roman"/>
        </w:rPr>
        <w:t xml:space="preserve"> </w:t>
      </w:r>
      <w:proofErr w:type="spellStart"/>
      <w:r w:rsidRPr="00CC46FC">
        <w:rPr>
          <w:rFonts w:ascii="Times New Roman" w:hAnsi="Times New Roman" w:cs="Times New Roman"/>
        </w:rPr>
        <w:t>Kilometers</w:t>
      </w:r>
      <w:proofErr w:type="spellEnd"/>
      <w:r w:rsidRPr="00CC46FC">
        <w:rPr>
          <w:rFonts w:ascii="Times New Roman" w:hAnsi="Times New Roman" w:cs="Times New Roman"/>
        </w:rPr>
        <w:t xml:space="preserve"> [km]. The internal representation in meters is scaled by 10^-3 prior to file-writing operations.</w:t>
      </w:r>
    </w:p>
    <w:p w14:paraId="1F6019F3" w14:textId="4B7CD476" w:rsidR="003B3496" w:rsidRPr="00CC46FC" w:rsidRDefault="003B3496" w:rsidP="003B3496">
      <w:pPr>
        <w:pStyle w:val="Paragrafoelenco"/>
        <w:numPr>
          <w:ilvl w:val="0"/>
          <w:numId w:val="1"/>
        </w:numPr>
        <w:spacing w:line="276" w:lineRule="auto"/>
        <w:jc w:val="both"/>
        <w:rPr>
          <w:rFonts w:ascii="Times New Roman" w:hAnsi="Times New Roman" w:cs="Times New Roman"/>
        </w:rPr>
      </w:pPr>
      <w:r w:rsidRPr="00CC46FC">
        <w:rPr>
          <w:rFonts w:ascii="Times New Roman" w:hAnsi="Times New Roman" w:cs="Times New Roman"/>
          <w:b/>
          <w:bCs/>
        </w:rPr>
        <w:t>Attitude State:</w:t>
      </w:r>
      <w:r w:rsidRPr="00CC46FC">
        <w:rPr>
          <w:rFonts w:ascii="Times New Roman" w:hAnsi="Times New Roman" w:cs="Times New Roman"/>
        </w:rPr>
        <w:t xml:space="preserve"> Dimensionless, unitary norm constraint enforced via algebraic normalization (</w:t>
      </w:r>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w</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z</m:t>
            </m:r>
          </m:sub>
          <m:sup>
            <m:r>
              <w:rPr>
                <w:rFonts w:ascii="Cambria Math" w:hAnsi="Cambria Math" w:cs="Times New Roman"/>
              </w:rPr>
              <m:t>2</m:t>
            </m:r>
          </m:sup>
        </m:sSubSup>
        <m:r>
          <w:rPr>
            <w:rFonts w:ascii="Cambria Math" w:hAnsi="Cambria Math" w:cs="Times New Roman"/>
          </w:rPr>
          <m:t>=1</m:t>
        </m:r>
      </m:oMath>
      <w:r w:rsidRPr="00CC46FC">
        <w:rPr>
          <w:rFonts w:ascii="Times New Roman" w:hAnsi="Times New Roman" w:cs="Times New Roman"/>
        </w:rPr>
        <w:t>).</w:t>
      </w:r>
    </w:p>
    <w:p w14:paraId="7FA7213F" w14:textId="34CD23DD" w:rsidR="00CE5C56" w:rsidRPr="00CC46FC" w:rsidRDefault="003B3496" w:rsidP="003B3496">
      <w:pPr>
        <w:pStyle w:val="Paragrafoelenco"/>
        <w:numPr>
          <w:ilvl w:val="0"/>
          <w:numId w:val="1"/>
        </w:numPr>
        <w:spacing w:line="276" w:lineRule="auto"/>
        <w:jc w:val="both"/>
        <w:rPr>
          <w:rFonts w:ascii="Times New Roman" w:hAnsi="Times New Roman" w:cs="Times New Roman"/>
        </w:rPr>
      </w:pPr>
      <w:r w:rsidRPr="00CC46FC">
        <w:rPr>
          <w:rFonts w:ascii="Times New Roman" w:hAnsi="Times New Roman" w:cs="Times New Roman"/>
          <w:b/>
          <w:bCs/>
        </w:rPr>
        <w:t>Angular Metrics:</w:t>
      </w:r>
      <w:r w:rsidRPr="00CC46FC">
        <w:rPr>
          <w:rFonts w:ascii="Times New Roman" w:hAnsi="Times New Roman" w:cs="Times New Roman"/>
        </w:rPr>
        <w:t xml:space="preserve"> Sexagesimal decimal degrees [deg].</w:t>
      </w:r>
    </w:p>
    <w:p w14:paraId="03E3B67C" w14:textId="77777777" w:rsidR="00CE5C56" w:rsidRPr="00CC46FC" w:rsidRDefault="00CE5C56" w:rsidP="00127F46">
      <w:pPr>
        <w:spacing w:line="276" w:lineRule="auto"/>
        <w:rPr>
          <w:rFonts w:ascii="Times New Roman" w:hAnsi="Times New Roman" w:cs="Times New Roman"/>
        </w:rPr>
      </w:pPr>
    </w:p>
    <w:p w14:paraId="007CBDDA" w14:textId="3F82B4F9" w:rsidR="00925CD9" w:rsidRPr="00CC46FC" w:rsidRDefault="00CE5C56" w:rsidP="007E2A39">
      <w:pPr>
        <w:pStyle w:val="Titolo3"/>
        <w:numPr>
          <w:ilvl w:val="1"/>
          <w:numId w:val="19"/>
        </w:numPr>
        <w:spacing w:line="276" w:lineRule="auto"/>
        <w:rPr>
          <w:b/>
          <w:bCs/>
          <w:color w:val="auto"/>
          <w:sz w:val="24"/>
          <w:szCs w:val="24"/>
        </w:rPr>
      </w:pPr>
      <w:bookmarkStart w:id="33" w:name="_Toc230170035"/>
      <w:r w:rsidRPr="00CC46FC">
        <w:rPr>
          <w:b/>
          <w:bCs/>
          <w:color w:val="auto"/>
          <w:sz w:val="24"/>
          <w:szCs w:val="24"/>
        </w:rPr>
        <w:t>T</w:t>
      </w:r>
      <w:r w:rsidR="00925CD9" w:rsidRPr="00CC46FC">
        <w:rPr>
          <w:b/>
          <w:bCs/>
          <w:color w:val="auto"/>
          <w:sz w:val="24"/>
          <w:szCs w:val="24"/>
        </w:rPr>
        <w:t>olerances or required accuracies</w:t>
      </w:r>
      <w:bookmarkEnd w:id="33"/>
    </w:p>
    <w:p w14:paraId="3BFC23C7" w14:textId="77777777" w:rsidR="00CE5C56" w:rsidRPr="00CC46FC" w:rsidRDefault="00CE5C56" w:rsidP="003B3496">
      <w:pPr>
        <w:spacing w:line="276" w:lineRule="auto"/>
        <w:jc w:val="both"/>
        <w:rPr>
          <w:rFonts w:ascii="Times New Roman" w:hAnsi="Times New Roman" w:cs="Times New Roman"/>
        </w:rPr>
      </w:pPr>
    </w:p>
    <w:p w14:paraId="2EBBE5E4" w14:textId="6CB1D36D" w:rsidR="003B3496" w:rsidRPr="00CC46FC" w:rsidRDefault="003B3496" w:rsidP="003B3496">
      <w:pPr>
        <w:spacing w:line="276" w:lineRule="auto"/>
        <w:jc w:val="both"/>
        <w:rPr>
          <w:rFonts w:ascii="Times New Roman" w:hAnsi="Times New Roman" w:cs="Times New Roman"/>
        </w:rPr>
      </w:pPr>
      <w:r w:rsidRPr="00CC46FC">
        <w:rPr>
          <w:rFonts w:ascii="Times New Roman" w:hAnsi="Times New Roman" w:cs="Times New Roman"/>
          <w:b/>
          <w:bCs/>
        </w:rPr>
        <w:t>Numerical Integration Precision:</w:t>
      </w:r>
      <w:r w:rsidRPr="00CC46FC">
        <w:rPr>
          <w:rFonts w:ascii="Times New Roman" w:hAnsi="Times New Roman" w:cs="Times New Roman"/>
        </w:rPr>
        <w:t xml:space="preserve"> Governed by the ode113 solver properties configured with a relative tolerance </w:t>
      </w:r>
      <w:proofErr w:type="spellStart"/>
      <w:r w:rsidRPr="00CC46FC">
        <w:rPr>
          <w:rFonts w:ascii="Times New Roman" w:hAnsi="Times New Roman" w:cs="Times New Roman"/>
        </w:rPr>
        <w:t>RelTol</w:t>
      </w:r>
      <w:proofErr w:type="spellEnd"/>
      <w:r w:rsidRPr="00CC46FC">
        <w:rPr>
          <w:rFonts w:ascii="Times New Roman" w:hAnsi="Times New Roman" w:cs="Times New Roman"/>
        </w:rPr>
        <w:t xml:space="preserve"> = 1e-12 and absolute tolerance </w:t>
      </w:r>
      <w:proofErr w:type="spellStart"/>
      <w:r w:rsidRPr="00CC46FC">
        <w:rPr>
          <w:rFonts w:ascii="Times New Roman" w:hAnsi="Times New Roman" w:cs="Times New Roman"/>
        </w:rPr>
        <w:t>AbsTol</w:t>
      </w:r>
      <w:proofErr w:type="spellEnd"/>
      <w:r w:rsidRPr="00CC46FC">
        <w:rPr>
          <w:rFonts w:ascii="Times New Roman" w:hAnsi="Times New Roman" w:cs="Times New Roman"/>
        </w:rPr>
        <w:t xml:space="preserve"> = 1e-15.</w:t>
      </w:r>
    </w:p>
    <w:p w14:paraId="796F3391" w14:textId="465F4258" w:rsidR="003B3496" w:rsidRPr="00CC46FC" w:rsidRDefault="003B3496" w:rsidP="003B3496">
      <w:pPr>
        <w:spacing w:line="276" w:lineRule="auto"/>
        <w:jc w:val="both"/>
        <w:rPr>
          <w:rFonts w:ascii="Times New Roman" w:hAnsi="Times New Roman" w:cs="Times New Roman"/>
        </w:rPr>
      </w:pPr>
      <w:r w:rsidRPr="00CC46FC">
        <w:rPr>
          <w:rFonts w:ascii="Times New Roman" w:hAnsi="Times New Roman" w:cs="Times New Roman"/>
          <w:b/>
          <w:bCs/>
        </w:rPr>
        <w:t>Export Quantization Layout:</w:t>
      </w:r>
      <w:r w:rsidRPr="00CC46FC">
        <w:rPr>
          <w:rFonts w:ascii="Times New Roman" w:hAnsi="Times New Roman" w:cs="Times New Roman"/>
        </w:rPr>
        <w:t xml:space="preserve"> * Position coordinates: 3 decimal places (1-meter structural quantization).</w:t>
      </w:r>
    </w:p>
    <w:p w14:paraId="3A1A366A" w14:textId="77777777" w:rsidR="003B3496" w:rsidRPr="00CC46FC" w:rsidRDefault="003B3496" w:rsidP="003B3496">
      <w:pPr>
        <w:numPr>
          <w:ilvl w:val="0"/>
          <w:numId w:val="23"/>
        </w:numPr>
        <w:spacing w:line="276" w:lineRule="auto"/>
        <w:jc w:val="both"/>
        <w:rPr>
          <w:rFonts w:ascii="Times New Roman" w:hAnsi="Times New Roman" w:cs="Times New Roman"/>
        </w:rPr>
      </w:pPr>
      <w:r w:rsidRPr="00CC46FC">
        <w:rPr>
          <w:rFonts w:ascii="Times New Roman" w:hAnsi="Times New Roman" w:cs="Times New Roman"/>
        </w:rPr>
        <w:t>Attitude quaternions: 4 decimal places.</w:t>
      </w:r>
    </w:p>
    <w:p w14:paraId="1044899F" w14:textId="35AD2AD9" w:rsidR="00CE5C56" w:rsidRPr="00CC46FC" w:rsidRDefault="003B3496" w:rsidP="00127F46">
      <w:pPr>
        <w:numPr>
          <w:ilvl w:val="0"/>
          <w:numId w:val="23"/>
        </w:numPr>
        <w:spacing w:line="276" w:lineRule="auto"/>
        <w:jc w:val="both"/>
        <w:rPr>
          <w:rFonts w:ascii="Times New Roman" w:hAnsi="Times New Roman" w:cs="Times New Roman"/>
        </w:rPr>
      </w:pPr>
      <w:r w:rsidRPr="00CC46FC">
        <w:rPr>
          <w:rFonts w:ascii="Times New Roman" w:hAnsi="Times New Roman" w:cs="Times New Roman"/>
        </w:rPr>
        <w:t>Pointing offset: 2 decimal places.</w:t>
      </w:r>
    </w:p>
    <w:p w14:paraId="79C3ED0B" w14:textId="77777777" w:rsidR="00CE5C56" w:rsidRPr="00CC46FC" w:rsidRDefault="00CE5C56" w:rsidP="00BE65B7">
      <w:pPr>
        <w:spacing w:line="276" w:lineRule="auto"/>
        <w:rPr>
          <w:rFonts w:ascii="Times New Roman" w:hAnsi="Times New Roman" w:cs="Times New Roman"/>
        </w:rPr>
      </w:pPr>
    </w:p>
    <w:p w14:paraId="4C8C0D5D" w14:textId="2ACB35EB" w:rsidR="00925CD9" w:rsidRPr="00CC46FC" w:rsidRDefault="00CE5C56" w:rsidP="007E2A39">
      <w:pPr>
        <w:pStyle w:val="Titolo3"/>
        <w:numPr>
          <w:ilvl w:val="1"/>
          <w:numId w:val="19"/>
        </w:numPr>
        <w:spacing w:line="276" w:lineRule="auto"/>
        <w:rPr>
          <w:b/>
          <w:bCs/>
          <w:color w:val="auto"/>
          <w:sz w:val="24"/>
          <w:szCs w:val="24"/>
        </w:rPr>
      </w:pPr>
      <w:bookmarkStart w:id="34" w:name="_Toc230170036"/>
      <w:r w:rsidRPr="00CC46FC">
        <w:rPr>
          <w:b/>
          <w:bCs/>
          <w:color w:val="auto"/>
          <w:sz w:val="24"/>
          <w:szCs w:val="24"/>
        </w:rPr>
        <w:t>I</w:t>
      </w:r>
      <w:r w:rsidR="00925CD9" w:rsidRPr="00CC46FC">
        <w:rPr>
          <w:b/>
          <w:bCs/>
          <w:color w:val="auto"/>
          <w:sz w:val="24"/>
          <w:szCs w:val="24"/>
        </w:rPr>
        <w:t>n case of using non-SI quantities or units, conversions and conventions</w:t>
      </w:r>
      <w:bookmarkEnd w:id="34"/>
    </w:p>
    <w:p w14:paraId="44579F3F" w14:textId="77777777" w:rsidR="00CE5C56" w:rsidRPr="00CC46FC" w:rsidRDefault="00CE5C56" w:rsidP="00127F46">
      <w:pPr>
        <w:spacing w:line="276" w:lineRule="auto"/>
        <w:rPr>
          <w:rFonts w:ascii="Times New Roman" w:hAnsi="Times New Roman" w:cs="Times New Roman"/>
        </w:rPr>
      </w:pPr>
    </w:p>
    <w:p w14:paraId="44870AE8" w14:textId="209D7616" w:rsidR="003B3496" w:rsidRPr="00CC46FC" w:rsidRDefault="003B3496" w:rsidP="003B3496">
      <w:pPr>
        <w:pStyle w:val="Paragrafoelenco"/>
        <w:numPr>
          <w:ilvl w:val="0"/>
          <w:numId w:val="23"/>
        </w:numPr>
        <w:spacing w:line="276" w:lineRule="auto"/>
        <w:jc w:val="both"/>
        <w:rPr>
          <w:rFonts w:ascii="Times New Roman" w:hAnsi="Times New Roman" w:cs="Times New Roman"/>
        </w:rPr>
      </w:pPr>
      <w:r w:rsidRPr="00CC46FC">
        <w:rPr>
          <w:rFonts w:ascii="Times New Roman" w:hAnsi="Times New Roman" w:cs="Times New Roman"/>
        </w:rPr>
        <w:t xml:space="preserve">Kinematic Positioning: Conversion from SI meters to </w:t>
      </w:r>
      <w:proofErr w:type="spellStart"/>
      <w:r w:rsidRPr="00CC46FC">
        <w:rPr>
          <w:rFonts w:ascii="Times New Roman" w:hAnsi="Times New Roman" w:cs="Times New Roman"/>
        </w:rPr>
        <w:t>kilometers</w:t>
      </w:r>
      <w:proofErr w:type="spellEnd"/>
      <w:r w:rsidRPr="00CC46FC">
        <w:rPr>
          <w:rFonts w:ascii="Times New Roman" w:hAnsi="Times New Roman" w:cs="Times New Roman"/>
        </w:rPr>
        <w:t xml:space="preserve"> is applied via:</w:t>
      </w:r>
      <w:r w:rsidRPr="00CC46FC">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m:rPr>
                <m:nor/>
              </m:rPr>
              <w:rPr>
                <w:rFonts w:ascii="Cambria Math" w:hAnsi="Cambria Math" w:cs="Cambria Math"/>
              </w:rPr>
              <m:t>k</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r</m:t>
                </m:r>
              </m:e>
              <m:sub>
                <m:r>
                  <m:rPr>
                    <m:nor/>
                  </m:rPr>
                  <w:rPr>
                    <w:rFonts w:ascii="Cambria Math" w:hAnsi="Cambria Math" w:cs="Cambria Math"/>
                  </w:rPr>
                  <m:t>mtr</m:t>
                </m:r>
              </m:sub>
            </m:sSub>
            <m:ctrlPr>
              <w:rPr>
                <w:rFonts w:ascii="Cambria Math" w:hAnsi="Cambria Math" w:cs="Times New Roman"/>
                <w:i/>
              </w:rPr>
            </m:ctrlPr>
          </m:num>
          <m:den>
            <m:r>
              <w:rPr>
                <w:rFonts w:ascii="Cambria Math" w:hAnsi="Cambria Math" w:cs="Times New Roman"/>
              </w:rPr>
              <m:t>1000</m:t>
            </m:r>
            <m:ctrlPr>
              <w:rPr>
                <w:rFonts w:ascii="Cambria Math" w:hAnsi="Cambria Math" w:cs="Times New Roman"/>
                <w:i/>
              </w:rPr>
            </m:ctrlPr>
          </m:den>
        </m:f>
      </m:oMath>
    </w:p>
    <w:p w14:paraId="0BBA41B3" w14:textId="584D1114" w:rsidR="003B3496" w:rsidRPr="00CC46FC" w:rsidRDefault="003B3496" w:rsidP="003B3496">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 xml:space="preserve">Rotational Space: Conversion from native algorithmic radians to output degrees is governed by the scaling factor </w:t>
      </w:r>
      <m:oMath>
        <m:r>
          <w:rPr>
            <w:rFonts w:ascii="Cambria Math" w:hAnsi="Cambria Math" w:cs="Times New Roman"/>
          </w:rPr>
          <m:t>180</m:t>
        </m:r>
        <m:r>
          <m:rPr>
            <m:lit/>
          </m:rPr>
          <w:rPr>
            <w:rFonts w:ascii="Cambria Math" w:hAnsi="Cambria Math" w:cs="Times New Roman"/>
          </w:rPr>
          <m:t>/</m:t>
        </m:r>
        <m:r>
          <w:rPr>
            <w:rFonts w:ascii="Cambria Math" w:hAnsi="Cambria Math" w:cs="Times New Roman"/>
          </w:rPr>
          <m:t>π</m:t>
        </m:r>
      </m:oMath>
      <w:r w:rsidRPr="00CC46FC">
        <w:rPr>
          <w:rFonts w:ascii="Times New Roman" w:hAnsi="Times New Roman" w:cs="Times New Roman"/>
        </w:rPr>
        <w:t>.</w:t>
      </w:r>
    </w:p>
    <w:p w14:paraId="0A4F77EC" w14:textId="73924753" w:rsidR="003B3496" w:rsidRPr="00CC46FC" w:rsidRDefault="003B3496" w:rsidP="003B3496">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Quaternion Core Convention: The interface uses the scalar-first convention layout:</w:t>
      </w:r>
      <w:r w:rsidR="00CC46FC" w:rsidRPr="00CC46FC">
        <w:rPr>
          <w:rFonts w:ascii="Times New Roman" w:hAnsi="Times New Roman" w:cs="Times New Roman"/>
        </w:rPr>
        <w:t xml:space="preserve"> </w:t>
      </w:r>
      <m:oMath>
        <m:r>
          <w:rPr>
            <w:rFonts w:ascii="Cambria Math" w:hAnsi="Cambria Math" w:cs="Times New Roman"/>
          </w:rPr>
          <m:t>q=</m:t>
        </m:r>
        <m:sSup>
          <m:sSupPr>
            <m:ctrlPr>
              <w:rPr>
                <w:rFonts w:ascii="Cambria Math" w:hAnsi="Cambria Math" w:cs="Times New Roman"/>
                <w:i/>
              </w:rPr>
            </m:ctrlPr>
          </m:sSupPr>
          <m:e>
            <m:d>
              <m:dPr>
                <m:begChr m:val="["/>
                <m:endChr m:val="]"/>
                <m:ctrlPr>
                  <w:rPr>
                    <w:rFonts w:ascii="Cambria Math" w:eastAsia="Cambria Math" w:hAnsi="Cambria Math" w:cs="Times New Roman"/>
                  </w:rPr>
                </m:ctrlPr>
              </m:dPr>
              <m:e>
                <m:m>
                  <m:mPr>
                    <m:mcs>
                      <m:mc>
                        <m:mcPr>
                          <m:count m:val="4"/>
                          <m:mcJc m:val="center"/>
                        </m:mcPr>
                      </m:mc>
                    </m:mcs>
                    <m:ctrlPr>
                      <w:rPr>
                        <w:rFonts w:ascii="Cambria Math" w:eastAsia="Cambria Math" w:hAnsi="Cambria Math" w:cs="Times New Roman"/>
                      </w:rPr>
                    </m:ctrlPr>
                  </m:mPr>
                  <m:m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w</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x</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y</m:t>
                          </m:r>
                        </m:sub>
                      </m:sSub>
                      <m:ctrlPr>
                        <w:rPr>
                          <w:rFonts w:ascii="Cambria Math" w:hAnsi="Cambria Math" w:cs="Times New Roman"/>
                          <w:i/>
                        </w:rPr>
                      </m:ctrlPr>
                    </m:e>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z</m:t>
                          </m:r>
                        </m:sub>
                      </m:sSub>
                      <m:ctrlPr>
                        <w:rPr>
                          <w:rFonts w:ascii="Cambria Math" w:hAnsi="Cambria Math" w:cs="Times New Roman"/>
                          <w:i/>
                        </w:rPr>
                      </m:ctrlPr>
                    </m:e>
                  </m:mr>
                </m:m>
              </m:e>
            </m:d>
          </m:e>
          <m:sup>
            <m:r>
              <w:rPr>
                <w:rFonts w:ascii="Cambria Math" w:hAnsi="Cambria Math" w:cs="Times New Roman"/>
              </w:rPr>
              <m:t>T</m:t>
            </m:r>
          </m:sup>
        </m:sSup>
      </m:oMath>
    </w:p>
    <w:p w14:paraId="25B84877" w14:textId="77777777" w:rsidR="003B3496" w:rsidRPr="00CC46FC" w:rsidRDefault="003B3496" w:rsidP="003B3496">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This vector represents the passive rotation mapping coordinates from the inertial ECI frame to the rotating spacecraft Body frame.</w:t>
      </w:r>
    </w:p>
    <w:p w14:paraId="2FECF872" w14:textId="77777777" w:rsidR="00CE5C56" w:rsidRPr="00CC46FC" w:rsidRDefault="00CE5C56" w:rsidP="00127F46">
      <w:pPr>
        <w:spacing w:line="276" w:lineRule="auto"/>
        <w:rPr>
          <w:rFonts w:ascii="Times New Roman" w:hAnsi="Times New Roman" w:cs="Times New Roman"/>
        </w:rPr>
      </w:pPr>
    </w:p>
    <w:p w14:paraId="004CB4AC" w14:textId="77777777" w:rsidR="00CE5C56" w:rsidRPr="00CC46FC" w:rsidRDefault="00CE5C56" w:rsidP="00127F46">
      <w:pPr>
        <w:spacing w:line="276" w:lineRule="auto"/>
        <w:rPr>
          <w:rFonts w:ascii="Times New Roman" w:hAnsi="Times New Roman" w:cs="Times New Roman"/>
        </w:rPr>
      </w:pPr>
    </w:p>
    <w:p w14:paraId="33E99954" w14:textId="1CBA7B17" w:rsidR="00925CD9" w:rsidRPr="00CC46FC" w:rsidRDefault="00CE5C56" w:rsidP="007E2A39">
      <w:pPr>
        <w:pStyle w:val="Titolo3"/>
        <w:numPr>
          <w:ilvl w:val="1"/>
          <w:numId w:val="19"/>
        </w:numPr>
        <w:spacing w:line="276" w:lineRule="auto"/>
        <w:rPr>
          <w:b/>
          <w:bCs/>
          <w:color w:val="auto"/>
          <w:sz w:val="24"/>
          <w:szCs w:val="24"/>
        </w:rPr>
      </w:pPr>
      <w:bookmarkStart w:id="35" w:name="_Toc230170037"/>
      <w:r w:rsidRPr="00CC46FC">
        <w:rPr>
          <w:b/>
          <w:bCs/>
          <w:color w:val="auto"/>
          <w:sz w:val="24"/>
          <w:szCs w:val="24"/>
        </w:rPr>
        <w:lastRenderedPageBreak/>
        <w:t>I</w:t>
      </w:r>
      <w:r w:rsidR="00925CD9" w:rsidRPr="00CC46FC">
        <w:rPr>
          <w:b/>
          <w:bCs/>
          <w:color w:val="auto"/>
          <w:sz w:val="24"/>
          <w:szCs w:val="24"/>
        </w:rPr>
        <w:t>nterface plane implementation</w:t>
      </w:r>
      <w:bookmarkEnd w:id="35"/>
    </w:p>
    <w:p w14:paraId="36DDFD1F" w14:textId="77777777" w:rsidR="00CE5C56" w:rsidRPr="00CC46FC" w:rsidRDefault="00CE5C56" w:rsidP="00127F46">
      <w:pPr>
        <w:spacing w:line="276" w:lineRule="auto"/>
        <w:rPr>
          <w:rFonts w:ascii="Times New Roman" w:hAnsi="Times New Roman" w:cs="Times New Roman"/>
        </w:rPr>
      </w:pPr>
    </w:p>
    <w:p w14:paraId="56AF3E81" w14:textId="1B4D1471" w:rsidR="00CE5C56"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The interface is deployed at the File System Level. The END-001 module handles the generation, formatting, and disk storage of the CSV file. The END-007 module retains read-only privileges, executing consumer parsing algorithms sequentially upon termination of the upstream propagation.</w:t>
      </w:r>
    </w:p>
    <w:p w14:paraId="7342467C" w14:textId="77777777" w:rsidR="00CE5C56" w:rsidRPr="00CC46FC" w:rsidRDefault="00CE5C56" w:rsidP="00127F46">
      <w:pPr>
        <w:spacing w:line="276" w:lineRule="auto"/>
        <w:rPr>
          <w:rFonts w:ascii="Times New Roman" w:hAnsi="Times New Roman" w:cs="Times New Roman"/>
        </w:rPr>
      </w:pPr>
    </w:p>
    <w:p w14:paraId="23AC0A14" w14:textId="47610212" w:rsidR="00925CD9" w:rsidRPr="00CC46FC" w:rsidRDefault="00CE5C56" w:rsidP="007E2A39">
      <w:pPr>
        <w:pStyle w:val="Titolo3"/>
        <w:numPr>
          <w:ilvl w:val="1"/>
          <w:numId w:val="19"/>
        </w:numPr>
        <w:spacing w:line="276" w:lineRule="auto"/>
        <w:rPr>
          <w:b/>
          <w:bCs/>
          <w:color w:val="auto"/>
          <w:sz w:val="24"/>
          <w:szCs w:val="24"/>
        </w:rPr>
      </w:pPr>
      <w:bookmarkStart w:id="36" w:name="_Toc230170038"/>
      <w:r w:rsidRPr="00CC46FC">
        <w:rPr>
          <w:b/>
          <w:bCs/>
          <w:color w:val="auto"/>
          <w:sz w:val="24"/>
          <w:szCs w:val="24"/>
        </w:rPr>
        <w:t>I</w:t>
      </w:r>
      <w:r w:rsidR="00925CD9" w:rsidRPr="00CC46FC">
        <w:rPr>
          <w:b/>
          <w:bCs/>
          <w:color w:val="auto"/>
          <w:sz w:val="24"/>
          <w:szCs w:val="24"/>
        </w:rPr>
        <w:t xml:space="preserve">nterface end </w:t>
      </w:r>
      <w:r w:rsidR="00540D1F" w:rsidRPr="00CC46FC">
        <w:rPr>
          <w:b/>
          <w:bCs/>
          <w:color w:val="auto"/>
          <w:sz w:val="24"/>
          <w:szCs w:val="24"/>
        </w:rPr>
        <w:t>behaviour</w:t>
      </w:r>
      <w:bookmarkEnd w:id="36"/>
    </w:p>
    <w:p w14:paraId="74FE4B24" w14:textId="77777777" w:rsidR="00CE5C56" w:rsidRPr="00CC46FC" w:rsidRDefault="00CE5C56" w:rsidP="00D51BC1">
      <w:pPr>
        <w:spacing w:line="276" w:lineRule="auto"/>
        <w:jc w:val="both"/>
        <w:rPr>
          <w:rFonts w:ascii="Times New Roman" w:hAnsi="Times New Roman" w:cs="Times New Roman"/>
        </w:rPr>
      </w:pPr>
    </w:p>
    <w:p w14:paraId="75B0C334" w14:textId="2E22D818" w:rsidR="00D51BC1" w:rsidRPr="00CC46FC" w:rsidRDefault="00D51BC1" w:rsidP="00D51BC1">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Upon execution, END-001 computes the full trajectory envelope and evaluates topocentric elevation histories against the target ground station.</w:t>
      </w:r>
    </w:p>
    <w:p w14:paraId="193D8FBD" w14:textId="5C543EC0" w:rsidR="00D51BC1" w:rsidRPr="00CC46FC" w:rsidRDefault="00D51BC1" w:rsidP="00D51BC1">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An edge-detection algorithm parses continuous visibility segments exceeding the elevation threshold (10</w:t>
      </w:r>
      <w:r w:rsidR="00CC46FC">
        <w:rPr>
          <w:rFonts w:ascii="Times New Roman" w:hAnsi="Times New Roman" w:cs="Times New Roman"/>
        </w:rPr>
        <w:t xml:space="preserve"> deg</w:t>
      </w:r>
      <w:r w:rsidRPr="00CC46FC">
        <w:rPr>
          <w:rFonts w:ascii="Times New Roman" w:hAnsi="Times New Roman" w:cs="Times New Roman"/>
        </w:rPr>
        <w:t>). If multiple passes occur over the 48-hour simulation envelope, it isolates the sequence containing the absolute highest elevation apex.</w:t>
      </w:r>
    </w:p>
    <w:p w14:paraId="4A7EB5ED" w14:textId="266BC0F5" w:rsidR="00CE5C56" w:rsidRPr="00CC46FC" w:rsidRDefault="00D51BC1" w:rsidP="00D51BC1">
      <w:pPr>
        <w:pStyle w:val="Paragrafoelenco"/>
        <w:numPr>
          <w:ilvl w:val="0"/>
          <w:numId w:val="24"/>
        </w:numPr>
        <w:spacing w:line="276" w:lineRule="auto"/>
        <w:jc w:val="both"/>
        <w:rPr>
          <w:rFonts w:ascii="Times New Roman" w:hAnsi="Times New Roman" w:cs="Times New Roman"/>
        </w:rPr>
      </w:pPr>
      <w:r w:rsidRPr="00CC46FC">
        <w:rPr>
          <w:rFonts w:ascii="Times New Roman" w:hAnsi="Times New Roman" w:cs="Times New Roman"/>
        </w:rPr>
        <w:t>The module opens a synchronous file descriptor (</w:t>
      </w:r>
      <w:proofErr w:type="spellStart"/>
      <w:r w:rsidRPr="00CC46FC">
        <w:rPr>
          <w:rFonts w:ascii="Times New Roman" w:hAnsi="Times New Roman" w:cs="Times New Roman"/>
        </w:rPr>
        <w:t>fopen</w:t>
      </w:r>
      <w:proofErr w:type="spellEnd"/>
      <w:r w:rsidRPr="00CC46FC">
        <w:rPr>
          <w:rFonts w:ascii="Times New Roman" w:hAnsi="Times New Roman" w:cs="Times New Roman"/>
        </w:rPr>
        <w:t>), locks execution, writes the formatting streams iteratively, and releases the descriptor handle (</w:t>
      </w:r>
      <w:proofErr w:type="spellStart"/>
      <w:r w:rsidRPr="00CC46FC">
        <w:rPr>
          <w:rFonts w:ascii="Times New Roman" w:hAnsi="Times New Roman" w:cs="Times New Roman"/>
        </w:rPr>
        <w:t>fclose</w:t>
      </w:r>
      <w:proofErr w:type="spellEnd"/>
      <w:r w:rsidRPr="00CC46FC">
        <w:rPr>
          <w:rFonts w:ascii="Times New Roman" w:hAnsi="Times New Roman" w:cs="Times New Roman"/>
        </w:rPr>
        <w:t>).</w:t>
      </w:r>
    </w:p>
    <w:p w14:paraId="40962D5D" w14:textId="77777777" w:rsidR="00CE5C56" w:rsidRPr="00CC46FC" w:rsidRDefault="00CE5C56" w:rsidP="00D51BC1">
      <w:pPr>
        <w:spacing w:line="276" w:lineRule="auto"/>
        <w:jc w:val="both"/>
        <w:rPr>
          <w:rFonts w:ascii="Times New Roman" w:hAnsi="Times New Roman" w:cs="Times New Roman"/>
        </w:rPr>
      </w:pPr>
    </w:p>
    <w:p w14:paraId="30AAC4E2" w14:textId="1B0732E3" w:rsidR="00CE5C56" w:rsidRPr="00CC46FC" w:rsidRDefault="00CE5C56" w:rsidP="007E2A39">
      <w:pPr>
        <w:pStyle w:val="Titolo3"/>
        <w:numPr>
          <w:ilvl w:val="1"/>
          <w:numId w:val="19"/>
        </w:numPr>
        <w:spacing w:line="276" w:lineRule="auto"/>
        <w:rPr>
          <w:b/>
          <w:bCs/>
          <w:color w:val="auto"/>
          <w:sz w:val="24"/>
          <w:szCs w:val="24"/>
        </w:rPr>
      </w:pPr>
      <w:bookmarkStart w:id="37" w:name="_Toc230170039"/>
      <w:r w:rsidRPr="00CC46FC">
        <w:rPr>
          <w:b/>
          <w:bCs/>
          <w:color w:val="auto"/>
          <w:sz w:val="24"/>
          <w:szCs w:val="24"/>
        </w:rPr>
        <w:t>I</w:t>
      </w:r>
      <w:r w:rsidR="00925CD9" w:rsidRPr="00CC46FC">
        <w:rPr>
          <w:b/>
          <w:bCs/>
          <w:color w:val="auto"/>
          <w:sz w:val="24"/>
          <w:szCs w:val="24"/>
        </w:rPr>
        <w:t>nterface end data</w:t>
      </w:r>
      <w:bookmarkEnd w:id="37"/>
    </w:p>
    <w:p w14:paraId="0C10A5DA" w14:textId="77777777" w:rsidR="007E74AA" w:rsidRPr="00CC46FC" w:rsidRDefault="007E74AA" w:rsidP="00D51BC1">
      <w:pPr>
        <w:spacing w:line="276" w:lineRule="auto"/>
        <w:jc w:val="both"/>
        <w:rPr>
          <w:rFonts w:ascii="Times New Roman" w:hAnsi="Times New Roman" w:cs="Times New Roman"/>
        </w:rPr>
      </w:pPr>
    </w:p>
    <w:p w14:paraId="4102F5AB" w14:textId="2AF26F60" w:rsidR="00540D1F"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Below is a syntax-compliant structural record sample from genova_pass.csv:</w:t>
      </w:r>
    </w:p>
    <w:p w14:paraId="60B51424" w14:textId="77777777" w:rsidR="00D51BC1" w:rsidRPr="00CC46FC" w:rsidRDefault="00D51BC1" w:rsidP="00D51BC1">
      <w:pPr>
        <w:spacing w:line="276" w:lineRule="auto"/>
        <w:jc w:val="both"/>
        <w:rPr>
          <w:rFonts w:ascii="Times New Roman" w:hAnsi="Times New Roman" w:cs="Times New Roman"/>
        </w:rPr>
      </w:pPr>
    </w:p>
    <w:p w14:paraId="192A5180" w14:textId="72AC8D49" w:rsidR="00D51BC1"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timestamp_</w:t>
      </w:r>
      <w:proofErr w:type="gramStart"/>
      <w:r w:rsidRPr="00CC46FC">
        <w:rPr>
          <w:rFonts w:ascii="Times New Roman" w:hAnsi="Times New Roman" w:cs="Times New Roman"/>
        </w:rPr>
        <w:t>utc,eci</w:t>
      </w:r>
      <w:proofErr w:type="gramEnd"/>
      <w:r w:rsidRPr="00CC46FC">
        <w:rPr>
          <w:rFonts w:ascii="Times New Roman" w:hAnsi="Times New Roman" w:cs="Times New Roman"/>
        </w:rPr>
        <w:t>_x_</w:t>
      </w:r>
      <w:proofErr w:type="gramStart"/>
      <w:r w:rsidRPr="00CC46FC">
        <w:rPr>
          <w:rFonts w:ascii="Times New Roman" w:hAnsi="Times New Roman" w:cs="Times New Roman"/>
        </w:rPr>
        <w:t>km,eci</w:t>
      </w:r>
      <w:proofErr w:type="gramEnd"/>
      <w:r w:rsidRPr="00CC46FC">
        <w:rPr>
          <w:rFonts w:ascii="Times New Roman" w:hAnsi="Times New Roman" w:cs="Times New Roman"/>
        </w:rPr>
        <w:t>_y_</w:t>
      </w:r>
      <w:proofErr w:type="gramStart"/>
      <w:r w:rsidRPr="00CC46FC">
        <w:rPr>
          <w:rFonts w:ascii="Times New Roman" w:hAnsi="Times New Roman" w:cs="Times New Roman"/>
        </w:rPr>
        <w:t>km,eci</w:t>
      </w:r>
      <w:proofErr w:type="gramEnd"/>
      <w:r w:rsidRPr="00CC46FC">
        <w:rPr>
          <w:rFonts w:ascii="Times New Roman" w:hAnsi="Times New Roman" w:cs="Times New Roman"/>
        </w:rPr>
        <w:t>_z_</w:t>
      </w:r>
      <w:proofErr w:type="gramStart"/>
      <w:r w:rsidRPr="00CC46FC">
        <w:rPr>
          <w:rFonts w:ascii="Times New Roman" w:hAnsi="Times New Roman" w:cs="Times New Roman"/>
        </w:rPr>
        <w:t>km,q</w:t>
      </w:r>
      <w:proofErr w:type="gramEnd"/>
      <w:r w:rsidRPr="00CC46FC">
        <w:rPr>
          <w:rFonts w:ascii="Times New Roman" w:hAnsi="Times New Roman" w:cs="Times New Roman"/>
        </w:rPr>
        <w:t>_</w:t>
      </w:r>
      <w:proofErr w:type="gramStart"/>
      <w:r w:rsidRPr="00CC46FC">
        <w:rPr>
          <w:rFonts w:ascii="Times New Roman" w:hAnsi="Times New Roman" w:cs="Times New Roman"/>
        </w:rPr>
        <w:t>w,q</w:t>
      </w:r>
      <w:proofErr w:type="gramEnd"/>
      <w:r w:rsidRPr="00CC46FC">
        <w:rPr>
          <w:rFonts w:ascii="Times New Roman" w:hAnsi="Times New Roman" w:cs="Times New Roman"/>
        </w:rPr>
        <w:t>_</w:t>
      </w:r>
      <w:proofErr w:type="gramStart"/>
      <w:r w:rsidRPr="00CC46FC">
        <w:rPr>
          <w:rFonts w:ascii="Times New Roman" w:hAnsi="Times New Roman" w:cs="Times New Roman"/>
        </w:rPr>
        <w:t>x,q</w:t>
      </w:r>
      <w:proofErr w:type="gramEnd"/>
      <w:r w:rsidRPr="00CC46FC">
        <w:rPr>
          <w:rFonts w:ascii="Times New Roman" w:hAnsi="Times New Roman" w:cs="Times New Roman"/>
        </w:rPr>
        <w:t>_</w:t>
      </w:r>
      <w:proofErr w:type="gramStart"/>
      <w:r w:rsidRPr="00CC46FC">
        <w:rPr>
          <w:rFonts w:ascii="Times New Roman" w:hAnsi="Times New Roman" w:cs="Times New Roman"/>
        </w:rPr>
        <w:t>y,q</w:t>
      </w:r>
      <w:proofErr w:type="gramEnd"/>
      <w:r w:rsidRPr="00CC46FC">
        <w:rPr>
          <w:rFonts w:ascii="Times New Roman" w:hAnsi="Times New Roman" w:cs="Times New Roman"/>
        </w:rPr>
        <w:t>_</w:t>
      </w:r>
      <w:proofErr w:type="gramStart"/>
      <w:r w:rsidRPr="00CC46FC">
        <w:rPr>
          <w:rFonts w:ascii="Times New Roman" w:hAnsi="Times New Roman" w:cs="Times New Roman"/>
        </w:rPr>
        <w:t>z,nadir</w:t>
      </w:r>
      <w:proofErr w:type="gramEnd"/>
      <w:r w:rsidRPr="00CC46FC">
        <w:rPr>
          <w:rFonts w:ascii="Times New Roman" w:hAnsi="Times New Roman" w:cs="Times New Roman"/>
        </w:rPr>
        <w:t>_offset_deg</w:t>
      </w:r>
    </w:p>
    <w:p w14:paraId="07856BAD" w14:textId="77777777" w:rsidR="00D51BC1"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2024-06-21T14:23:10Z,12450.</w:t>
      </w:r>
      <w:proofErr w:type="gramStart"/>
      <w:r w:rsidRPr="00CC46FC">
        <w:rPr>
          <w:rFonts w:ascii="Times New Roman" w:hAnsi="Times New Roman" w:cs="Times New Roman"/>
        </w:rPr>
        <w:t>321,-</w:t>
      </w:r>
      <w:proofErr w:type="gramEnd"/>
      <w:r w:rsidRPr="00CC46FC">
        <w:rPr>
          <w:rFonts w:ascii="Times New Roman" w:hAnsi="Times New Roman" w:cs="Times New Roman"/>
        </w:rPr>
        <w:t>32104.556,15420.112,0.7071,0.0000,0.7071,0.0000,0.15</w:t>
      </w:r>
    </w:p>
    <w:p w14:paraId="1BA56E5E" w14:textId="24808CF6" w:rsidR="00D51BC1"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2024-06-21T14:23:15Z,12452.</w:t>
      </w:r>
      <w:proofErr w:type="gramStart"/>
      <w:r w:rsidRPr="00CC46FC">
        <w:rPr>
          <w:rFonts w:ascii="Times New Roman" w:hAnsi="Times New Roman" w:cs="Times New Roman"/>
        </w:rPr>
        <w:t>114,-</w:t>
      </w:r>
      <w:proofErr w:type="gramEnd"/>
      <w:r w:rsidRPr="00CC46FC">
        <w:rPr>
          <w:rFonts w:ascii="Times New Roman" w:hAnsi="Times New Roman" w:cs="Times New Roman"/>
        </w:rPr>
        <w:t>32101.201,15424.394,0.7065,0.0012,0.7075,0.0021,0.18</w:t>
      </w:r>
    </w:p>
    <w:p w14:paraId="57E316FD" w14:textId="77777777" w:rsidR="007E74AA" w:rsidRPr="00CC46FC" w:rsidRDefault="007E74AA" w:rsidP="00D51BC1">
      <w:pPr>
        <w:spacing w:line="276" w:lineRule="auto"/>
        <w:jc w:val="both"/>
        <w:rPr>
          <w:rFonts w:ascii="Times New Roman" w:hAnsi="Times New Roman" w:cs="Times New Roman"/>
        </w:rPr>
      </w:pPr>
    </w:p>
    <w:p w14:paraId="1A8D350B" w14:textId="38067E1F" w:rsidR="000360B0" w:rsidRPr="00CC46FC" w:rsidRDefault="000360B0" w:rsidP="00127F46">
      <w:pPr>
        <w:pStyle w:val="Titolo2"/>
        <w:numPr>
          <w:ilvl w:val="0"/>
          <w:numId w:val="13"/>
        </w:numPr>
        <w:spacing w:line="276" w:lineRule="auto"/>
        <w:rPr>
          <w:b/>
          <w:bCs/>
          <w:color w:val="auto"/>
          <w:sz w:val="28"/>
          <w:szCs w:val="28"/>
        </w:rPr>
      </w:pPr>
      <w:bookmarkStart w:id="38" w:name="_Toc230170040"/>
      <w:r w:rsidRPr="00CC46FC">
        <w:rPr>
          <w:b/>
          <w:bCs/>
          <w:color w:val="auto"/>
          <w:sz w:val="28"/>
          <w:szCs w:val="28"/>
        </w:rPr>
        <w:t>Special Remarks</w:t>
      </w:r>
      <w:bookmarkEnd w:id="38"/>
    </w:p>
    <w:p w14:paraId="4F16D0C6" w14:textId="77777777" w:rsidR="007E74AA" w:rsidRPr="00CC46FC" w:rsidRDefault="007E74AA" w:rsidP="00127F46">
      <w:pPr>
        <w:spacing w:line="276" w:lineRule="auto"/>
        <w:rPr>
          <w:rFonts w:ascii="Times New Roman" w:hAnsi="Times New Roman" w:cs="Times New Roman"/>
          <w:b/>
          <w:bCs/>
        </w:rPr>
      </w:pPr>
    </w:p>
    <w:p w14:paraId="0FEC77D6" w14:textId="63A89E7F" w:rsidR="0017431D" w:rsidRPr="00CC46FC" w:rsidRDefault="00FE5168" w:rsidP="00127F46">
      <w:pPr>
        <w:spacing w:line="276" w:lineRule="auto"/>
        <w:rPr>
          <w:rFonts w:ascii="Times New Roman" w:hAnsi="Times New Roman" w:cs="Times New Roman"/>
        </w:rPr>
      </w:pPr>
      <w:r w:rsidRPr="00CC46FC">
        <w:rPr>
          <w:rFonts w:ascii="Times New Roman" w:hAnsi="Times New Roman" w:cs="Times New Roman"/>
        </w:rPr>
        <w:t>Interfaces in STAR:</w:t>
      </w:r>
    </w:p>
    <w:p w14:paraId="1BE48FBB" w14:textId="0BD310C7" w:rsidR="00067E74" w:rsidRPr="00CC46FC" w:rsidRDefault="00FE5168" w:rsidP="00127F46">
      <w:pPr>
        <w:pStyle w:val="Paragrafoelenco"/>
        <w:numPr>
          <w:ilvl w:val="0"/>
          <w:numId w:val="6"/>
        </w:numPr>
        <w:spacing w:line="276" w:lineRule="auto"/>
        <w:rPr>
          <w:rFonts w:ascii="Times New Roman" w:hAnsi="Times New Roman" w:cs="Times New Roman"/>
        </w:rPr>
      </w:pPr>
      <w:r w:rsidRPr="00CC46FC">
        <w:rPr>
          <w:rFonts w:ascii="Times New Roman" w:hAnsi="Times New Roman" w:cs="Times New Roman"/>
        </w:rPr>
        <w:t>IF-</w:t>
      </w:r>
      <w:r w:rsidR="00C0264C" w:rsidRPr="00CC46FC">
        <w:rPr>
          <w:rFonts w:ascii="Times New Roman" w:hAnsi="Times New Roman" w:cs="Times New Roman"/>
        </w:rPr>
        <w:t>002</w:t>
      </w:r>
      <w:r w:rsidRPr="00CC46FC">
        <w:rPr>
          <w:rFonts w:ascii="Times New Roman" w:hAnsi="Times New Roman" w:cs="Times New Roman"/>
        </w:rPr>
        <w:t xml:space="preserve">: </w:t>
      </w:r>
      <w:r w:rsidR="00C0264C" w:rsidRPr="00CC46FC">
        <w:rPr>
          <w:rFonts w:ascii="Times New Roman" w:hAnsi="Times New Roman" w:cs="Times New Roman"/>
        </w:rPr>
        <w:t xml:space="preserve">ATTITUDE PROPAGATION </w:t>
      </w:r>
      <w:r w:rsidRPr="00CC46FC">
        <w:rPr>
          <w:rFonts w:ascii="Times New Roman" w:hAnsi="Times New Roman" w:cs="Times New Roman"/>
        </w:rPr>
        <w:t>(END-</w:t>
      </w:r>
      <w:r w:rsidR="00C0264C" w:rsidRPr="00CC46FC">
        <w:rPr>
          <w:rFonts w:ascii="Times New Roman" w:hAnsi="Times New Roman" w:cs="Times New Roman"/>
        </w:rPr>
        <w:t>003</w:t>
      </w:r>
      <w:r w:rsidRPr="00CC46FC">
        <w:rPr>
          <w:rFonts w:ascii="Times New Roman" w:hAnsi="Times New Roman" w:cs="Times New Roman"/>
        </w:rPr>
        <w:t xml:space="preserve">) </w:t>
      </w:r>
      <w:r w:rsidR="007E74AA" w:rsidRPr="00CC46FC">
        <w:rPr>
          <w:rFonts w:ascii="Times New Roman" w:hAnsi="Times New Roman" w:cs="Times New Roman"/>
        </w:rPr>
        <w:t>–</w:t>
      </w:r>
      <w:r w:rsidRPr="00CC46FC">
        <w:rPr>
          <w:rFonts w:ascii="Times New Roman" w:hAnsi="Times New Roman" w:cs="Times New Roman"/>
        </w:rPr>
        <w:t xml:space="preserve"> </w:t>
      </w:r>
      <w:r w:rsidR="00B33C91" w:rsidRPr="00CC46FC">
        <w:rPr>
          <w:rFonts w:ascii="Times New Roman" w:hAnsi="Times New Roman" w:cs="Times New Roman"/>
        </w:rPr>
        <w:t>SYNTHETIC DATA GENERATION</w:t>
      </w:r>
      <w:r w:rsidRPr="00CC46FC">
        <w:rPr>
          <w:rFonts w:ascii="Times New Roman" w:hAnsi="Times New Roman" w:cs="Times New Roman"/>
        </w:rPr>
        <w:t xml:space="preserve"> (END-</w:t>
      </w:r>
      <w:r w:rsidR="00B33C91" w:rsidRPr="00CC46FC">
        <w:rPr>
          <w:rFonts w:ascii="Times New Roman" w:hAnsi="Times New Roman" w:cs="Times New Roman"/>
        </w:rPr>
        <w:t>007</w:t>
      </w:r>
      <w:r w:rsidRPr="00CC46FC">
        <w:rPr>
          <w:rFonts w:ascii="Times New Roman" w:hAnsi="Times New Roman" w:cs="Times New Roman"/>
        </w:rPr>
        <w:t>)</w:t>
      </w:r>
    </w:p>
    <w:p w14:paraId="02CF997A" w14:textId="1E251607" w:rsidR="008B592B" w:rsidRPr="00CC46FC" w:rsidRDefault="008B592B" w:rsidP="008B592B">
      <w:pPr>
        <w:pStyle w:val="Paragrafoelenco"/>
        <w:numPr>
          <w:ilvl w:val="0"/>
          <w:numId w:val="6"/>
        </w:numPr>
        <w:spacing w:line="276" w:lineRule="auto"/>
        <w:rPr>
          <w:rFonts w:ascii="Times New Roman" w:hAnsi="Times New Roman" w:cs="Times New Roman"/>
        </w:rPr>
      </w:pPr>
      <w:r w:rsidRPr="00CC46FC">
        <w:rPr>
          <w:rFonts w:ascii="Times New Roman" w:hAnsi="Times New Roman" w:cs="Times New Roman"/>
        </w:rPr>
        <w:lastRenderedPageBreak/>
        <w:t>IF-</w:t>
      </w:r>
      <w:r w:rsidR="00C0264C" w:rsidRPr="00CC46FC">
        <w:rPr>
          <w:rFonts w:ascii="Times New Roman" w:hAnsi="Times New Roman" w:cs="Times New Roman"/>
        </w:rPr>
        <w:t>003</w:t>
      </w:r>
      <w:r w:rsidRPr="00CC46FC">
        <w:rPr>
          <w:rFonts w:ascii="Times New Roman" w:hAnsi="Times New Roman" w:cs="Times New Roman"/>
        </w:rPr>
        <w:t xml:space="preserve">: </w:t>
      </w:r>
      <w:r w:rsidR="00C0264C" w:rsidRPr="00CC46FC">
        <w:rPr>
          <w:rFonts w:ascii="Times New Roman" w:hAnsi="Times New Roman" w:cs="Times New Roman"/>
        </w:rPr>
        <w:t xml:space="preserve">ATTITUDE PROPAGATION </w:t>
      </w:r>
      <w:r w:rsidRPr="00CC46FC">
        <w:rPr>
          <w:rFonts w:ascii="Times New Roman" w:hAnsi="Times New Roman" w:cs="Times New Roman"/>
        </w:rPr>
        <w:t>(END-</w:t>
      </w:r>
      <w:r w:rsidR="00C0264C" w:rsidRPr="00CC46FC">
        <w:rPr>
          <w:rFonts w:ascii="Times New Roman" w:hAnsi="Times New Roman" w:cs="Times New Roman"/>
        </w:rPr>
        <w:t>003</w:t>
      </w:r>
      <w:r w:rsidRPr="00CC46FC">
        <w:rPr>
          <w:rFonts w:ascii="Times New Roman" w:hAnsi="Times New Roman" w:cs="Times New Roman"/>
        </w:rPr>
        <w:t xml:space="preserve">) – </w:t>
      </w:r>
      <w:r w:rsidR="00B33C91" w:rsidRPr="00CC46FC">
        <w:rPr>
          <w:rFonts w:ascii="Times New Roman" w:hAnsi="Times New Roman" w:cs="Times New Roman"/>
        </w:rPr>
        <w:t>ATTITUDE VISUALIZATION</w:t>
      </w:r>
      <w:r w:rsidRPr="00CC46FC">
        <w:rPr>
          <w:rFonts w:ascii="Times New Roman" w:hAnsi="Times New Roman" w:cs="Times New Roman"/>
        </w:rPr>
        <w:t xml:space="preserve"> (END-</w:t>
      </w:r>
      <w:r w:rsidR="00B33C91" w:rsidRPr="00CC46FC">
        <w:rPr>
          <w:rFonts w:ascii="Times New Roman" w:hAnsi="Times New Roman" w:cs="Times New Roman"/>
        </w:rPr>
        <w:t>004</w:t>
      </w:r>
      <w:r w:rsidRPr="00CC46FC">
        <w:rPr>
          <w:rFonts w:ascii="Times New Roman" w:hAnsi="Times New Roman" w:cs="Times New Roman"/>
        </w:rPr>
        <w:t>)</w:t>
      </w:r>
    </w:p>
    <w:p w14:paraId="3976B76E" w14:textId="77777777" w:rsidR="00862937" w:rsidRPr="00CC46FC" w:rsidRDefault="00862937" w:rsidP="00862937">
      <w:pPr>
        <w:spacing w:line="276" w:lineRule="auto"/>
        <w:rPr>
          <w:rFonts w:ascii="Times New Roman" w:hAnsi="Times New Roman" w:cs="Times New Roman"/>
        </w:rPr>
      </w:pPr>
    </w:p>
    <w:p w14:paraId="1A67CA70" w14:textId="77777777" w:rsidR="00862937" w:rsidRPr="00CC46FC" w:rsidRDefault="00862937" w:rsidP="00862937">
      <w:pPr>
        <w:pStyle w:val="Titolo2"/>
        <w:numPr>
          <w:ilvl w:val="0"/>
          <w:numId w:val="13"/>
        </w:numPr>
        <w:spacing w:line="276" w:lineRule="auto"/>
        <w:rPr>
          <w:b/>
          <w:bCs/>
          <w:color w:val="auto"/>
          <w:sz w:val="28"/>
          <w:szCs w:val="28"/>
        </w:rPr>
      </w:pPr>
      <w:bookmarkStart w:id="39" w:name="_Toc230164789"/>
      <w:bookmarkStart w:id="40" w:name="_Toc230165064"/>
      <w:bookmarkStart w:id="41" w:name="_Toc230170041"/>
      <w:r w:rsidRPr="00CC46FC">
        <w:rPr>
          <w:b/>
          <w:bCs/>
          <w:color w:val="auto"/>
          <w:sz w:val="28"/>
          <w:szCs w:val="28"/>
        </w:rPr>
        <w:t>Software</w:t>
      </w:r>
      <w:bookmarkStart w:id="42" w:name="ECSS_E_ST_10_24_1290199"/>
      <w:bookmarkEnd w:id="39"/>
      <w:bookmarkEnd w:id="40"/>
      <w:bookmarkEnd w:id="41"/>
      <w:bookmarkEnd w:id="42"/>
    </w:p>
    <w:p w14:paraId="1ACDDC25" w14:textId="77777777" w:rsidR="00862937" w:rsidRPr="00CC46FC" w:rsidRDefault="00862937" w:rsidP="00862937">
      <w:pPr>
        <w:spacing w:line="276" w:lineRule="auto"/>
        <w:rPr>
          <w:rFonts w:ascii="Times New Roman" w:hAnsi="Times New Roman" w:cs="Times New Roman"/>
        </w:rPr>
      </w:pPr>
    </w:p>
    <w:p w14:paraId="6683266B" w14:textId="77777777" w:rsidR="00862937" w:rsidRPr="00CC46FC" w:rsidRDefault="00862937" w:rsidP="00862937">
      <w:pPr>
        <w:pStyle w:val="Titolo3"/>
        <w:numPr>
          <w:ilvl w:val="1"/>
          <w:numId w:val="18"/>
        </w:numPr>
        <w:spacing w:line="276" w:lineRule="auto"/>
        <w:rPr>
          <w:b/>
          <w:bCs/>
          <w:color w:val="auto"/>
          <w:sz w:val="24"/>
          <w:szCs w:val="24"/>
        </w:rPr>
      </w:pPr>
      <w:bookmarkStart w:id="43" w:name="ECSS_E_ST_10_24_1290200"/>
      <w:bookmarkStart w:id="44" w:name="_Toc230164790"/>
      <w:bookmarkStart w:id="45" w:name="_Toc230165065"/>
      <w:bookmarkStart w:id="46" w:name="_Toc230170042"/>
      <w:bookmarkEnd w:id="43"/>
      <w:r w:rsidRPr="00CC46FC">
        <w:rPr>
          <w:b/>
          <w:bCs/>
          <w:color w:val="auto"/>
          <w:sz w:val="24"/>
          <w:szCs w:val="24"/>
        </w:rPr>
        <w:t>Operating system</w:t>
      </w:r>
      <w:bookmarkEnd w:id="44"/>
      <w:bookmarkEnd w:id="45"/>
      <w:bookmarkEnd w:id="46"/>
    </w:p>
    <w:p w14:paraId="5065D2CD" w14:textId="77777777" w:rsidR="00862937" w:rsidRPr="00CC46FC" w:rsidRDefault="00862937" w:rsidP="00D51BC1">
      <w:pPr>
        <w:spacing w:line="276" w:lineRule="auto"/>
        <w:jc w:val="both"/>
        <w:rPr>
          <w:rFonts w:ascii="Times New Roman" w:hAnsi="Times New Roman" w:cs="Times New Roman"/>
        </w:rPr>
      </w:pPr>
    </w:p>
    <w:p w14:paraId="32B2A37D" w14:textId="6098283B" w:rsidR="00D51BC1"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The software execution layer is cross-platform and OS-agnostic due to the abstract nature of the underlying MATLAB runtime environment. It is fully supported across Windows 10/11, Linux Ubuntu 20.04 LTS (or higher), and macOS.</w:t>
      </w:r>
    </w:p>
    <w:p w14:paraId="6E12DE06" w14:textId="77777777" w:rsidR="00862937" w:rsidRPr="00CC46FC" w:rsidRDefault="00862937" w:rsidP="00D51BC1">
      <w:pPr>
        <w:spacing w:line="276" w:lineRule="auto"/>
        <w:jc w:val="both"/>
        <w:rPr>
          <w:rFonts w:ascii="Times New Roman" w:hAnsi="Times New Roman" w:cs="Times New Roman"/>
        </w:rPr>
      </w:pPr>
    </w:p>
    <w:p w14:paraId="64DC6B69" w14:textId="77777777" w:rsidR="00862937" w:rsidRPr="00CC46FC" w:rsidRDefault="00862937" w:rsidP="00862937">
      <w:pPr>
        <w:pStyle w:val="Titolo3"/>
        <w:numPr>
          <w:ilvl w:val="1"/>
          <w:numId w:val="18"/>
        </w:numPr>
        <w:spacing w:line="276" w:lineRule="auto"/>
        <w:rPr>
          <w:b/>
          <w:bCs/>
          <w:color w:val="auto"/>
          <w:sz w:val="24"/>
          <w:szCs w:val="24"/>
        </w:rPr>
      </w:pPr>
      <w:bookmarkStart w:id="47" w:name="_Toc230164791"/>
      <w:bookmarkStart w:id="48" w:name="_Toc230165066"/>
      <w:bookmarkStart w:id="49" w:name="_Toc230170043"/>
      <w:r w:rsidRPr="00CC46FC">
        <w:rPr>
          <w:b/>
          <w:bCs/>
          <w:color w:val="auto"/>
          <w:sz w:val="24"/>
          <w:szCs w:val="24"/>
        </w:rPr>
        <w:t>Operating hardware</w:t>
      </w:r>
      <w:bookmarkEnd w:id="47"/>
      <w:bookmarkEnd w:id="48"/>
      <w:bookmarkEnd w:id="49"/>
    </w:p>
    <w:p w14:paraId="77119640" w14:textId="77777777" w:rsidR="00862937" w:rsidRPr="00CC46FC" w:rsidRDefault="00862937" w:rsidP="00D51BC1">
      <w:pPr>
        <w:spacing w:line="276" w:lineRule="auto"/>
        <w:jc w:val="both"/>
        <w:rPr>
          <w:rFonts w:ascii="Times New Roman" w:hAnsi="Times New Roman" w:cs="Times New Roman"/>
        </w:rPr>
      </w:pPr>
    </w:p>
    <w:p w14:paraId="25FD538A" w14:textId="494D4022" w:rsidR="00D51BC1" w:rsidRPr="00CC46FC" w:rsidRDefault="00D51BC1" w:rsidP="00D51BC1">
      <w:pPr>
        <w:pStyle w:val="Paragrafoelenco"/>
        <w:numPr>
          <w:ilvl w:val="0"/>
          <w:numId w:val="6"/>
        </w:numPr>
        <w:spacing w:line="276" w:lineRule="auto"/>
        <w:jc w:val="both"/>
        <w:rPr>
          <w:rFonts w:ascii="Times New Roman" w:hAnsi="Times New Roman" w:cs="Times New Roman"/>
        </w:rPr>
      </w:pPr>
      <w:r w:rsidRPr="00CC46FC">
        <w:rPr>
          <w:rFonts w:ascii="Times New Roman" w:hAnsi="Times New Roman" w:cs="Times New Roman"/>
          <w:b/>
          <w:bCs/>
        </w:rPr>
        <w:t>Processor Architecture:</w:t>
      </w:r>
      <w:r w:rsidRPr="00CC46FC">
        <w:rPr>
          <w:rFonts w:ascii="Times New Roman" w:hAnsi="Times New Roman" w:cs="Times New Roman"/>
        </w:rPr>
        <w:t xml:space="preserve"> x86-64 or Apple Silicon architecture (Minimum: 4 physical cores).</w:t>
      </w:r>
    </w:p>
    <w:p w14:paraId="027A9B1F" w14:textId="132F7F2D" w:rsidR="00D51BC1" w:rsidRPr="00CC46FC" w:rsidRDefault="00D51BC1" w:rsidP="00D51BC1">
      <w:pPr>
        <w:pStyle w:val="Paragrafoelenco"/>
        <w:numPr>
          <w:ilvl w:val="0"/>
          <w:numId w:val="6"/>
        </w:numPr>
        <w:spacing w:line="276" w:lineRule="auto"/>
        <w:jc w:val="both"/>
        <w:rPr>
          <w:rFonts w:ascii="Times New Roman" w:hAnsi="Times New Roman" w:cs="Times New Roman"/>
        </w:rPr>
      </w:pPr>
      <w:r w:rsidRPr="00CC46FC">
        <w:rPr>
          <w:rFonts w:ascii="Times New Roman" w:hAnsi="Times New Roman" w:cs="Times New Roman"/>
          <w:b/>
          <w:bCs/>
        </w:rPr>
        <w:t>Volatile Memory (RAM):</w:t>
      </w:r>
      <w:r w:rsidRPr="00CC46FC">
        <w:rPr>
          <w:rFonts w:ascii="Times New Roman" w:hAnsi="Times New Roman" w:cs="Times New Roman"/>
        </w:rPr>
        <w:t xml:space="preserve"> 8 GB minimum requirement. This memory allocation is required to handle high-dimensional interpolation structures (</w:t>
      </w:r>
      <w:proofErr w:type="spellStart"/>
      <w:r w:rsidRPr="00CC46FC">
        <w:rPr>
          <w:rFonts w:ascii="Times New Roman" w:hAnsi="Times New Roman" w:cs="Times New Roman"/>
        </w:rPr>
        <w:t>griddedInterpolant</w:t>
      </w:r>
      <w:proofErr w:type="spellEnd"/>
      <w:r w:rsidRPr="00CC46FC">
        <w:rPr>
          <w:rFonts w:ascii="Times New Roman" w:hAnsi="Times New Roman" w:cs="Times New Roman"/>
        </w:rPr>
        <w:t>) generated during long-duration runs.</w:t>
      </w:r>
    </w:p>
    <w:p w14:paraId="3323773A" w14:textId="61622A6E" w:rsidR="00D51BC1" w:rsidRPr="00CC46FC" w:rsidRDefault="00D51BC1" w:rsidP="00D51BC1">
      <w:pPr>
        <w:pStyle w:val="Paragrafoelenco"/>
        <w:numPr>
          <w:ilvl w:val="0"/>
          <w:numId w:val="6"/>
        </w:numPr>
        <w:spacing w:line="276" w:lineRule="auto"/>
        <w:jc w:val="both"/>
        <w:rPr>
          <w:rFonts w:ascii="Times New Roman" w:hAnsi="Times New Roman" w:cs="Times New Roman"/>
        </w:rPr>
      </w:pPr>
      <w:r w:rsidRPr="00CC46FC">
        <w:rPr>
          <w:rFonts w:ascii="Times New Roman" w:hAnsi="Times New Roman" w:cs="Times New Roman"/>
          <w:b/>
          <w:bCs/>
        </w:rPr>
        <w:t>Disk Space Allocation:</w:t>
      </w:r>
      <w:r w:rsidRPr="00CC46FC">
        <w:rPr>
          <w:rFonts w:ascii="Times New Roman" w:hAnsi="Times New Roman" w:cs="Times New Roman"/>
        </w:rPr>
        <w:t xml:space="preserve"> Minimal footprint required (&lt; 10 MB for local text telemetry logs).</w:t>
      </w:r>
    </w:p>
    <w:p w14:paraId="2C0B1A57" w14:textId="77777777" w:rsidR="00862937" w:rsidRPr="00CC46FC" w:rsidRDefault="00862937" w:rsidP="00D51BC1">
      <w:pPr>
        <w:spacing w:line="276" w:lineRule="auto"/>
        <w:jc w:val="both"/>
        <w:rPr>
          <w:rFonts w:ascii="Times New Roman" w:hAnsi="Times New Roman" w:cs="Times New Roman"/>
        </w:rPr>
      </w:pPr>
    </w:p>
    <w:p w14:paraId="40FE3E5E" w14:textId="77777777" w:rsidR="00862937" w:rsidRPr="00CC46FC" w:rsidRDefault="00862937" w:rsidP="00862937">
      <w:pPr>
        <w:pStyle w:val="Titolo3"/>
        <w:numPr>
          <w:ilvl w:val="1"/>
          <w:numId w:val="18"/>
        </w:numPr>
        <w:spacing w:line="276" w:lineRule="auto"/>
        <w:rPr>
          <w:b/>
          <w:bCs/>
          <w:color w:val="auto"/>
          <w:sz w:val="24"/>
          <w:szCs w:val="24"/>
        </w:rPr>
      </w:pPr>
      <w:bookmarkStart w:id="50" w:name="_Toc230164792"/>
      <w:bookmarkStart w:id="51" w:name="_Toc230165067"/>
      <w:bookmarkStart w:id="52" w:name="_Toc230170044"/>
      <w:r w:rsidRPr="00CC46FC">
        <w:rPr>
          <w:b/>
          <w:bCs/>
          <w:color w:val="auto"/>
          <w:sz w:val="24"/>
          <w:szCs w:val="24"/>
        </w:rPr>
        <w:t>Required software libraries</w:t>
      </w:r>
      <w:bookmarkEnd w:id="50"/>
      <w:bookmarkEnd w:id="51"/>
      <w:bookmarkEnd w:id="52"/>
    </w:p>
    <w:p w14:paraId="74AB6FEA" w14:textId="77777777" w:rsidR="00862937" w:rsidRPr="00CC46FC" w:rsidRDefault="00862937" w:rsidP="00D51BC1">
      <w:pPr>
        <w:spacing w:line="276" w:lineRule="auto"/>
        <w:jc w:val="both"/>
        <w:rPr>
          <w:rFonts w:ascii="Times New Roman" w:hAnsi="Times New Roman" w:cs="Times New Roman"/>
        </w:rPr>
      </w:pPr>
    </w:p>
    <w:p w14:paraId="50A72931" w14:textId="364CE3C1" w:rsidR="00D51BC1" w:rsidRPr="00CC46FC" w:rsidRDefault="00D51BC1" w:rsidP="00D51BC1">
      <w:pPr>
        <w:pStyle w:val="Paragrafoelenco"/>
        <w:numPr>
          <w:ilvl w:val="0"/>
          <w:numId w:val="6"/>
        </w:numPr>
        <w:spacing w:line="276" w:lineRule="auto"/>
        <w:jc w:val="both"/>
        <w:rPr>
          <w:rFonts w:ascii="Times New Roman" w:hAnsi="Times New Roman" w:cs="Times New Roman"/>
        </w:rPr>
      </w:pPr>
      <w:r w:rsidRPr="00CC46FC">
        <w:rPr>
          <w:rFonts w:ascii="Times New Roman" w:hAnsi="Times New Roman" w:cs="Times New Roman"/>
          <w:b/>
          <w:bCs/>
        </w:rPr>
        <w:t>Execution Core:</w:t>
      </w:r>
      <w:r w:rsidRPr="00CC46FC">
        <w:rPr>
          <w:rFonts w:ascii="Times New Roman" w:hAnsi="Times New Roman" w:cs="Times New Roman"/>
        </w:rPr>
        <w:t xml:space="preserve"> MATLAB Environments (Release R2021a or newer).</w:t>
      </w:r>
    </w:p>
    <w:p w14:paraId="1B0B7874" w14:textId="22B496BA" w:rsidR="00862937" w:rsidRPr="00CC46FC" w:rsidRDefault="00D51BC1" w:rsidP="00D51BC1">
      <w:pPr>
        <w:pStyle w:val="Paragrafoelenco"/>
        <w:numPr>
          <w:ilvl w:val="0"/>
          <w:numId w:val="6"/>
        </w:numPr>
        <w:spacing w:line="276" w:lineRule="auto"/>
        <w:jc w:val="both"/>
        <w:rPr>
          <w:rFonts w:ascii="Times New Roman" w:hAnsi="Times New Roman" w:cs="Times New Roman"/>
        </w:rPr>
      </w:pPr>
      <w:r w:rsidRPr="00CC46FC">
        <w:rPr>
          <w:rFonts w:ascii="Times New Roman" w:hAnsi="Times New Roman" w:cs="Times New Roman"/>
          <w:b/>
          <w:bCs/>
        </w:rPr>
        <w:t>Subsystem Dependencies:</w:t>
      </w:r>
      <w:r w:rsidRPr="00CC46FC">
        <w:rPr>
          <w:rFonts w:ascii="Times New Roman" w:hAnsi="Times New Roman" w:cs="Times New Roman"/>
        </w:rPr>
        <w:t xml:space="preserve"> </w:t>
      </w:r>
      <w:r w:rsidRPr="00CC46FC">
        <w:rPr>
          <w:rFonts w:ascii="Times New Roman" w:hAnsi="Times New Roman" w:cs="Times New Roman"/>
          <w:i/>
          <w:iCs/>
        </w:rPr>
        <w:t>Aerospace Toolbox</w:t>
      </w:r>
      <w:r w:rsidRPr="00CC46FC">
        <w:rPr>
          <w:rFonts w:ascii="Times New Roman" w:hAnsi="Times New Roman" w:cs="Times New Roman"/>
        </w:rPr>
        <w:t xml:space="preserve"> (utilized for internal transformations and empirical database evaluations: ecef2lla, atmosnrlmsise00, </w:t>
      </w:r>
      <w:proofErr w:type="spellStart"/>
      <w:r w:rsidRPr="00CC46FC">
        <w:rPr>
          <w:rFonts w:ascii="Times New Roman" w:hAnsi="Times New Roman" w:cs="Times New Roman"/>
        </w:rPr>
        <w:t>igrfmagm</w:t>
      </w:r>
      <w:proofErr w:type="spellEnd"/>
      <w:r w:rsidRPr="00CC46FC">
        <w:rPr>
          <w:rFonts w:ascii="Times New Roman" w:hAnsi="Times New Roman" w:cs="Times New Roman"/>
        </w:rPr>
        <w:t>). If this toolbox is absent, the architecture switches to analytic fallback algorithms (e.g., standard dipole magnetic assumptions above 600 km).</w:t>
      </w:r>
    </w:p>
    <w:p w14:paraId="5951D1BD" w14:textId="77777777" w:rsidR="00D51BC1" w:rsidRPr="00CC46FC" w:rsidRDefault="00D51BC1" w:rsidP="00D51BC1">
      <w:pPr>
        <w:spacing w:line="276" w:lineRule="auto"/>
        <w:jc w:val="both"/>
        <w:rPr>
          <w:rFonts w:ascii="Times New Roman" w:hAnsi="Times New Roman" w:cs="Times New Roman"/>
        </w:rPr>
      </w:pPr>
    </w:p>
    <w:p w14:paraId="2218B111" w14:textId="77777777" w:rsidR="00862937" w:rsidRPr="00CC46FC" w:rsidRDefault="00862937" w:rsidP="00862937">
      <w:pPr>
        <w:pStyle w:val="Titolo3"/>
        <w:numPr>
          <w:ilvl w:val="1"/>
          <w:numId w:val="18"/>
        </w:numPr>
        <w:spacing w:line="276" w:lineRule="auto"/>
        <w:rPr>
          <w:b/>
          <w:bCs/>
          <w:color w:val="auto"/>
          <w:sz w:val="24"/>
          <w:szCs w:val="24"/>
        </w:rPr>
      </w:pPr>
      <w:bookmarkStart w:id="53" w:name="_Toc230164793"/>
      <w:bookmarkStart w:id="54" w:name="_Toc230165068"/>
      <w:bookmarkStart w:id="55" w:name="_Toc230170045"/>
      <w:r w:rsidRPr="00CC46FC">
        <w:rPr>
          <w:b/>
          <w:bCs/>
          <w:color w:val="auto"/>
          <w:sz w:val="24"/>
          <w:szCs w:val="24"/>
        </w:rPr>
        <w:t>Required compiler, build environment</w:t>
      </w:r>
      <w:bookmarkEnd w:id="53"/>
      <w:bookmarkEnd w:id="54"/>
      <w:bookmarkEnd w:id="55"/>
    </w:p>
    <w:p w14:paraId="284D9220" w14:textId="77777777" w:rsidR="00862937" w:rsidRPr="00CC46FC" w:rsidRDefault="00862937" w:rsidP="00D51BC1">
      <w:pPr>
        <w:spacing w:line="276" w:lineRule="auto"/>
        <w:jc w:val="both"/>
        <w:rPr>
          <w:rFonts w:ascii="Times New Roman" w:hAnsi="Times New Roman" w:cs="Times New Roman"/>
        </w:rPr>
      </w:pPr>
    </w:p>
    <w:p w14:paraId="42EB8AE6" w14:textId="49674951" w:rsidR="00862937" w:rsidRPr="00CC46FC" w:rsidRDefault="00D51BC1" w:rsidP="00D51BC1">
      <w:pPr>
        <w:spacing w:line="276" w:lineRule="auto"/>
        <w:jc w:val="both"/>
        <w:rPr>
          <w:rFonts w:ascii="Times New Roman" w:hAnsi="Times New Roman" w:cs="Times New Roman"/>
        </w:rPr>
      </w:pPr>
      <w:r w:rsidRPr="00CC46FC">
        <w:rPr>
          <w:rFonts w:ascii="Times New Roman" w:hAnsi="Times New Roman" w:cs="Times New Roman"/>
        </w:rPr>
        <w:t>No external C/C++ compilation suites or toolchains are required. The module operates natively as an interpreted execution routine within the MATLAB Command Window environment or via Automated headless runners.</w:t>
      </w:r>
    </w:p>
    <w:p w14:paraId="613C7903" w14:textId="77777777" w:rsidR="00862937" w:rsidRPr="00CC46FC" w:rsidRDefault="00862937" w:rsidP="00D51BC1">
      <w:pPr>
        <w:spacing w:line="276" w:lineRule="auto"/>
        <w:jc w:val="both"/>
        <w:rPr>
          <w:rFonts w:ascii="Times New Roman" w:hAnsi="Times New Roman" w:cs="Times New Roman"/>
        </w:rPr>
      </w:pPr>
    </w:p>
    <w:p w14:paraId="67FB51A9" w14:textId="77777777" w:rsidR="00862937" w:rsidRPr="00CC46FC" w:rsidRDefault="00862937" w:rsidP="00862937">
      <w:pPr>
        <w:pStyle w:val="Titolo3"/>
        <w:numPr>
          <w:ilvl w:val="1"/>
          <w:numId w:val="18"/>
        </w:numPr>
        <w:spacing w:line="276" w:lineRule="auto"/>
        <w:rPr>
          <w:b/>
          <w:bCs/>
          <w:color w:val="auto"/>
          <w:sz w:val="24"/>
          <w:szCs w:val="24"/>
        </w:rPr>
      </w:pPr>
      <w:bookmarkStart w:id="56" w:name="_Toc230164794"/>
      <w:bookmarkStart w:id="57" w:name="_Toc230165069"/>
      <w:bookmarkStart w:id="58" w:name="_Toc230170046"/>
      <w:r w:rsidRPr="00CC46FC">
        <w:rPr>
          <w:b/>
          <w:bCs/>
          <w:color w:val="auto"/>
          <w:sz w:val="24"/>
          <w:szCs w:val="24"/>
        </w:rPr>
        <w:t>API definition</w:t>
      </w:r>
      <w:bookmarkEnd w:id="56"/>
      <w:bookmarkEnd w:id="57"/>
      <w:bookmarkEnd w:id="58"/>
      <w:r w:rsidRPr="00CC46FC">
        <w:rPr>
          <w:b/>
          <w:bCs/>
          <w:color w:val="auto"/>
          <w:sz w:val="24"/>
          <w:szCs w:val="24"/>
        </w:rPr>
        <w:t xml:space="preserve"> </w:t>
      </w:r>
    </w:p>
    <w:p w14:paraId="2F78BDFA" w14:textId="77777777" w:rsidR="00862937" w:rsidRPr="00CC46FC" w:rsidRDefault="00862937" w:rsidP="00862937">
      <w:pPr>
        <w:spacing w:line="276" w:lineRule="auto"/>
        <w:rPr>
          <w:rFonts w:ascii="Times New Roman" w:hAnsi="Times New Roman" w:cs="Times New Roman"/>
          <w:b/>
          <w:bCs/>
        </w:rPr>
      </w:pPr>
    </w:p>
    <w:p w14:paraId="75D4BA62" w14:textId="2F3B5C29" w:rsidR="00A47A16" w:rsidRPr="00CC46FC" w:rsidRDefault="00A47A16" w:rsidP="00A47A16">
      <w:pPr>
        <w:pStyle w:val="Paragrafoelenco"/>
        <w:numPr>
          <w:ilvl w:val="0"/>
          <w:numId w:val="33"/>
        </w:numPr>
        <w:spacing w:line="276" w:lineRule="auto"/>
        <w:jc w:val="both"/>
        <w:rPr>
          <w:rFonts w:ascii="Times New Roman" w:hAnsi="Times New Roman" w:cs="Times New Roman"/>
        </w:rPr>
      </w:pPr>
      <w:r w:rsidRPr="00CC46FC">
        <w:rPr>
          <w:rFonts w:ascii="Times New Roman" w:hAnsi="Times New Roman" w:cs="Times New Roman"/>
          <w:b/>
          <w:bCs/>
        </w:rPr>
        <w:t>Input Parameters:</w:t>
      </w:r>
    </w:p>
    <w:p w14:paraId="7CFF2DDF" w14:textId="77777777" w:rsidR="00A47A16" w:rsidRPr="00CC46FC" w:rsidRDefault="00A47A16" w:rsidP="00A47A16">
      <w:pPr>
        <w:pStyle w:val="Paragrafoelenco"/>
        <w:numPr>
          <w:ilvl w:val="1"/>
          <w:numId w:val="33"/>
        </w:numPr>
        <w:spacing w:line="276" w:lineRule="auto"/>
        <w:jc w:val="both"/>
        <w:rPr>
          <w:rFonts w:ascii="Times New Roman" w:hAnsi="Times New Roman" w:cs="Times New Roman"/>
        </w:rPr>
      </w:pPr>
      <w:proofErr w:type="spellStart"/>
      <w:r w:rsidRPr="00CC46FC">
        <w:rPr>
          <w:rFonts w:ascii="Times New Roman" w:hAnsi="Times New Roman" w:cs="Times New Roman"/>
        </w:rPr>
        <w:t>json_filepath</w:t>
      </w:r>
      <w:proofErr w:type="spellEnd"/>
      <w:r w:rsidRPr="00CC46FC">
        <w:rPr>
          <w:rFonts w:ascii="Times New Roman" w:hAnsi="Times New Roman" w:cs="Times New Roman"/>
        </w:rPr>
        <w:t xml:space="preserve"> (String): The absolute or relative system path pointing to the input file (conventionally </w:t>
      </w:r>
      <w:proofErr w:type="spellStart"/>
      <w:r w:rsidRPr="00CC46FC">
        <w:rPr>
          <w:rFonts w:ascii="Times New Roman" w:hAnsi="Times New Roman" w:cs="Times New Roman"/>
        </w:rPr>
        <w:t>input_attitude_</w:t>
      </w:r>
      <w:proofErr w:type="gramStart"/>
      <w:r w:rsidRPr="00CC46FC">
        <w:rPr>
          <w:rFonts w:ascii="Times New Roman" w:hAnsi="Times New Roman" w:cs="Times New Roman"/>
        </w:rPr>
        <w:t>propagator.json</w:t>
      </w:r>
      <w:proofErr w:type="spellEnd"/>
      <w:proofErr w:type="gramEnd"/>
      <w:r w:rsidRPr="00CC46FC">
        <w:rPr>
          <w:rFonts w:ascii="Times New Roman" w:hAnsi="Times New Roman" w:cs="Times New Roman"/>
        </w:rPr>
        <w:t>). This file contains the serialized orbital elements, satellite mass properties, inertia tensors ($</w:t>
      </w:r>
      <w:proofErr w:type="spellStart"/>
      <w:r w:rsidRPr="00CC46FC">
        <w:rPr>
          <w:rFonts w:ascii="Times New Roman" w:hAnsi="Times New Roman" w:cs="Times New Roman"/>
        </w:rPr>
        <w:t>I_x</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I_y</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I_z</w:t>
      </w:r>
      <w:proofErr w:type="spellEnd"/>
      <w:r w:rsidRPr="00CC46FC">
        <w:rPr>
          <w:rFonts w:ascii="Times New Roman" w:hAnsi="Times New Roman" w:cs="Times New Roman"/>
        </w:rPr>
        <w:t>$), environmental flags, and ground target coordinates.</w:t>
      </w:r>
    </w:p>
    <w:p w14:paraId="648FAFFB" w14:textId="77777777" w:rsidR="00A47A16" w:rsidRPr="00CC46FC" w:rsidRDefault="00A47A16" w:rsidP="00A47A16">
      <w:pPr>
        <w:pStyle w:val="Paragrafoelenco"/>
        <w:numPr>
          <w:ilvl w:val="1"/>
          <w:numId w:val="33"/>
        </w:numPr>
        <w:spacing w:line="276" w:lineRule="auto"/>
        <w:jc w:val="both"/>
        <w:rPr>
          <w:rFonts w:ascii="Times New Roman" w:hAnsi="Times New Roman" w:cs="Times New Roman"/>
        </w:rPr>
      </w:pPr>
      <w:proofErr w:type="spellStart"/>
      <w:r w:rsidRPr="00CC46FC">
        <w:rPr>
          <w:rFonts w:ascii="Times New Roman" w:hAnsi="Times New Roman" w:cs="Times New Roman"/>
        </w:rPr>
        <w:t>output_dir</w:t>
      </w:r>
      <w:proofErr w:type="spellEnd"/>
      <w:r w:rsidRPr="00CC46FC">
        <w:rPr>
          <w:rFonts w:ascii="Times New Roman" w:hAnsi="Times New Roman" w:cs="Times New Roman"/>
        </w:rPr>
        <w:t xml:space="preserve"> (String, Optional): The designated target folder where verification plots and data logs are saved. If omitted, it defaults to '</w:t>
      </w:r>
      <w:proofErr w:type="spellStart"/>
      <w:r w:rsidRPr="00CC46FC">
        <w:rPr>
          <w:rFonts w:ascii="Times New Roman" w:hAnsi="Times New Roman" w:cs="Times New Roman"/>
        </w:rPr>
        <w:t>simulation_outputs</w:t>
      </w:r>
      <w:proofErr w:type="spellEnd"/>
      <w:r w:rsidRPr="00CC46FC">
        <w:rPr>
          <w:rFonts w:ascii="Times New Roman" w:hAnsi="Times New Roman" w:cs="Times New Roman"/>
        </w:rPr>
        <w:t>'.</w:t>
      </w:r>
    </w:p>
    <w:p w14:paraId="775F26A4" w14:textId="4293E76A" w:rsidR="00A47A16" w:rsidRPr="00CC46FC" w:rsidRDefault="00A47A16" w:rsidP="00A47A16">
      <w:pPr>
        <w:pStyle w:val="Paragrafoelenco"/>
        <w:numPr>
          <w:ilvl w:val="0"/>
          <w:numId w:val="33"/>
        </w:numPr>
        <w:spacing w:line="276" w:lineRule="auto"/>
        <w:jc w:val="both"/>
        <w:rPr>
          <w:rFonts w:ascii="Times New Roman" w:hAnsi="Times New Roman" w:cs="Times New Roman"/>
        </w:rPr>
      </w:pPr>
      <w:r w:rsidRPr="00CC46FC">
        <w:rPr>
          <w:rFonts w:ascii="Times New Roman" w:hAnsi="Times New Roman" w:cs="Times New Roman"/>
          <w:b/>
          <w:bCs/>
        </w:rPr>
        <w:t>Output Artifacts:</w:t>
      </w:r>
    </w:p>
    <w:p w14:paraId="185A6874" w14:textId="77777777" w:rsidR="00A47A16" w:rsidRPr="00CC46FC" w:rsidRDefault="00A47A16" w:rsidP="00A47A16">
      <w:pPr>
        <w:pStyle w:val="Paragrafoelenco"/>
        <w:numPr>
          <w:ilvl w:val="1"/>
          <w:numId w:val="33"/>
        </w:numPr>
        <w:spacing w:line="276" w:lineRule="auto"/>
        <w:jc w:val="both"/>
        <w:rPr>
          <w:rFonts w:ascii="Times New Roman" w:hAnsi="Times New Roman" w:cs="Times New Roman"/>
        </w:rPr>
      </w:pPr>
      <w:r w:rsidRPr="00CC46FC">
        <w:rPr>
          <w:rFonts w:ascii="Times New Roman" w:hAnsi="Times New Roman" w:cs="Times New Roman"/>
        </w:rPr>
        <w:t>Procedural generation of gs_pass.csv alongside six validation telemetry figures.</w:t>
      </w:r>
    </w:p>
    <w:p w14:paraId="5F65DBD1" w14:textId="44D35F8F" w:rsidR="00A47A16" w:rsidRPr="00CC46FC" w:rsidRDefault="00A47A16" w:rsidP="00A47A16">
      <w:pPr>
        <w:pStyle w:val="Paragrafoelenco"/>
        <w:numPr>
          <w:ilvl w:val="0"/>
          <w:numId w:val="33"/>
        </w:numPr>
        <w:spacing w:line="276" w:lineRule="auto"/>
        <w:jc w:val="both"/>
        <w:rPr>
          <w:rFonts w:ascii="Times New Roman" w:hAnsi="Times New Roman" w:cs="Times New Roman"/>
        </w:rPr>
      </w:pPr>
      <w:r w:rsidRPr="00CC46FC">
        <w:rPr>
          <w:rFonts w:ascii="Times New Roman" w:hAnsi="Times New Roman" w:cs="Times New Roman"/>
          <w:b/>
          <w:bCs/>
        </w:rPr>
        <w:t>Exceptions &amp; Constraints:</w:t>
      </w:r>
    </w:p>
    <w:p w14:paraId="61AECB2C" w14:textId="77777777" w:rsidR="00A47A16" w:rsidRPr="00CC46FC" w:rsidRDefault="00A47A16" w:rsidP="00A47A16">
      <w:pPr>
        <w:pStyle w:val="Paragrafoelenco"/>
        <w:numPr>
          <w:ilvl w:val="1"/>
          <w:numId w:val="33"/>
        </w:numPr>
        <w:spacing w:line="276" w:lineRule="auto"/>
        <w:jc w:val="both"/>
        <w:rPr>
          <w:rFonts w:ascii="Times New Roman" w:hAnsi="Times New Roman" w:cs="Times New Roman"/>
        </w:rPr>
      </w:pPr>
      <w:r w:rsidRPr="00CC46FC">
        <w:rPr>
          <w:rFonts w:ascii="Times New Roman" w:hAnsi="Times New Roman" w:cs="Times New Roman"/>
        </w:rPr>
        <w:t xml:space="preserve">If the file path specified in </w:t>
      </w:r>
      <w:proofErr w:type="spellStart"/>
      <w:r w:rsidRPr="00CC46FC">
        <w:rPr>
          <w:rFonts w:ascii="Times New Roman" w:hAnsi="Times New Roman" w:cs="Times New Roman"/>
        </w:rPr>
        <w:t>json_filepath</w:t>
      </w:r>
      <w:proofErr w:type="spellEnd"/>
      <w:r w:rsidRPr="00CC46FC">
        <w:rPr>
          <w:rFonts w:ascii="Times New Roman" w:hAnsi="Times New Roman" w:cs="Times New Roman"/>
        </w:rPr>
        <w:t xml:space="preserve"> does not exist on the host system, the function terminates execution abruptly and throws a fatal runtime error: File JSON not found: &lt;</w:t>
      </w:r>
      <w:proofErr w:type="spellStart"/>
      <w:r w:rsidRPr="00CC46FC">
        <w:rPr>
          <w:rFonts w:ascii="Times New Roman" w:hAnsi="Times New Roman" w:cs="Times New Roman"/>
        </w:rPr>
        <w:t>filepath</w:t>
      </w:r>
      <w:proofErr w:type="spellEnd"/>
      <w:r w:rsidRPr="00CC46FC">
        <w:rPr>
          <w:rFonts w:ascii="Times New Roman" w:hAnsi="Times New Roman" w:cs="Times New Roman"/>
        </w:rPr>
        <w:t>&gt;.</w:t>
      </w:r>
    </w:p>
    <w:p w14:paraId="5D5B3FD4" w14:textId="77777777" w:rsidR="00862937" w:rsidRPr="00CC46FC" w:rsidRDefault="00862937" w:rsidP="00862937">
      <w:pPr>
        <w:spacing w:line="276" w:lineRule="auto"/>
        <w:rPr>
          <w:rFonts w:ascii="Times New Roman" w:hAnsi="Times New Roman" w:cs="Times New Roman"/>
          <w:b/>
          <w:bCs/>
        </w:rPr>
      </w:pPr>
    </w:p>
    <w:p w14:paraId="10AC8F7F" w14:textId="77777777" w:rsidR="00862937" w:rsidRPr="00CC46FC" w:rsidRDefault="00862937" w:rsidP="00862937">
      <w:pPr>
        <w:pStyle w:val="Titolo3"/>
        <w:numPr>
          <w:ilvl w:val="1"/>
          <w:numId w:val="18"/>
        </w:numPr>
        <w:spacing w:line="276" w:lineRule="auto"/>
        <w:rPr>
          <w:b/>
          <w:bCs/>
          <w:color w:val="auto"/>
          <w:sz w:val="24"/>
          <w:szCs w:val="24"/>
        </w:rPr>
      </w:pPr>
      <w:bookmarkStart w:id="59" w:name="_Toc230164795"/>
      <w:bookmarkStart w:id="60" w:name="_Toc230165070"/>
      <w:bookmarkStart w:id="61" w:name="_Toc230170047"/>
      <w:r w:rsidRPr="00CC46FC">
        <w:rPr>
          <w:b/>
          <w:bCs/>
          <w:color w:val="auto"/>
          <w:sz w:val="24"/>
          <w:szCs w:val="24"/>
        </w:rPr>
        <w:t>Errors and warnings returned</w:t>
      </w:r>
      <w:bookmarkEnd w:id="59"/>
      <w:bookmarkEnd w:id="60"/>
      <w:bookmarkEnd w:id="61"/>
    </w:p>
    <w:p w14:paraId="4709A8B1" w14:textId="77777777" w:rsidR="00862937" w:rsidRPr="00CC46FC" w:rsidRDefault="00862937" w:rsidP="00862937">
      <w:pPr>
        <w:spacing w:line="276" w:lineRule="auto"/>
        <w:rPr>
          <w:rFonts w:ascii="Times New Roman" w:hAnsi="Times New Roman" w:cs="Times New Roman"/>
          <w:b/>
          <w:bCs/>
        </w:rPr>
      </w:pPr>
    </w:p>
    <w:p w14:paraId="5516E9BA" w14:textId="7617F8F6" w:rsidR="00A47A16" w:rsidRPr="00CC46FC" w:rsidRDefault="00A47A16" w:rsidP="00A47A16">
      <w:pPr>
        <w:spacing w:line="276" w:lineRule="auto"/>
        <w:jc w:val="both"/>
        <w:rPr>
          <w:rFonts w:ascii="Times New Roman" w:hAnsi="Times New Roman" w:cs="Times New Roman"/>
        </w:rPr>
      </w:pPr>
      <w:r w:rsidRPr="00CC46FC">
        <w:rPr>
          <w:rFonts w:ascii="Times New Roman" w:hAnsi="Times New Roman" w:cs="Times New Roman"/>
        </w:rPr>
        <w:t>"Warning: No passage found over %d deg threshold. Export entire simulation."</w:t>
      </w:r>
    </w:p>
    <w:p w14:paraId="6B116381" w14:textId="7572F1AD" w:rsidR="00A47A16" w:rsidRPr="00CC46FC" w:rsidRDefault="00A47A16" w:rsidP="00A47A16">
      <w:pPr>
        <w:spacing w:line="276" w:lineRule="auto"/>
        <w:jc w:val="both"/>
        <w:rPr>
          <w:rFonts w:ascii="Times New Roman" w:hAnsi="Times New Roman" w:cs="Times New Roman"/>
        </w:rPr>
      </w:pPr>
      <w:r w:rsidRPr="00CC46FC">
        <w:rPr>
          <w:rFonts w:ascii="Times New Roman" w:hAnsi="Times New Roman" w:cs="Times New Roman"/>
        </w:rPr>
        <w:t>Root Cause: The defined orbital parameters parsed from the JSON configuration do not intersect the topocentric visibility cone of the designated ground station within the simulated timeline window.</w:t>
      </w:r>
    </w:p>
    <w:p w14:paraId="589978EC" w14:textId="55AE6BBD" w:rsidR="00862937" w:rsidRPr="00CC46FC" w:rsidRDefault="00A47A16" w:rsidP="00A47A16">
      <w:pPr>
        <w:spacing w:line="276" w:lineRule="auto"/>
        <w:jc w:val="both"/>
        <w:rPr>
          <w:rFonts w:ascii="Times New Roman" w:hAnsi="Times New Roman" w:cs="Times New Roman"/>
        </w:rPr>
      </w:pPr>
      <w:r w:rsidRPr="00CC46FC">
        <w:rPr>
          <w:rFonts w:ascii="Times New Roman" w:hAnsi="Times New Roman" w:cs="Times New Roman"/>
        </w:rPr>
        <w:t>Mitigation Strategy: To maintain the integrity of the downstream toolchain and prevent execution halts inside END-007, the error handler catches the null pointer exception, overrides the filtering window, and automatically writes the full orbital trajectory dataset to `gs_pass.csv` while logging the telemetry warning directly to the standard output console.</w:t>
      </w:r>
    </w:p>
    <w:p w14:paraId="12C0E1C9" w14:textId="77777777" w:rsidR="00862937" w:rsidRPr="00CC46FC" w:rsidRDefault="00862937" w:rsidP="00862937">
      <w:pPr>
        <w:spacing w:line="276" w:lineRule="auto"/>
        <w:rPr>
          <w:rFonts w:ascii="Times New Roman" w:hAnsi="Times New Roman" w:cs="Times New Roman"/>
          <w:b/>
          <w:bCs/>
        </w:rPr>
      </w:pPr>
    </w:p>
    <w:p w14:paraId="0CA28CA7" w14:textId="77777777" w:rsidR="00862937" w:rsidRPr="00CC46FC" w:rsidRDefault="00862937" w:rsidP="00862937">
      <w:pPr>
        <w:pStyle w:val="Titolo3"/>
        <w:numPr>
          <w:ilvl w:val="1"/>
          <w:numId w:val="18"/>
        </w:numPr>
        <w:spacing w:line="276" w:lineRule="auto"/>
        <w:rPr>
          <w:b/>
          <w:bCs/>
          <w:color w:val="auto"/>
          <w:sz w:val="24"/>
          <w:szCs w:val="24"/>
        </w:rPr>
      </w:pPr>
      <w:bookmarkStart w:id="62" w:name="_Toc230164796"/>
      <w:bookmarkStart w:id="63" w:name="_Toc230165071"/>
      <w:bookmarkStart w:id="64" w:name="_Toc230170048"/>
      <w:r w:rsidRPr="00CC46FC">
        <w:rPr>
          <w:b/>
          <w:bCs/>
          <w:color w:val="auto"/>
          <w:sz w:val="24"/>
          <w:szCs w:val="24"/>
        </w:rPr>
        <w:t>Map of inputs/outputs</w:t>
      </w:r>
      <w:bookmarkEnd w:id="62"/>
      <w:bookmarkEnd w:id="63"/>
      <w:bookmarkEnd w:id="64"/>
    </w:p>
    <w:p w14:paraId="0E0EBEC0" w14:textId="77777777" w:rsidR="00A47A16" w:rsidRPr="00CC46FC" w:rsidRDefault="00A47A16" w:rsidP="00A47A16">
      <w:pPr>
        <w:spacing w:line="276" w:lineRule="auto"/>
        <w:jc w:val="both"/>
        <w:rPr>
          <w:rFonts w:ascii="Times New Roman" w:hAnsi="Times New Roman" w:cs="Times New Roman"/>
        </w:rPr>
      </w:pPr>
    </w:p>
    <w:p w14:paraId="33AE6B7D" w14:textId="2D681C34" w:rsidR="00A47A16" w:rsidRPr="00CC46FC" w:rsidRDefault="00A47A16" w:rsidP="00A47A16">
      <w:pPr>
        <w:spacing w:line="276" w:lineRule="auto"/>
        <w:jc w:val="both"/>
        <w:rPr>
          <w:rFonts w:ascii="Times New Roman" w:hAnsi="Times New Roman" w:cs="Times New Roman"/>
        </w:rPr>
      </w:pPr>
      <w:r w:rsidRPr="00CC46FC">
        <w:rPr>
          <w:rFonts w:ascii="Times New Roman" w:hAnsi="Times New Roman" w:cs="Times New Roman"/>
        </w:rPr>
        <w:t>Input Data Map (Ingested via JSON Serialization structure `</w:t>
      </w:r>
      <w:proofErr w:type="spellStart"/>
      <w:r w:rsidRPr="00CC46FC">
        <w:rPr>
          <w:rFonts w:ascii="Times New Roman" w:hAnsi="Times New Roman" w:cs="Times New Roman"/>
        </w:rPr>
        <w:t>cfg</w:t>
      </w:r>
      <w:proofErr w:type="spellEnd"/>
      <w:r w:rsidRPr="00CC46FC">
        <w:rPr>
          <w:rFonts w:ascii="Times New Roman" w:hAnsi="Times New Roman" w:cs="Times New Roman"/>
        </w:rPr>
        <w:t>`):</w:t>
      </w:r>
    </w:p>
    <w:p w14:paraId="455E68A3" w14:textId="567E0BCE" w:rsidR="00A47A16" w:rsidRPr="00CC46FC" w:rsidRDefault="00A47A16" w:rsidP="00A47A16">
      <w:pPr>
        <w:pStyle w:val="Paragrafoelenco"/>
        <w:numPr>
          <w:ilvl w:val="0"/>
          <w:numId w:val="35"/>
        </w:numPr>
        <w:spacing w:line="276" w:lineRule="auto"/>
        <w:jc w:val="both"/>
        <w:rPr>
          <w:rFonts w:ascii="Times New Roman" w:hAnsi="Times New Roman" w:cs="Times New Roman"/>
        </w:rPr>
      </w:pPr>
      <w:proofErr w:type="spellStart"/>
      <w:r w:rsidRPr="00CC46FC">
        <w:rPr>
          <w:rFonts w:ascii="Times New Roman" w:hAnsi="Times New Roman" w:cs="Times New Roman"/>
        </w:rPr>
        <w:t>cfg.sim_start_date</w:t>
      </w:r>
      <w:proofErr w:type="spellEnd"/>
      <w:r w:rsidRPr="00CC46FC">
        <w:rPr>
          <w:rFonts w:ascii="Times New Roman" w:hAnsi="Times New Roman" w:cs="Times New Roman"/>
        </w:rPr>
        <w:t xml:space="preserve"> / </w:t>
      </w:r>
      <w:proofErr w:type="spellStart"/>
      <w:r w:rsidRPr="00CC46FC">
        <w:rPr>
          <w:rFonts w:ascii="Times New Roman" w:hAnsi="Times New Roman" w:cs="Times New Roman"/>
        </w:rPr>
        <w:t>cfg.sim_hours</w:t>
      </w:r>
      <w:proofErr w:type="spellEnd"/>
      <w:r w:rsidRPr="00CC46FC">
        <w:rPr>
          <w:rFonts w:ascii="Times New Roman" w:hAnsi="Times New Roman" w:cs="Times New Roman"/>
        </w:rPr>
        <w:t xml:space="preserve">: </w:t>
      </w:r>
      <w:r w:rsidRPr="00CC46FC">
        <w:rPr>
          <w:rFonts w:ascii="Times New Roman" w:hAnsi="Times New Roman" w:cs="Times New Roman"/>
        </w:rPr>
        <w:t>Temporal baseline</w:t>
      </w:r>
    </w:p>
    <w:p w14:paraId="51E100F7" w14:textId="2465628E" w:rsidR="00A47A16" w:rsidRPr="00CC46FC" w:rsidRDefault="00A47A16" w:rsidP="00A47A16">
      <w:pPr>
        <w:pStyle w:val="Paragrafoelenco"/>
        <w:numPr>
          <w:ilvl w:val="0"/>
          <w:numId w:val="35"/>
        </w:numPr>
        <w:spacing w:line="276" w:lineRule="auto"/>
        <w:jc w:val="both"/>
        <w:rPr>
          <w:rFonts w:ascii="Times New Roman" w:hAnsi="Times New Roman" w:cs="Times New Roman"/>
        </w:rPr>
      </w:pPr>
      <w:proofErr w:type="spellStart"/>
      <w:r w:rsidRPr="00CC46FC">
        <w:rPr>
          <w:rFonts w:ascii="Times New Roman" w:hAnsi="Times New Roman" w:cs="Times New Roman"/>
        </w:rPr>
        <w:lastRenderedPageBreak/>
        <w:t>cfg.sat</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attitude_mode</w:t>
      </w:r>
      <w:proofErr w:type="spellEnd"/>
      <w:r w:rsidRPr="00CC46FC">
        <w:rPr>
          <w:rFonts w:ascii="Times New Roman" w:hAnsi="Times New Roman" w:cs="Times New Roman"/>
        </w:rPr>
        <w:t xml:space="preserve">, q0, w0, m, </w:t>
      </w:r>
      <w:proofErr w:type="spellStart"/>
      <w:r w:rsidRPr="00CC46FC">
        <w:rPr>
          <w:rFonts w:ascii="Times New Roman" w:hAnsi="Times New Roman" w:cs="Times New Roman"/>
        </w:rPr>
        <w:t>A_ref</w:t>
      </w:r>
      <w:proofErr w:type="spellEnd"/>
      <w:r w:rsidRPr="00CC46FC">
        <w:rPr>
          <w:rFonts w:ascii="Times New Roman" w:hAnsi="Times New Roman" w:cs="Times New Roman"/>
        </w:rPr>
        <w:t xml:space="preserve">, Cr, Cd, </w:t>
      </w:r>
      <w:proofErr w:type="spellStart"/>
      <w:r w:rsidRPr="00CC46FC">
        <w:rPr>
          <w:rFonts w:ascii="Times New Roman" w:hAnsi="Times New Roman" w:cs="Times New Roman"/>
        </w:rPr>
        <w:t>r_cp</w:t>
      </w:r>
      <w:proofErr w:type="spellEnd"/>
      <w:r w:rsidRPr="00CC46FC">
        <w:rPr>
          <w:rFonts w:ascii="Times New Roman" w:hAnsi="Times New Roman" w:cs="Times New Roman"/>
        </w:rPr>
        <w:t xml:space="preserve">, Ix, </w:t>
      </w:r>
      <w:proofErr w:type="spellStart"/>
      <w:r w:rsidRPr="00CC46FC">
        <w:rPr>
          <w:rFonts w:ascii="Times New Roman" w:hAnsi="Times New Roman" w:cs="Times New Roman"/>
        </w:rPr>
        <w:t>Iy</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Iz</w:t>
      </w:r>
      <w:proofErr w:type="spellEnd"/>
      <w:r w:rsidRPr="00CC46FC">
        <w:rPr>
          <w:rFonts w:ascii="Times New Roman" w:hAnsi="Times New Roman" w:cs="Times New Roman"/>
        </w:rPr>
        <w:t>)</w:t>
      </w:r>
      <w:r w:rsidRPr="00CC46FC">
        <w:rPr>
          <w:rFonts w:ascii="Times New Roman" w:hAnsi="Times New Roman" w:cs="Times New Roman"/>
        </w:rPr>
        <w:t>:</w:t>
      </w:r>
      <w:r w:rsidRPr="00CC46FC">
        <w:rPr>
          <w:rFonts w:ascii="Times New Roman" w:hAnsi="Times New Roman" w:cs="Times New Roman"/>
        </w:rPr>
        <w:t xml:space="preserve"> Spacecraft physical &amp; initial conditions</w:t>
      </w:r>
    </w:p>
    <w:p w14:paraId="3FEEF612" w14:textId="7DA61724" w:rsidR="00A47A16" w:rsidRPr="00CC46FC" w:rsidRDefault="00A47A16" w:rsidP="00A47A16">
      <w:pPr>
        <w:pStyle w:val="Paragrafoelenco"/>
        <w:numPr>
          <w:ilvl w:val="0"/>
          <w:numId w:val="35"/>
        </w:numPr>
        <w:spacing w:line="276" w:lineRule="auto"/>
        <w:jc w:val="both"/>
        <w:rPr>
          <w:rFonts w:ascii="Times New Roman" w:hAnsi="Times New Roman" w:cs="Times New Roman"/>
        </w:rPr>
      </w:pPr>
      <w:proofErr w:type="spellStart"/>
      <w:proofErr w:type="gramStart"/>
      <w:r w:rsidRPr="00CC46FC">
        <w:rPr>
          <w:rFonts w:ascii="Times New Roman" w:hAnsi="Times New Roman" w:cs="Times New Roman"/>
        </w:rPr>
        <w:t>cfg.orbit</w:t>
      </w:r>
      <w:proofErr w:type="spellEnd"/>
      <w:proofErr w:type="gramEnd"/>
      <w:r w:rsidRPr="00CC46FC">
        <w:rPr>
          <w:rFonts w:ascii="Times New Roman" w:hAnsi="Times New Roman" w:cs="Times New Roman"/>
        </w:rPr>
        <w:t xml:space="preserve"> (</w:t>
      </w:r>
      <w:proofErr w:type="spellStart"/>
      <w:r w:rsidRPr="00CC46FC">
        <w:rPr>
          <w:rFonts w:ascii="Times New Roman" w:hAnsi="Times New Roman" w:cs="Times New Roman"/>
        </w:rPr>
        <w:t>alt_perigee_m</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alt_apogee_m</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inclination_deg</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raan_deg</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omega_deg</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n</w:t>
      </w:r>
      <w:r w:rsidRPr="00CC46FC">
        <w:rPr>
          <w:rFonts w:ascii="Times New Roman" w:hAnsi="Times New Roman" w:cs="Times New Roman"/>
        </w:rPr>
        <w:t>u_deg</w:t>
      </w:r>
      <w:proofErr w:type="spellEnd"/>
      <w:r w:rsidRPr="00CC46FC">
        <w:rPr>
          <w:rFonts w:ascii="Times New Roman" w:hAnsi="Times New Roman" w:cs="Times New Roman"/>
        </w:rPr>
        <w:t>)</w:t>
      </w:r>
      <w:r w:rsidRPr="00CC46FC">
        <w:rPr>
          <w:rFonts w:ascii="Times New Roman" w:hAnsi="Times New Roman" w:cs="Times New Roman"/>
        </w:rPr>
        <w:t>:</w:t>
      </w:r>
      <w:r w:rsidRPr="00CC46FC">
        <w:rPr>
          <w:rFonts w:ascii="Times New Roman" w:hAnsi="Times New Roman" w:cs="Times New Roman"/>
        </w:rPr>
        <w:t xml:space="preserve"> Keplerian initial conditions </w:t>
      </w:r>
    </w:p>
    <w:p w14:paraId="4D62F16C" w14:textId="3EDF99A7" w:rsidR="00A47A16" w:rsidRPr="00CC46FC" w:rsidRDefault="00A47A16" w:rsidP="00A47A16">
      <w:pPr>
        <w:pStyle w:val="Paragrafoelenco"/>
        <w:numPr>
          <w:ilvl w:val="0"/>
          <w:numId w:val="35"/>
        </w:numPr>
        <w:spacing w:line="276" w:lineRule="auto"/>
        <w:jc w:val="both"/>
        <w:rPr>
          <w:rFonts w:ascii="Times New Roman" w:hAnsi="Times New Roman" w:cs="Times New Roman"/>
        </w:rPr>
      </w:pPr>
      <w:proofErr w:type="spellStart"/>
      <w:proofErr w:type="gramStart"/>
      <w:r w:rsidRPr="00CC46FC">
        <w:rPr>
          <w:rFonts w:ascii="Times New Roman" w:hAnsi="Times New Roman" w:cs="Times New Roman"/>
        </w:rPr>
        <w:t>cfg.target</w:t>
      </w:r>
      <w:proofErr w:type="spellEnd"/>
      <w:proofErr w:type="gramEnd"/>
      <w:r w:rsidRPr="00CC46FC">
        <w:rPr>
          <w:rFonts w:ascii="Times New Roman" w:hAnsi="Times New Roman" w:cs="Times New Roman"/>
        </w:rPr>
        <w:t xml:space="preserve"> (</w:t>
      </w:r>
      <w:proofErr w:type="spellStart"/>
      <w:r w:rsidRPr="00CC46FC">
        <w:rPr>
          <w:rFonts w:ascii="Times New Roman" w:hAnsi="Times New Roman" w:cs="Times New Roman"/>
        </w:rPr>
        <w:t>site_lat_deg</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site_lon_deg</w:t>
      </w:r>
      <w:proofErr w:type="spellEnd"/>
      <w:r w:rsidRPr="00CC46FC">
        <w:rPr>
          <w:rFonts w:ascii="Times New Roman" w:hAnsi="Times New Roman" w:cs="Times New Roman"/>
        </w:rPr>
        <w:t xml:space="preserve">, </w:t>
      </w:r>
      <w:proofErr w:type="spellStart"/>
      <w:r w:rsidRPr="00CC46FC">
        <w:rPr>
          <w:rFonts w:ascii="Times New Roman" w:hAnsi="Times New Roman" w:cs="Times New Roman"/>
        </w:rPr>
        <w:t>elev_threshold</w:t>
      </w:r>
      <w:proofErr w:type="spellEnd"/>
      <w:r w:rsidRPr="00CC46FC">
        <w:rPr>
          <w:rFonts w:ascii="Times New Roman" w:hAnsi="Times New Roman" w:cs="Times New Roman"/>
        </w:rPr>
        <w:t>)</w:t>
      </w:r>
      <w:r w:rsidRPr="00CC46FC">
        <w:rPr>
          <w:rFonts w:ascii="Times New Roman" w:hAnsi="Times New Roman" w:cs="Times New Roman"/>
        </w:rPr>
        <w:t xml:space="preserve">: </w:t>
      </w:r>
      <w:r w:rsidRPr="00CC46FC">
        <w:rPr>
          <w:rFonts w:ascii="Times New Roman" w:hAnsi="Times New Roman" w:cs="Times New Roman"/>
        </w:rPr>
        <w:t>Topocentric station target coordinates</w:t>
      </w:r>
    </w:p>
    <w:p w14:paraId="67D490C0" w14:textId="72E84D76" w:rsidR="00A47A16" w:rsidRPr="00CC46FC" w:rsidRDefault="00A47A16" w:rsidP="00A47A16">
      <w:pPr>
        <w:pStyle w:val="Paragrafoelenco"/>
        <w:numPr>
          <w:ilvl w:val="0"/>
          <w:numId w:val="35"/>
        </w:numPr>
        <w:spacing w:line="276" w:lineRule="auto"/>
        <w:jc w:val="both"/>
        <w:rPr>
          <w:rFonts w:ascii="Times New Roman" w:hAnsi="Times New Roman" w:cs="Times New Roman"/>
        </w:rPr>
      </w:pPr>
      <w:proofErr w:type="spellStart"/>
      <w:proofErr w:type="gramStart"/>
      <w:r w:rsidRPr="00CC46FC">
        <w:rPr>
          <w:rFonts w:ascii="Times New Roman" w:hAnsi="Times New Roman" w:cs="Times New Roman"/>
        </w:rPr>
        <w:t>cfg.env.flags</w:t>
      </w:r>
      <w:proofErr w:type="spellEnd"/>
      <w:proofErr w:type="gramEnd"/>
      <w:r w:rsidRPr="00CC46FC">
        <w:rPr>
          <w:rFonts w:ascii="Times New Roman" w:hAnsi="Times New Roman" w:cs="Times New Roman"/>
        </w:rPr>
        <w:t>:</w:t>
      </w:r>
      <w:r w:rsidRPr="00CC46FC">
        <w:rPr>
          <w:rFonts w:ascii="Times New Roman" w:hAnsi="Times New Roman" w:cs="Times New Roman"/>
        </w:rPr>
        <w:t xml:space="preserve"> Perturbations state array (`gg`, `</w:t>
      </w:r>
      <w:proofErr w:type="spellStart"/>
      <w:r w:rsidRPr="00CC46FC">
        <w:rPr>
          <w:rFonts w:ascii="Times New Roman" w:hAnsi="Times New Roman" w:cs="Times New Roman"/>
        </w:rPr>
        <w:t>srp</w:t>
      </w:r>
      <w:proofErr w:type="spellEnd"/>
      <w:r w:rsidRPr="00CC46FC">
        <w:rPr>
          <w:rFonts w:ascii="Times New Roman" w:hAnsi="Times New Roman" w:cs="Times New Roman"/>
        </w:rPr>
        <w:t>`, `drag`, `pert`, `j2`, `j3`)</w:t>
      </w:r>
    </w:p>
    <w:p w14:paraId="60C211C1" w14:textId="77777777" w:rsidR="00A47A16" w:rsidRPr="00CC46FC" w:rsidRDefault="00A47A16" w:rsidP="00A47A16">
      <w:pPr>
        <w:spacing w:line="276" w:lineRule="auto"/>
        <w:rPr>
          <w:rFonts w:ascii="Times New Roman" w:hAnsi="Times New Roman" w:cs="Times New Roman"/>
        </w:rPr>
      </w:pPr>
    </w:p>
    <w:p w14:paraId="10300A8F" w14:textId="63BA7D12" w:rsidR="00A47A16" w:rsidRPr="00CC46FC" w:rsidRDefault="00A47A16" w:rsidP="00A47A16">
      <w:pPr>
        <w:spacing w:line="276" w:lineRule="auto"/>
        <w:rPr>
          <w:rFonts w:ascii="Times New Roman" w:hAnsi="Times New Roman" w:cs="Times New Roman"/>
        </w:rPr>
      </w:pPr>
      <w:r w:rsidRPr="00CC46FC">
        <w:rPr>
          <w:rFonts w:ascii="Times New Roman" w:hAnsi="Times New Roman" w:cs="Times New Roman"/>
        </w:rPr>
        <w:t>O</w:t>
      </w:r>
      <w:r w:rsidRPr="00CC46FC">
        <w:rPr>
          <w:rFonts w:ascii="Times New Roman" w:hAnsi="Times New Roman" w:cs="Times New Roman"/>
        </w:rPr>
        <w:t>utput Data Map (Generated Artifacts):</w:t>
      </w:r>
    </w:p>
    <w:p w14:paraId="1E11C394" w14:textId="01BD842C"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gs_pass.csv</w:t>
      </w:r>
      <w:r w:rsidRPr="00CC46FC">
        <w:rPr>
          <w:rFonts w:ascii="Times New Roman" w:hAnsi="Times New Roman" w:cs="Times New Roman"/>
        </w:rPr>
        <w:t>:</w:t>
      </w:r>
      <w:r w:rsidRPr="00CC46FC">
        <w:rPr>
          <w:rFonts w:ascii="Times New Roman" w:hAnsi="Times New Roman" w:cs="Times New Roman"/>
        </w:rPr>
        <w:t xml:space="preserve"> Filtered state telemetry exported to disk </w:t>
      </w:r>
    </w:p>
    <w:p w14:paraId="2A88BE03" w14:textId="40F1DCC1"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01_telemetry.png</w:t>
      </w:r>
      <w:r w:rsidRPr="00CC46FC">
        <w:rPr>
          <w:rFonts w:ascii="Times New Roman" w:hAnsi="Times New Roman" w:cs="Times New Roman"/>
        </w:rPr>
        <w:t xml:space="preserve">: </w:t>
      </w:r>
      <w:r w:rsidRPr="00CC46FC">
        <w:rPr>
          <w:rFonts w:ascii="Times New Roman" w:hAnsi="Times New Roman" w:cs="Times New Roman"/>
        </w:rPr>
        <w:t xml:space="preserve">Core angular kinematics, torques, and altitude histories </w:t>
      </w:r>
    </w:p>
    <w:p w14:paraId="5AEE4A3C" w14:textId="609A6484"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02_tracking.png</w:t>
      </w:r>
      <w:r w:rsidRPr="00CC46FC">
        <w:rPr>
          <w:rFonts w:ascii="Times New Roman" w:hAnsi="Times New Roman" w:cs="Times New Roman"/>
        </w:rPr>
        <w:t>:</w:t>
      </w:r>
      <w:r w:rsidRPr="00CC46FC">
        <w:rPr>
          <w:rFonts w:ascii="Times New Roman" w:hAnsi="Times New Roman" w:cs="Times New Roman"/>
        </w:rPr>
        <w:t xml:space="preserve"> Elevation profiles and pointing error matrices </w:t>
      </w:r>
    </w:p>
    <w:p w14:paraId="02A2D523" w14:textId="6F6DAB54"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03_angular_momentum.png</w:t>
      </w:r>
      <w:r w:rsidRPr="00CC46FC">
        <w:rPr>
          <w:rFonts w:ascii="Times New Roman" w:hAnsi="Times New Roman" w:cs="Times New Roman"/>
        </w:rPr>
        <w:t xml:space="preserve">: </w:t>
      </w:r>
      <w:r w:rsidRPr="00CC46FC">
        <w:rPr>
          <w:rFonts w:ascii="Times New Roman" w:hAnsi="Times New Roman" w:cs="Times New Roman"/>
        </w:rPr>
        <w:t>Spacecraft angular momentum modulus and direction in ECI</w:t>
      </w:r>
    </w:p>
    <w:p w14:paraId="3BD7646D" w14:textId="40669C9A"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04_ground_track.png</w:t>
      </w:r>
      <w:r w:rsidRPr="00CC46FC">
        <w:rPr>
          <w:rFonts w:ascii="Times New Roman" w:hAnsi="Times New Roman" w:cs="Times New Roman"/>
        </w:rPr>
        <w:t xml:space="preserve">: </w:t>
      </w:r>
      <w:r w:rsidRPr="00CC46FC">
        <w:rPr>
          <w:rFonts w:ascii="Times New Roman" w:hAnsi="Times New Roman" w:cs="Times New Roman"/>
        </w:rPr>
        <w:t xml:space="preserve">2D geographic projection mapping complete and active-pass arcs </w:t>
      </w:r>
    </w:p>
    <w:p w14:paraId="513472BB" w14:textId="0C9EDA0E" w:rsidR="00A47A16" w:rsidRPr="00CC46FC"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05_orbit_3d_ecef.png</w:t>
      </w:r>
      <w:r w:rsidRPr="00CC46FC">
        <w:rPr>
          <w:rFonts w:ascii="Times New Roman" w:hAnsi="Times New Roman" w:cs="Times New Roman"/>
        </w:rPr>
        <w:t xml:space="preserve">: </w:t>
      </w:r>
      <w:r w:rsidRPr="00CC46FC">
        <w:rPr>
          <w:rFonts w:ascii="Times New Roman" w:hAnsi="Times New Roman" w:cs="Times New Roman"/>
        </w:rPr>
        <w:t>3D orbital trajectory representation in the Earth-</w:t>
      </w:r>
      <w:proofErr w:type="spellStart"/>
      <w:r w:rsidRPr="00CC46FC">
        <w:rPr>
          <w:rFonts w:ascii="Times New Roman" w:hAnsi="Times New Roman" w:cs="Times New Roman"/>
        </w:rPr>
        <w:t>Centered</w:t>
      </w:r>
      <w:proofErr w:type="spellEnd"/>
      <w:r w:rsidRPr="00CC46FC">
        <w:rPr>
          <w:rFonts w:ascii="Times New Roman" w:hAnsi="Times New Roman" w:cs="Times New Roman"/>
        </w:rPr>
        <w:t xml:space="preserve"> Earth-Fixed rotating frame </w:t>
      </w:r>
    </w:p>
    <w:p w14:paraId="0DBE3754" w14:textId="0AF307DE" w:rsidR="00862937" w:rsidRPr="00A47A16" w:rsidRDefault="00A47A16" w:rsidP="00A47A16">
      <w:pPr>
        <w:pStyle w:val="Paragrafoelenco"/>
        <w:numPr>
          <w:ilvl w:val="0"/>
          <w:numId w:val="34"/>
        </w:numPr>
        <w:spacing w:line="276" w:lineRule="auto"/>
        <w:rPr>
          <w:rFonts w:ascii="Times New Roman" w:hAnsi="Times New Roman" w:cs="Times New Roman"/>
        </w:rPr>
      </w:pPr>
      <w:r w:rsidRPr="00CC46FC">
        <w:rPr>
          <w:rFonts w:ascii="Times New Roman" w:hAnsi="Times New Roman" w:cs="Times New Roman"/>
        </w:rPr>
        <w:t>06_orbit_3d_eci.png</w:t>
      </w:r>
      <w:r w:rsidRPr="00CC46FC">
        <w:rPr>
          <w:rFonts w:ascii="Times New Roman" w:hAnsi="Times New Roman" w:cs="Times New Roman"/>
        </w:rPr>
        <w:t>:</w:t>
      </w:r>
      <w:r w:rsidRPr="00CC46FC">
        <w:rPr>
          <w:rFonts w:ascii="Times New Roman" w:hAnsi="Times New Roman" w:cs="Times New Roman"/>
        </w:rPr>
        <w:t xml:space="preserve"> 3D orbital trajectory representation in the Earth-</w:t>
      </w:r>
      <w:proofErr w:type="spellStart"/>
      <w:r w:rsidRPr="00CC46FC">
        <w:rPr>
          <w:rFonts w:ascii="Times New Roman" w:hAnsi="Times New Roman" w:cs="Times New Roman"/>
        </w:rPr>
        <w:t>Centered</w:t>
      </w:r>
      <w:proofErr w:type="spellEnd"/>
      <w:r w:rsidRPr="00CC46FC">
        <w:rPr>
          <w:rFonts w:ascii="Times New Roman" w:hAnsi="Times New Roman" w:cs="Times New Roman"/>
        </w:rPr>
        <w:t xml:space="preserve"> Inertial frame </w:t>
      </w:r>
    </w:p>
    <w:sectPr w:rsidR="00862937" w:rsidRPr="00A47A16">
      <w:headerReference w:type="default" r:id="rId8"/>
      <w:pgSz w:w="12240" w:h="15840"/>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863D5" w14:textId="77777777" w:rsidR="00FF6247" w:rsidRPr="00CC46FC" w:rsidRDefault="00FF6247" w:rsidP="00CC08B2">
      <w:pPr>
        <w:spacing w:after="0" w:line="240" w:lineRule="auto"/>
      </w:pPr>
      <w:r w:rsidRPr="00CC46FC">
        <w:separator/>
      </w:r>
    </w:p>
  </w:endnote>
  <w:endnote w:type="continuationSeparator" w:id="0">
    <w:p w14:paraId="58FD504C" w14:textId="77777777" w:rsidR="00FF6247" w:rsidRPr="00CC46FC" w:rsidRDefault="00FF6247" w:rsidP="00CC08B2">
      <w:pPr>
        <w:spacing w:after="0" w:line="240" w:lineRule="auto"/>
      </w:pPr>
      <w:r w:rsidRPr="00CC46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0E393" w14:textId="77777777" w:rsidR="00FF6247" w:rsidRPr="00CC46FC" w:rsidRDefault="00FF6247" w:rsidP="00CC08B2">
      <w:pPr>
        <w:spacing w:after="0" w:line="240" w:lineRule="auto"/>
      </w:pPr>
      <w:r w:rsidRPr="00CC46FC">
        <w:separator/>
      </w:r>
    </w:p>
  </w:footnote>
  <w:footnote w:type="continuationSeparator" w:id="0">
    <w:p w14:paraId="4249D0AA" w14:textId="77777777" w:rsidR="00FF6247" w:rsidRPr="00CC46FC" w:rsidRDefault="00FF6247" w:rsidP="00CC08B2">
      <w:pPr>
        <w:spacing w:after="0" w:line="240" w:lineRule="auto"/>
      </w:pPr>
      <w:r w:rsidRPr="00CC46F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9"/>
      <w:gridCol w:w="4765"/>
      <w:gridCol w:w="3119"/>
    </w:tblGrid>
    <w:tr w:rsidR="00CC08B2" w:rsidRPr="00CC46FC" w14:paraId="1F99FA4A" w14:textId="77777777" w:rsidTr="00540D1F">
      <w:trPr>
        <w:trHeight w:val="1257"/>
      </w:trPr>
      <w:tc>
        <w:tcPr>
          <w:tcW w:w="2039" w:type="dxa"/>
          <w:vAlign w:val="center"/>
        </w:tcPr>
        <w:p w14:paraId="08100DF7" w14:textId="77777777" w:rsidR="00CC08B2" w:rsidRPr="00CC46FC" w:rsidRDefault="00CC08B2" w:rsidP="00540D1F">
          <w:pPr>
            <w:pStyle w:val="Intestazione"/>
            <w:jc w:val="center"/>
          </w:pPr>
          <w:r w:rsidRPr="00CC46FC">
            <w:rPr>
              <w:rFonts w:ascii="Calibri" w:eastAsia="Calibri" w:hAnsi="Calibri" w:cs="Times New Roman"/>
              <w:lang w:eastAsia="it-IT"/>
            </w:rPr>
            <w:drawing>
              <wp:inline distT="0" distB="0" distL="0" distR="0" wp14:anchorId="71239D2E" wp14:editId="67D30EAC">
                <wp:extent cx="714375" cy="892059"/>
                <wp:effectExtent l="0" t="0" r="0" b="3810"/>
                <wp:docPr id="163067674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6634" name="Immagine 351536634"/>
                        <pic:cNvPicPr/>
                      </pic:nvPicPr>
                      <pic:blipFill>
                        <a:blip r:embed="rId1">
                          <a:extLst>
                            <a:ext uri="{28A0092B-C50C-407E-A947-70E740481C1C}">
                              <a14:useLocalDpi xmlns:a14="http://schemas.microsoft.com/office/drawing/2010/main" val="0"/>
                            </a:ext>
                          </a:extLst>
                        </a:blip>
                        <a:stretch>
                          <a:fillRect/>
                        </a:stretch>
                      </pic:blipFill>
                      <pic:spPr>
                        <a:xfrm>
                          <a:off x="0" y="0"/>
                          <a:ext cx="718143" cy="896764"/>
                        </a:xfrm>
                        <a:prstGeom prst="rect">
                          <a:avLst/>
                        </a:prstGeom>
                      </pic:spPr>
                    </pic:pic>
                  </a:graphicData>
                </a:graphic>
              </wp:inline>
            </w:drawing>
          </w:r>
        </w:p>
      </w:tc>
      <w:tc>
        <w:tcPr>
          <w:tcW w:w="4765" w:type="dxa"/>
          <w:vAlign w:val="center"/>
        </w:tcPr>
        <w:p w14:paraId="3FCEE3ED" w14:textId="77777777" w:rsidR="00CC08B2" w:rsidRPr="00CC46FC" w:rsidRDefault="00CC08B2" w:rsidP="00540D1F">
          <w:pPr>
            <w:jc w:val="center"/>
            <w:rPr>
              <w:rFonts w:ascii="Times New Roman" w:hAnsi="Times New Roman" w:cs="Times New Roman"/>
              <w:iCs/>
              <w:sz w:val="16"/>
              <w:szCs w:val="16"/>
            </w:rPr>
          </w:pPr>
          <w:r w:rsidRPr="00CC46FC">
            <w:rPr>
              <w:rFonts w:ascii="Times New Roman" w:hAnsi="Times New Roman" w:cs="Times New Roman"/>
              <w:sz w:val="16"/>
              <w:szCs w:val="16"/>
            </w:rPr>
            <w:t>PROGETTO: “</w:t>
          </w:r>
          <w:r w:rsidRPr="00CC46FC">
            <w:rPr>
              <w:rFonts w:ascii="Times New Roman" w:hAnsi="Times New Roman" w:cs="Times New Roman"/>
              <w:iCs/>
              <w:sz w:val="16"/>
              <w:szCs w:val="16"/>
            </w:rPr>
            <w:t xml:space="preserve">SPACE IT </w:t>
          </w:r>
          <w:proofErr w:type="gramStart"/>
          <w:r w:rsidRPr="00CC46FC">
            <w:rPr>
              <w:rFonts w:ascii="Times New Roman" w:hAnsi="Times New Roman" w:cs="Times New Roman"/>
              <w:iCs/>
              <w:sz w:val="16"/>
              <w:szCs w:val="16"/>
            </w:rPr>
            <w:t>UP !</w:t>
          </w:r>
          <w:proofErr w:type="gramEnd"/>
          <w:r w:rsidRPr="00CC46FC">
            <w:rPr>
              <w:rFonts w:ascii="Times New Roman" w:hAnsi="Times New Roman" w:cs="Times New Roman"/>
              <w:iCs/>
              <w:sz w:val="16"/>
              <w:szCs w:val="16"/>
            </w:rPr>
            <w:t>”</w:t>
          </w:r>
        </w:p>
        <w:p w14:paraId="7F0AC2F3" w14:textId="77777777" w:rsidR="00CC08B2" w:rsidRPr="00CC46FC" w:rsidRDefault="00CC08B2" w:rsidP="00540D1F">
          <w:pPr>
            <w:jc w:val="center"/>
            <w:rPr>
              <w:rFonts w:ascii="Times New Roman" w:hAnsi="Times New Roman" w:cs="Times New Roman"/>
              <w:iCs/>
              <w:sz w:val="16"/>
              <w:szCs w:val="16"/>
            </w:rPr>
          </w:pPr>
          <w:r w:rsidRPr="00CC46FC">
            <w:rPr>
              <w:rFonts w:ascii="Times New Roman" w:hAnsi="Times New Roman" w:cs="Times New Roman"/>
              <w:iCs/>
              <w:sz w:val="16"/>
              <w:szCs w:val="16"/>
            </w:rPr>
            <w:t>Contratto n. 2024-5-E.0. – CUP: I53D24000060005</w:t>
          </w:r>
        </w:p>
        <w:p w14:paraId="08C115C1" w14:textId="77777777" w:rsidR="00540D1F" w:rsidRPr="00CC46FC" w:rsidRDefault="00540D1F" w:rsidP="00540D1F">
          <w:pPr>
            <w:jc w:val="center"/>
            <w:rPr>
              <w:rFonts w:ascii="Times New Roman" w:hAnsi="Times New Roman" w:cs="Times New Roman"/>
              <w:iCs/>
              <w:sz w:val="16"/>
              <w:szCs w:val="16"/>
            </w:rPr>
          </w:pPr>
          <w:r w:rsidRPr="00CC46FC">
            <w:rPr>
              <w:rFonts w:ascii="Times New Roman" w:hAnsi="Times New Roman" w:cs="Times New Roman"/>
              <w:iCs/>
              <w:sz w:val="16"/>
              <w:szCs w:val="16"/>
            </w:rPr>
            <w:t>Interface Definition Document (IDD)</w:t>
          </w:r>
        </w:p>
        <w:p w14:paraId="7209735D" w14:textId="7DDD8BEA" w:rsidR="00CC08B2" w:rsidRPr="00CC46FC" w:rsidRDefault="00540D1F" w:rsidP="00540D1F">
          <w:pPr>
            <w:pStyle w:val="Intestazione"/>
            <w:jc w:val="center"/>
            <w:rPr>
              <w:rFonts w:ascii="Times New Roman" w:hAnsi="Times New Roman" w:cs="Times New Roman"/>
              <w:b/>
              <w:sz w:val="22"/>
              <w:szCs w:val="22"/>
            </w:rPr>
          </w:pPr>
          <w:r w:rsidRPr="00CC46FC">
            <w:rPr>
              <w:rFonts w:ascii="Times New Roman" w:hAnsi="Times New Roman" w:cs="Times New Roman"/>
              <w:iCs/>
              <w:sz w:val="16"/>
              <w:szCs w:val="16"/>
            </w:rPr>
            <w:t>END-</w:t>
          </w:r>
          <w:r w:rsidR="008B592B" w:rsidRPr="00CC46FC">
            <w:rPr>
              <w:rFonts w:ascii="Times New Roman" w:hAnsi="Times New Roman" w:cs="Times New Roman"/>
              <w:iCs/>
              <w:sz w:val="16"/>
              <w:szCs w:val="16"/>
            </w:rPr>
            <w:t>003</w:t>
          </w:r>
          <w:r w:rsidRPr="00CC46FC">
            <w:rPr>
              <w:rFonts w:ascii="Times New Roman" w:hAnsi="Times New Roman" w:cs="Times New Roman"/>
              <w:iCs/>
              <w:sz w:val="16"/>
              <w:szCs w:val="16"/>
            </w:rPr>
            <w:t xml:space="preserve">: </w:t>
          </w:r>
          <w:r w:rsidR="008B592B" w:rsidRPr="00CC46FC">
            <w:rPr>
              <w:rFonts w:ascii="Times New Roman" w:hAnsi="Times New Roman" w:cs="Times New Roman"/>
              <w:iCs/>
              <w:sz w:val="16"/>
              <w:szCs w:val="16"/>
            </w:rPr>
            <w:t>ATTITUDE PROPAGATION</w:t>
          </w:r>
        </w:p>
      </w:tc>
      <w:tc>
        <w:tcPr>
          <w:tcW w:w="3119" w:type="dxa"/>
          <w:vAlign w:val="center"/>
        </w:tcPr>
        <w:p w14:paraId="47F5AA6C" w14:textId="77777777" w:rsidR="00540D1F" w:rsidRPr="00CC46FC" w:rsidRDefault="00CC08B2" w:rsidP="00540D1F">
          <w:pPr>
            <w:pStyle w:val="Intestazione"/>
            <w:rPr>
              <w:rFonts w:ascii="Times New Roman" w:hAnsi="Times New Roman" w:cs="Times New Roman"/>
              <w:sz w:val="16"/>
              <w:szCs w:val="21"/>
            </w:rPr>
          </w:pPr>
          <w:r w:rsidRPr="00CC46FC">
            <w:rPr>
              <w:rFonts w:ascii="Times New Roman" w:hAnsi="Times New Roman" w:cs="Times New Roman"/>
              <w:sz w:val="16"/>
              <w:szCs w:val="21"/>
            </w:rPr>
            <w:t>DOCUMENT ID:</w:t>
          </w:r>
        </w:p>
        <w:p w14:paraId="6F9BA1DB" w14:textId="6A5E8A89" w:rsidR="00CC08B2" w:rsidRPr="00CC46FC" w:rsidRDefault="00CC08B2" w:rsidP="00540D1F">
          <w:pPr>
            <w:pStyle w:val="Intestazione"/>
            <w:rPr>
              <w:rFonts w:ascii="Times New Roman" w:hAnsi="Times New Roman" w:cs="Times New Roman"/>
              <w:sz w:val="16"/>
              <w:szCs w:val="21"/>
            </w:rPr>
          </w:pPr>
          <w:r w:rsidRPr="00CC46FC">
            <w:rPr>
              <w:rFonts w:ascii="Times New Roman" w:hAnsi="Times New Roman" w:cs="Times New Roman"/>
              <w:sz w:val="16"/>
              <w:szCs w:val="21"/>
            </w:rPr>
            <w:t>D</w:t>
          </w:r>
          <w:r w:rsidR="00540D1F" w:rsidRPr="00CC46FC">
            <w:rPr>
              <w:rFonts w:ascii="Times New Roman" w:hAnsi="Times New Roman" w:cs="Times New Roman"/>
              <w:sz w:val="16"/>
              <w:szCs w:val="21"/>
            </w:rPr>
            <w:t>X.X.X</w:t>
          </w:r>
          <w:r w:rsidRPr="00CC46FC">
            <w:rPr>
              <w:rFonts w:ascii="Times New Roman" w:hAnsi="Times New Roman" w:cs="Times New Roman"/>
              <w:sz w:val="16"/>
              <w:szCs w:val="21"/>
            </w:rPr>
            <w:t>_Spoke2_</w:t>
          </w:r>
          <w:r w:rsidR="00540D1F" w:rsidRPr="00CC46FC">
            <w:rPr>
              <w:rFonts w:ascii="Times New Roman" w:hAnsi="Times New Roman" w:cs="Times New Roman"/>
              <w:sz w:val="16"/>
              <w:szCs w:val="21"/>
            </w:rPr>
            <w:t>XXX</w:t>
          </w:r>
          <w:r w:rsidRPr="00CC46FC">
            <w:rPr>
              <w:rFonts w:ascii="Times New Roman" w:hAnsi="Times New Roman" w:cs="Times New Roman"/>
              <w:sz w:val="16"/>
              <w:szCs w:val="21"/>
            </w:rPr>
            <w:t>_202</w:t>
          </w:r>
          <w:r w:rsidR="00540D1F" w:rsidRPr="00CC46FC">
            <w:rPr>
              <w:rFonts w:ascii="Times New Roman" w:hAnsi="Times New Roman" w:cs="Times New Roman"/>
              <w:sz w:val="16"/>
              <w:szCs w:val="21"/>
            </w:rPr>
            <w:t>6</w:t>
          </w:r>
        </w:p>
        <w:p w14:paraId="77A151B8" w14:textId="77777777" w:rsidR="00540D1F" w:rsidRPr="00CC46FC" w:rsidRDefault="00540D1F" w:rsidP="00540D1F">
          <w:pPr>
            <w:pStyle w:val="Intestazione"/>
            <w:rPr>
              <w:rFonts w:ascii="Times New Roman" w:hAnsi="Times New Roman" w:cs="Times New Roman"/>
              <w:sz w:val="8"/>
              <w:szCs w:val="14"/>
            </w:rPr>
          </w:pPr>
        </w:p>
        <w:p w14:paraId="409D3E21" w14:textId="5717D9F6" w:rsidR="00CC08B2" w:rsidRPr="00CC46FC" w:rsidRDefault="00CC08B2" w:rsidP="00540D1F">
          <w:pPr>
            <w:pStyle w:val="Intestazione"/>
            <w:rPr>
              <w:rFonts w:ascii="Times New Roman" w:hAnsi="Times New Roman" w:cs="Times New Roman"/>
              <w:sz w:val="16"/>
              <w:szCs w:val="21"/>
            </w:rPr>
          </w:pPr>
          <w:r w:rsidRPr="00CC46FC">
            <w:rPr>
              <w:rFonts w:ascii="Times New Roman" w:hAnsi="Times New Roman" w:cs="Times New Roman"/>
              <w:sz w:val="16"/>
              <w:szCs w:val="21"/>
            </w:rPr>
            <w:t xml:space="preserve">DATE OF DELIVERY: </w:t>
          </w:r>
          <w:r w:rsidR="00CA7CEB" w:rsidRPr="00CC46FC">
            <w:rPr>
              <w:rFonts w:ascii="Times New Roman" w:hAnsi="Times New Roman" w:cs="Times New Roman"/>
              <w:sz w:val="16"/>
              <w:szCs w:val="21"/>
            </w:rPr>
            <w:t>XX</w:t>
          </w:r>
          <w:r w:rsidRPr="00CC46FC">
            <w:rPr>
              <w:rFonts w:ascii="Times New Roman" w:hAnsi="Times New Roman" w:cs="Times New Roman"/>
              <w:sz w:val="16"/>
              <w:szCs w:val="21"/>
            </w:rPr>
            <w:t>/</w:t>
          </w:r>
          <w:r w:rsidR="00CA7CEB" w:rsidRPr="00CC46FC">
            <w:rPr>
              <w:rFonts w:ascii="Times New Roman" w:hAnsi="Times New Roman" w:cs="Times New Roman"/>
              <w:sz w:val="16"/>
              <w:szCs w:val="21"/>
            </w:rPr>
            <w:t>XX</w:t>
          </w:r>
          <w:r w:rsidRPr="00CC46FC">
            <w:rPr>
              <w:rFonts w:ascii="Times New Roman" w:hAnsi="Times New Roman" w:cs="Times New Roman"/>
              <w:sz w:val="16"/>
              <w:szCs w:val="21"/>
            </w:rPr>
            <w:t>/</w:t>
          </w:r>
          <w:r w:rsidR="00CA7CEB" w:rsidRPr="00CC46FC">
            <w:rPr>
              <w:rFonts w:ascii="Times New Roman" w:hAnsi="Times New Roman" w:cs="Times New Roman"/>
              <w:sz w:val="16"/>
              <w:szCs w:val="21"/>
            </w:rPr>
            <w:t>2026</w:t>
          </w:r>
        </w:p>
        <w:p w14:paraId="72AC4E58" w14:textId="77777777" w:rsidR="00540D1F" w:rsidRPr="00CC46FC" w:rsidRDefault="00540D1F" w:rsidP="00540D1F">
          <w:pPr>
            <w:pStyle w:val="Intestazione"/>
            <w:rPr>
              <w:rFonts w:ascii="Times New Roman" w:hAnsi="Times New Roman" w:cs="Times New Roman"/>
              <w:sz w:val="8"/>
              <w:szCs w:val="14"/>
            </w:rPr>
          </w:pPr>
        </w:p>
        <w:p w14:paraId="6B653D4B" w14:textId="16C7D808" w:rsidR="00CC08B2" w:rsidRPr="00CC46FC" w:rsidRDefault="00CC08B2" w:rsidP="00540D1F">
          <w:pPr>
            <w:pStyle w:val="Intestazione"/>
            <w:rPr>
              <w:rFonts w:ascii="Times New Roman" w:hAnsi="Times New Roman" w:cs="Times New Roman"/>
              <w:sz w:val="16"/>
              <w:szCs w:val="21"/>
            </w:rPr>
          </w:pPr>
          <w:r w:rsidRPr="00CC46FC">
            <w:rPr>
              <w:rFonts w:ascii="Times New Roman" w:hAnsi="Times New Roman" w:cs="Times New Roman"/>
              <w:sz w:val="16"/>
              <w:szCs w:val="21"/>
            </w:rPr>
            <w:t>REV.: V0.</w:t>
          </w:r>
          <w:r w:rsidR="00540D1F" w:rsidRPr="00CC46FC">
            <w:rPr>
              <w:rFonts w:ascii="Times New Roman" w:hAnsi="Times New Roman" w:cs="Times New Roman"/>
              <w:sz w:val="16"/>
              <w:szCs w:val="21"/>
            </w:rPr>
            <w:t>1</w:t>
          </w:r>
        </w:p>
        <w:p w14:paraId="46515D59" w14:textId="77777777" w:rsidR="00540D1F" w:rsidRPr="00CC46FC" w:rsidRDefault="00540D1F" w:rsidP="00540D1F">
          <w:pPr>
            <w:pStyle w:val="Intestazione"/>
            <w:rPr>
              <w:rFonts w:ascii="Times New Roman" w:hAnsi="Times New Roman" w:cs="Times New Roman"/>
              <w:sz w:val="8"/>
              <w:szCs w:val="14"/>
            </w:rPr>
          </w:pPr>
        </w:p>
        <w:p w14:paraId="25ED6720" w14:textId="0E1B8AF9" w:rsidR="00CC08B2" w:rsidRPr="00CC46FC" w:rsidRDefault="00CC08B2" w:rsidP="00540D1F">
          <w:pPr>
            <w:pStyle w:val="Intestazione"/>
            <w:rPr>
              <w:rFonts w:ascii="Times New Roman" w:hAnsi="Times New Roman" w:cs="Times New Roman"/>
              <w:sz w:val="16"/>
              <w:szCs w:val="21"/>
            </w:rPr>
          </w:pPr>
          <w:r w:rsidRPr="00CC46FC">
            <w:rPr>
              <w:rFonts w:ascii="Times New Roman" w:hAnsi="Times New Roman" w:cs="Times New Roman"/>
              <w:sz w:val="16"/>
              <w:szCs w:val="21"/>
            </w:rPr>
            <w:t xml:space="preserve">Pag: </w:t>
          </w:r>
          <w:r w:rsidRPr="00CC46FC">
            <w:rPr>
              <w:rFonts w:ascii="Times New Roman" w:hAnsi="Times New Roman" w:cs="Times New Roman"/>
              <w:sz w:val="16"/>
              <w:szCs w:val="21"/>
            </w:rPr>
            <w:fldChar w:fldCharType="begin"/>
          </w:r>
          <w:r w:rsidRPr="00CC46FC">
            <w:rPr>
              <w:rFonts w:ascii="Times New Roman" w:hAnsi="Times New Roman" w:cs="Times New Roman"/>
              <w:sz w:val="16"/>
              <w:szCs w:val="21"/>
            </w:rPr>
            <w:instrText xml:space="preserve"> PAGE </w:instrText>
          </w:r>
          <w:r w:rsidRPr="00CC46FC">
            <w:rPr>
              <w:rFonts w:ascii="Times New Roman" w:hAnsi="Times New Roman" w:cs="Times New Roman"/>
              <w:sz w:val="16"/>
              <w:szCs w:val="21"/>
            </w:rPr>
            <w:fldChar w:fldCharType="separate"/>
          </w:r>
          <w:r w:rsidRPr="00CC46FC">
            <w:rPr>
              <w:rFonts w:ascii="Times New Roman" w:hAnsi="Times New Roman" w:cs="Times New Roman"/>
              <w:sz w:val="16"/>
              <w:szCs w:val="21"/>
            </w:rPr>
            <w:t>9</w:t>
          </w:r>
          <w:r w:rsidRPr="00CC46FC">
            <w:rPr>
              <w:rFonts w:ascii="Times New Roman" w:hAnsi="Times New Roman" w:cs="Times New Roman"/>
              <w:sz w:val="16"/>
              <w:szCs w:val="21"/>
            </w:rPr>
            <w:fldChar w:fldCharType="end"/>
          </w:r>
          <w:r w:rsidRPr="00CC46FC">
            <w:rPr>
              <w:rFonts w:ascii="Times New Roman" w:hAnsi="Times New Roman" w:cs="Times New Roman"/>
              <w:sz w:val="16"/>
              <w:szCs w:val="21"/>
            </w:rPr>
            <w:t xml:space="preserve"> di </w:t>
          </w:r>
          <w:r w:rsidRPr="00CC46FC">
            <w:rPr>
              <w:rFonts w:ascii="Times New Roman" w:hAnsi="Times New Roman" w:cs="Times New Roman"/>
              <w:sz w:val="16"/>
              <w:szCs w:val="21"/>
            </w:rPr>
            <w:fldChar w:fldCharType="begin"/>
          </w:r>
          <w:r w:rsidRPr="00CC46FC">
            <w:rPr>
              <w:rFonts w:ascii="Times New Roman" w:hAnsi="Times New Roman" w:cs="Times New Roman"/>
              <w:sz w:val="16"/>
              <w:szCs w:val="21"/>
            </w:rPr>
            <w:instrText xml:space="preserve"> NUMPAGES </w:instrText>
          </w:r>
          <w:r w:rsidRPr="00CC46FC">
            <w:rPr>
              <w:rFonts w:ascii="Times New Roman" w:hAnsi="Times New Roman" w:cs="Times New Roman"/>
              <w:sz w:val="16"/>
              <w:szCs w:val="21"/>
            </w:rPr>
            <w:fldChar w:fldCharType="separate"/>
          </w:r>
          <w:r w:rsidRPr="00CC46FC">
            <w:rPr>
              <w:rFonts w:ascii="Times New Roman" w:hAnsi="Times New Roman" w:cs="Times New Roman"/>
              <w:sz w:val="16"/>
              <w:szCs w:val="21"/>
            </w:rPr>
            <w:t>34</w:t>
          </w:r>
          <w:r w:rsidRPr="00CC46FC">
            <w:rPr>
              <w:rFonts w:ascii="Times New Roman" w:hAnsi="Times New Roman" w:cs="Times New Roman"/>
              <w:sz w:val="16"/>
              <w:szCs w:val="21"/>
            </w:rPr>
            <w:fldChar w:fldCharType="end"/>
          </w:r>
        </w:p>
      </w:tc>
    </w:tr>
  </w:tbl>
  <w:p w14:paraId="7029D214" w14:textId="77777777" w:rsidR="00CC08B2" w:rsidRPr="00CC46FC" w:rsidRDefault="00CC08B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631"/>
    <w:multiLevelType w:val="hybridMultilevel"/>
    <w:tmpl w:val="255EF6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99837DA"/>
    <w:multiLevelType w:val="hybridMultilevel"/>
    <w:tmpl w:val="C09A72CC"/>
    <w:lvl w:ilvl="0" w:tplc="04090001">
      <w:start w:val="1"/>
      <w:numFmt w:val="bullet"/>
      <w:lvlText w:val=""/>
      <w:lvlJc w:val="left"/>
      <w:pPr>
        <w:ind w:left="36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65453A"/>
    <w:multiLevelType w:val="multilevel"/>
    <w:tmpl w:val="C0F4E3E2"/>
    <w:lvl w:ilvl="0">
      <w:start w:val="2"/>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02F13E9"/>
    <w:multiLevelType w:val="multilevel"/>
    <w:tmpl w:val="03E6E694"/>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3F00499"/>
    <w:multiLevelType w:val="hybridMultilevel"/>
    <w:tmpl w:val="21A89A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AAD1FE9"/>
    <w:multiLevelType w:val="hybridMultilevel"/>
    <w:tmpl w:val="C46CD7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F386737"/>
    <w:multiLevelType w:val="hybridMultilevel"/>
    <w:tmpl w:val="D0ACFF78"/>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3B610F"/>
    <w:multiLevelType w:val="multilevel"/>
    <w:tmpl w:val="AE1E3014"/>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3B62AF1"/>
    <w:multiLevelType w:val="hybridMultilevel"/>
    <w:tmpl w:val="1F28AA4E"/>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B5637B"/>
    <w:multiLevelType w:val="multilevel"/>
    <w:tmpl w:val="AF8CFE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5C82B67"/>
    <w:multiLevelType w:val="hybridMultilevel"/>
    <w:tmpl w:val="8DA0AAA0"/>
    <w:lvl w:ilvl="0" w:tplc="8462125A">
      <w:start w:val="1"/>
      <w:numFmt w:val="decimal"/>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BCA1858"/>
    <w:multiLevelType w:val="hybridMultilevel"/>
    <w:tmpl w:val="2FC4CED0"/>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C655352"/>
    <w:multiLevelType w:val="hybridMultilevel"/>
    <w:tmpl w:val="769CCD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30B65CF"/>
    <w:multiLevelType w:val="hybridMultilevel"/>
    <w:tmpl w:val="FF96C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04B3790"/>
    <w:multiLevelType w:val="hybridMultilevel"/>
    <w:tmpl w:val="808602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2CA0C2E"/>
    <w:multiLevelType w:val="hybridMultilevel"/>
    <w:tmpl w:val="C2DC0C54"/>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48B5992"/>
    <w:multiLevelType w:val="multilevel"/>
    <w:tmpl w:val="17268372"/>
    <w:lvl w:ilvl="0">
      <w:start w:val="5"/>
      <w:numFmt w:val="decimal"/>
      <w:lvlText w:val="%1."/>
      <w:lvlJc w:val="left"/>
      <w:pPr>
        <w:ind w:left="360" w:hanging="360"/>
      </w:pPr>
      <w:rPr>
        <w:rFonts w:hint="default"/>
      </w:rPr>
    </w:lvl>
    <w:lvl w:ilvl="1">
      <w:start w:val="1"/>
      <w:numFmt w:val="decimal"/>
      <w:lvlText w:val="%1.%2."/>
      <w:lvlJc w:val="left"/>
      <w:pPr>
        <w:ind w:left="1627" w:hanging="72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801" w:hanging="108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975" w:hanging="144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8149" w:hanging="1800"/>
      </w:pPr>
      <w:rPr>
        <w:rFonts w:hint="default"/>
      </w:rPr>
    </w:lvl>
    <w:lvl w:ilvl="8">
      <w:start w:val="1"/>
      <w:numFmt w:val="decimal"/>
      <w:lvlText w:val="%1.%2.%3.%4.%5.%6.%7.%8.%9."/>
      <w:lvlJc w:val="left"/>
      <w:pPr>
        <w:ind w:left="9056" w:hanging="1800"/>
      </w:pPr>
      <w:rPr>
        <w:rFonts w:hint="default"/>
      </w:rPr>
    </w:lvl>
  </w:abstractNum>
  <w:abstractNum w:abstractNumId="17" w15:restartNumberingAfterBreak="0">
    <w:nsid w:val="44C46043"/>
    <w:multiLevelType w:val="multilevel"/>
    <w:tmpl w:val="58E2358A"/>
    <w:lvl w:ilvl="0">
      <w:start w:val="1"/>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7677B83"/>
    <w:multiLevelType w:val="multilevel"/>
    <w:tmpl w:val="2EBE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87C43"/>
    <w:multiLevelType w:val="multilevel"/>
    <w:tmpl w:val="D9C6F8C4"/>
    <w:lvl w:ilvl="0">
      <w:start w:val="5"/>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85B7DA8"/>
    <w:multiLevelType w:val="multilevel"/>
    <w:tmpl w:val="DF08D5CC"/>
    <w:lvl w:ilvl="0">
      <w:start w:val="7"/>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C077E1B"/>
    <w:multiLevelType w:val="hybridMultilevel"/>
    <w:tmpl w:val="36BC1A38"/>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E5A2AC7"/>
    <w:multiLevelType w:val="multilevel"/>
    <w:tmpl w:val="C15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561B7"/>
    <w:multiLevelType w:val="multilevel"/>
    <w:tmpl w:val="D4381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66AED"/>
    <w:multiLevelType w:val="hybridMultilevel"/>
    <w:tmpl w:val="83B09F4A"/>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7CD0CD3"/>
    <w:multiLevelType w:val="multilevel"/>
    <w:tmpl w:val="AF8CFE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6" w15:restartNumberingAfterBreak="0">
    <w:nsid w:val="5CB85B15"/>
    <w:multiLevelType w:val="hybridMultilevel"/>
    <w:tmpl w:val="ED649DB6"/>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0BF3C78"/>
    <w:multiLevelType w:val="hybridMultilevel"/>
    <w:tmpl w:val="F07ECFA2"/>
    <w:lvl w:ilvl="0" w:tplc="0410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2423C7D"/>
    <w:multiLevelType w:val="multilevel"/>
    <w:tmpl w:val="7F348AE2"/>
    <w:lvl w:ilvl="0">
      <w:start w:val="2"/>
      <w:numFmt w:val="decimal"/>
      <w:lvlText w:val="%1."/>
      <w:lvlJc w:val="left"/>
      <w:pPr>
        <w:ind w:left="72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29" w15:restartNumberingAfterBreak="0">
    <w:nsid w:val="651B08B2"/>
    <w:multiLevelType w:val="hybridMultilevel"/>
    <w:tmpl w:val="0B4EEB96"/>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15:restartNumberingAfterBreak="0">
    <w:nsid w:val="6A633706"/>
    <w:multiLevelType w:val="hybridMultilevel"/>
    <w:tmpl w:val="61A8E332"/>
    <w:lvl w:ilvl="0" w:tplc="0410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1" w15:restartNumberingAfterBreak="0">
    <w:nsid w:val="6BBF579C"/>
    <w:multiLevelType w:val="multilevel"/>
    <w:tmpl w:val="972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D587A"/>
    <w:multiLevelType w:val="hybridMultilevel"/>
    <w:tmpl w:val="4BC8C554"/>
    <w:lvl w:ilvl="0" w:tplc="0410000F">
      <w:start w:val="1"/>
      <w:numFmt w:val="decimal"/>
      <w:lvlText w:val="%1."/>
      <w:lvlJc w:val="left"/>
      <w:pPr>
        <w:ind w:left="360" w:hanging="360"/>
      </w:pPr>
      <w:rPr>
        <w:rFonts w:hint="default"/>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3" w15:restartNumberingAfterBreak="0">
    <w:nsid w:val="76F4358D"/>
    <w:multiLevelType w:val="multilevel"/>
    <w:tmpl w:val="671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9346D6"/>
    <w:multiLevelType w:val="hybridMultilevel"/>
    <w:tmpl w:val="6D46AEB0"/>
    <w:lvl w:ilvl="0" w:tplc="0409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F8C70D6"/>
    <w:multiLevelType w:val="multilevel"/>
    <w:tmpl w:val="3C5CF944"/>
    <w:lvl w:ilvl="0">
      <w:start w:val="2"/>
      <w:numFmt w:val="decimal"/>
      <w:lvlText w:val="%1."/>
      <w:lvlJc w:val="left"/>
      <w:pPr>
        <w:ind w:left="72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num w:numId="1" w16cid:durableId="1514152437">
    <w:abstractNumId w:val="30"/>
  </w:num>
  <w:num w:numId="2" w16cid:durableId="586228542">
    <w:abstractNumId w:val="25"/>
  </w:num>
  <w:num w:numId="3" w16cid:durableId="195198431">
    <w:abstractNumId w:val="11"/>
  </w:num>
  <w:num w:numId="4" w16cid:durableId="193621421">
    <w:abstractNumId w:val="27"/>
  </w:num>
  <w:num w:numId="5" w16cid:durableId="2017153360">
    <w:abstractNumId w:val="8"/>
  </w:num>
  <w:num w:numId="6" w16cid:durableId="798500860">
    <w:abstractNumId w:val="13"/>
  </w:num>
  <w:num w:numId="7" w16cid:durableId="1448811317">
    <w:abstractNumId w:val="29"/>
  </w:num>
  <w:num w:numId="8" w16cid:durableId="1177497251">
    <w:abstractNumId w:val="28"/>
  </w:num>
  <w:num w:numId="9" w16cid:durableId="757216581">
    <w:abstractNumId w:val="35"/>
  </w:num>
  <w:num w:numId="10" w16cid:durableId="852887008">
    <w:abstractNumId w:val="2"/>
  </w:num>
  <w:num w:numId="11" w16cid:durableId="1997301907">
    <w:abstractNumId w:val="9"/>
  </w:num>
  <w:num w:numId="12" w16cid:durableId="2109962119">
    <w:abstractNumId w:val="10"/>
  </w:num>
  <w:num w:numId="13" w16cid:durableId="1610888296">
    <w:abstractNumId w:val="32"/>
  </w:num>
  <w:num w:numId="14" w16cid:durableId="434249703">
    <w:abstractNumId w:val="16"/>
  </w:num>
  <w:num w:numId="15" w16cid:durableId="512569303">
    <w:abstractNumId w:val="19"/>
  </w:num>
  <w:num w:numId="16" w16cid:durableId="896546107">
    <w:abstractNumId w:val="17"/>
  </w:num>
  <w:num w:numId="17" w16cid:durableId="1061758276">
    <w:abstractNumId w:val="3"/>
  </w:num>
  <w:num w:numId="18" w16cid:durableId="1407612301">
    <w:abstractNumId w:val="20"/>
  </w:num>
  <w:num w:numId="19" w16cid:durableId="2120180100">
    <w:abstractNumId w:val="7"/>
  </w:num>
  <w:num w:numId="20" w16cid:durableId="725958534">
    <w:abstractNumId w:val="23"/>
  </w:num>
  <w:num w:numId="21" w16cid:durableId="102068472">
    <w:abstractNumId w:val="5"/>
  </w:num>
  <w:num w:numId="22" w16cid:durableId="1773892552">
    <w:abstractNumId w:val="22"/>
  </w:num>
  <w:num w:numId="23" w16cid:durableId="1890875280">
    <w:abstractNumId w:val="12"/>
  </w:num>
  <w:num w:numId="24" w16cid:durableId="328291617">
    <w:abstractNumId w:val="4"/>
  </w:num>
  <w:num w:numId="25" w16cid:durableId="1256935675">
    <w:abstractNumId w:val="0"/>
  </w:num>
  <w:num w:numId="26" w16cid:durableId="1659961998">
    <w:abstractNumId w:val="14"/>
  </w:num>
  <w:num w:numId="27" w16cid:durableId="251858299">
    <w:abstractNumId w:val="21"/>
  </w:num>
  <w:num w:numId="28" w16cid:durableId="1988968524">
    <w:abstractNumId w:val="33"/>
  </w:num>
  <w:num w:numId="29" w16cid:durableId="1454788628">
    <w:abstractNumId w:val="31"/>
  </w:num>
  <w:num w:numId="30" w16cid:durableId="166216975">
    <w:abstractNumId w:val="18"/>
  </w:num>
  <w:num w:numId="31" w16cid:durableId="866328288">
    <w:abstractNumId w:val="6"/>
  </w:num>
  <w:num w:numId="32" w16cid:durableId="948463394">
    <w:abstractNumId w:val="24"/>
  </w:num>
  <w:num w:numId="33" w16cid:durableId="977733285">
    <w:abstractNumId w:val="1"/>
  </w:num>
  <w:num w:numId="34" w16cid:durableId="1648389263">
    <w:abstractNumId w:val="34"/>
  </w:num>
  <w:num w:numId="35" w16cid:durableId="2011594218">
    <w:abstractNumId w:val="15"/>
  </w:num>
  <w:num w:numId="36" w16cid:durableId="9076186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B4"/>
    <w:rsid w:val="000137D5"/>
    <w:rsid w:val="000360B0"/>
    <w:rsid w:val="00067E74"/>
    <w:rsid w:val="000E4DEC"/>
    <w:rsid w:val="00127F46"/>
    <w:rsid w:val="00141835"/>
    <w:rsid w:val="0017431D"/>
    <w:rsid w:val="00190970"/>
    <w:rsid w:val="003B3496"/>
    <w:rsid w:val="003E6929"/>
    <w:rsid w:val="00540D1F"/>
    <w:rsid w:val="005810E2"/>
    <w:rsid w:val="005C3DB7"/>
    <w:rsid w:val="00620D54"/>
    <w:rsid w:val="00685FC8"/>
    <w:rsid w:val="006D7844"/>
    <w:rsid w:val="00733D37"/>
    <w:rsid w:val="00757C55"/>
    <w:rsid w:val="0078505D"/>
    <w:rsid w:val="007A66B4"/>
    <w:rsid w:val="007E2A39"/>
    <w:rsid w:val="007E74AA"/>
    <w:rsid w:val="00862937"/>
    <w:rsid w:val="00872B17"/>
    <w:rsid w:val="008B592B"/>
    <w:rsid w:val="00925CD9"/>
    <w:rsid w:val="00955C77"/>
    <w:rsid w:val="009C0D9C"/>
    <w:rsid w:val="00A47A16"/>
    <w:rsid w:val="00A703B8"/>
    <w:rsid w:val="00B17561"/>
    <w:rsid w:val="00B33C91"/>
    <w:rsid w:val="00B41137"/>
    <w:rsid w:val="00B520FC"/>
    <w:rsid w:val="00BC066E"/>
    <w:rsid w:val="00BE65B7"/>
    <w:rsid w:val="00BF0E97"/>
    <w:rsid w:val="00BF1294"/>
    <w:rsid w:val="00BF7551"/>
    <w:rsid w:val="00C0264C"/>
    <w:rsid w:val="00CA7CEB"/>
    <w:rsid w:val="00CC08B2"/>
    <w:rsid w:val="00CC46FC"/>
    <w:rsid w:val="00CE5C56"/>
    <w:rsid w:val="00D51BC1"/>
    <w:rsid w:val="00D9667F"/>
    <w:rsid w:val="00DE6723"/>
    <w:rsid w:val="00E467F0"/>
    <w:rsid w:val="00E73BD3"/>
    <w:rsid w:val="00EE0360"/>
    <w:rsid w:val="00FE5168"/>
    <w:rsid w:val="00FF6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41D8"/>
  <w15:chartTrackingRefBased/>
  <w15:docId w15:val="{111F083E-BD61-46C4-AB71-DAD48C55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7A6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A6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7A66B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A66B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66B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66B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66B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66B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66B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66B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A66B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7A66B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A66B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66B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66B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66B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66B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66B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6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66B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66B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66B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66B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66B4"/>
    <w:rPr>
      <w:i/>
      <w:iCs/>
      <w:color w:val="404040" w:themeColor="text1" w:themeTint="BF"/>
    </w:rPr>
  </w:style>
  <w:style w:type="paragraph" w:styleId="Paragrafoelenco">
    <w:name w:val="List Paragraph"/>
    <w:basedOn w:val="Normale"/>
    <w:uiPriority w:val="34"/>
    <w:qFormat/>
    <w:rsid w:val="007A66B4"/>
    <w:pPr>
      <w:ind w:left="720"/>
      <w:contextualSpacing/>
    </w:pPr>
  </w:style>
  <w:style w:type="character" w:styleId="Enfasiintensa">
    <w:name w:val="Intense Emphasis"/>
    <w:basedOn w:val="Carpredefinitoparagrafo"/>
    <w:uiPriority w:val="21"/>
    <w:qFormat/>
    <w:rsid w:val="007A66B4"/>
    <w:rPr>
      <w:i/>
      <w:iCs/>
      <w:color w:val="0F4761" w:themeColor="accent1" w:themeShade="BF"/>
    </w:rPr>
  </w:style>
  <w:style w:type="paragraph" w:styleId="Citazioneintensa">
    <w:name w:val="Intense Quote"/>
    <w:basedOn w:val="Normale"/>
    <w:next w:val="Normale"/>
    <w:link w:val="CitazioneintensaCarattere"/>
    <w:uiPriority w:val="30"/>
    <w:qFormat/>
    <w:rsid w:val="007A6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66B4"/>
    <w:rPr>
      <w:i/>
      <w:iCs/>
      <w:color w:val="0F4761" w:themeColor="accent1" w:themeShade="BF"/>
    </w:rPr>
  </w:style>
  <w:style w:type="character" w:styleId="Riferimentointenso">
    <w:name w:val="Intense Reference"/>
    <w:basedOn w:val="Carpredefinitoparagrafo"/>
    <w:uiPriority w:val="32"/>
    <w:qFormat/>
    <w:rsid w:val="007A66B4"/>
    <w:rPr>
      <w:b/>
      <w:bCs/>
      <w:smallCaps/>
      <w:color w:val="0F4761" w:themeColor="accent1" w:themeShade="BF"/>
      <w:spacing w:val="5"/>
    </w:rPr>
  </w:style>
  <w:style w:type="paragraph" w:styleId="Titolosommario">
    <w:name w:val="TOC Heading"/>
    <w:basedOn w:val="Titolo1"/>
    <w:next w:val="Normale"/>
    <w:uiPriority w:val="39"/>
    <w:unhideWhenUsed/>
    <w:qFormat/>
    <w:rsid w:val="00925CD9"/>
    <w:pPr>
      <w:spacing w:before="240" w:after="0" w:line="259" w:lineRule="auto"/>
      <w:outlineLvl w:val="9"/>
    </w:pPr>
    <w:rPr>
      <w:kern w:val="0"/>
      <w:sz w:val="32"/>
      <w:szCs w:val="32"/>
      <w:lang w:val="it-IT" w:eastAsia="it-IT"/>
      <w14:ligatures w14:val="none"/>
    </w:rPr>
  </w:style>
  <w:style w:type="paragraph" w:styleId="Sommario1">
    <w:name w:val="toc 1"/>
    <w:basedOn w:val="Normale"/>
    <w:next w:val="Normale"/>
    <w:autoRedefine/>
    <w:uiPriority w:val="39"/>
    <w:unhideWhenUsed/>
    <w:rsid w:val="00CE5C56"/>
    <w:pPr>
      <w:spacing w:after="100"/>
    </w:pPr>
  </w:style>
  <w:style w:type="paragraph" w:styleId="Sommario2">
    <w:name w:val="toc 2"/>
    <w:basedOn w:val="Normale"/>
    <w:next w:val="Normale"/>
    <w:autoRedefine/>
    <w:uiPriority w:val="39"/>
    <w:unhideWhenUsed/>
    <w:rsid w:val="00CE5C56"/>
    <w:pPr>
      <w:spacing w:after="100"/>
      <w:ind w:left="240"/>
    </w:pPr>
  </w:style>
  <w:style w:type="paragraph" w:styleId="Sommario3">
    <w:name w:val="toc 3"/>
    <w:basedOn w:val="Normale"/>
    <w:next w:val="Normale"/>
    <w:autoRedefine/>
    <w:uiPriority w:val="39"/>
    <w:unhideWhenUsed/>
    <w:rsid w:val="00CE5C56"/>
    <w:pPr>
      <w:spacing w:after="100"/>
      <w:ind w:left="480"/>
    </w:pPr>
  </w:style>
  <w:style w:type="character" w:styleId="Collegamentoipertestuale">
    <w:name w:val="Hyperlink"/>
    <w:basedOn w:val="Carpredefinitoparagrafo"/>
    <w:uiPriority w:val="99"/>
    <w:unhideWhenUsed/>
    <w:rsid w:val="00CE5C56"/>
    <w:rPr>
      <w:color w:val="467886" w:themeColor="hyperlink"/>
      <w:u w:val="single"/>
    </w:rPr>
  </w:style>
  <w:style w:type="paragraph" w:styleId="Intestazione">
    <w:name w:val="header"/>
    <w:basedOn w:val="Normale"/>
    <w:link w:val="IntestazioneCarattere"/>
    <w:unhideWhenUsed/>
    <w:rsid w:val="00CC08B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CC08B2"/>
  </w:style>
  <w:style w:type="paragraph" w:styleId="Pidipagina">
    <w:name w:val="footer"/>
    <w:basedOn w:val="Normale"/>
    <w:link w:val="PidipaginaCarattere"/>
    <w:uiPriority w:val="99"/>
    <w:unhideWhenUsed/>
    <w:rsid w:val="00CC08B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CC08B2"/>
  </w:style>
  <w:style w:type="table" w:styleId="Grigliatabella">
    <w:name w:val="Table Grid"/>
    <w:basedOn w:val="Tabellanormale"/>
    <w:uiPriority w:val="39"/>
    <w:rsid w:val="00685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5">
    <w:name w:val="Plain Table 5"/>
    <w:basedOn w:val="Tabellanormale"/>
    <w:uiPriority w:val="45"/>
    <w:rsid w:val="000E4D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0D36D-88E9-49D9-A3A1-508251D5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2227</Words>
  <Characters>12694</Characters>
  <Application>Microsoft Office Word</Application>
  <DocSecurity>0</DocSecurity>
  <Lines>105</Lines>
  <Paragraphs>29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mascia bucciarelli</dc:creator>
  <cp:keywords/>
  <dc:description/>
  <cp:lastModifiedBy>Lorenzo Mariani</cp:lastModifiedBy>
  <cp:revision>25</cp:revision>
  <dcterms:created xsi:type="dcterms:W3CDTF">2026-03-02T14:55:00Z</dcterms:created>
  <dcterms:modified xsi:type="dcterms:W3CDTF">2026-05-29T15:47:00Z</dcterms:modified>
</cp:coreProperties>
</file>