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6A6CD" w14:textId="77777777" w:rsidR="00C2215C" w:rsidRPr="00C2215C" w:rsidRDefault="00C2215C" w:rsidP="00C2215C">
      <w:pPr>
        <w:pStyle w:val="Intestazione"/>
        <w:jc w:val="right"/>
        <w:rPr>
          <w:sz w:val="28"/>
          <w:szCs w:val="28"/>
        </w:rPr>
      </w:pPr>
      <w:bookmarkStart w:id="0" w:name="_Hlk44021273"/>
      <w:r w:rsidRPr="00C2215C">
        <w:rPr>
          <w:sz w:val="24"/>
          <w:szCs w:val="24"/>
        </w:rPr>
        <w:t>25/06/2020</w:t>
      </w:r>
    </w:p>
    <w:p w14:paraId="10A72591" w14:textId="7A61F922" w:rsidR="00ED3F73" w:rsidRPr="00ED0970" w:rsidRDefault="00ED0970" w:rsidP="00340904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1E3FBB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PIAZZA_</w:t>
      </w:r>
      <w: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SPRINT 1</w:t>
      </w:r>
    </w:p>
    <w:p w14:paraId="2A9A88A1" w14:textId="39E68312" w:rsidR="00ED3F73" w:rsidRDefault="00ED3F73" w:rsidP="00340904">
      <w:pPr>
        <w:pStyle w:val="Paragrafoelenco"/>
        <w:spacing w:line="0" w:lineRule="atLeast"/>
        <w:ind w:left="360"/>
        <w:rPr>
          <w:sz w:val="24"/>
          <w:szCs w:val="24"/>
        </w:rPr>
      </w:pPr>
      <w:bookmarkStart w:id="1" w:name="_Hlk44021512"/>
      <w:bookmarkEnd w:id="0"/>
    </w:p>
    <w:p w14:paraId="6610AB19" w14:textId="7CEDCF00" w:rsidR="00ED0970" w:rsidRDefault="00ED0970" w:rsidP="00340904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Sprint Goal</w:t>
      </w:r>
    </w:p>
    <w:p w14:paraId="75E287E0" w14:textId="78BFD1A4" w:rsidR="00ED3F73" w:rsidRDefault="00720690" w:rsidP="00ED0970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Essere </w:t>
      </w:r>
      <w:r w:rsidR="00ED0970">
        <w:rPr>
          <w:sz w:val="24"/>
          <w:szCs w:val="24"/>
        </w:rPr>
        <w:t xml:space="preserve">in grado di muovere il robot fisico all’interno della </w:t>
      </w:r>
      <w:proofErr w:type="spellStart"/>
      <w:r w:rsidR="00ED0970">
        <w:rPr>
          <w:sz w:val="24"/>
          <w:szCs w:val="24"/>
        </w:rPr>
        <w:t>TeaRoom</w:t>
      </w:r>
      <w:proofErr w:type="spellEnd"/>
      <w:r w:rsidR="00ED0970">
        <w:rPr>
          <w:sz w:val="24"/>
          <w:szCs w:val="24"/>
        </w:rPr>
        <w:t>.</w:t>
      </w:r>
    </w:p>
    <w:p w14:paraId="36D1E4B6" w14:textId="17753B6F" w:rsidR="00ED0970" w:rsidRDefault="00ED0970" w:rsidP="00ED0970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Requisiti</w:t>
      </w:r>
    </w:p>
    <w:p w14:paraId="07F75704" w14:textId="22A1C525" w:rsidR="00ED0970" w:rsidRDefault="00B1298E" w:rsidP="00720690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ED0970" w:rsidRPr="00720690">
        <w:rPr>
          <w:sz w:val="24"/>
          <w:szCs w:val="24"/>
        </w:rPr>
        <w:t>Vo</w:t>
      </w:r>
      <w:r w:rsidR="00720690" w:rsidRPr="00720690">
        <w:rPr>
          <w:sz w:val="24"/>
          <w:szCs w:val="24"/>
        </w:rPr>
        <w:t xml:space="preserve">gliamo essere in grado di muovere il </w:t>
      </w:r>
      <w:proofErr w:type="spellStart"/>
      <w:r w:rsidR="00720690" w:rsidRPr="00720690">
        <w:rPr>
          <w:sz w:val="24"/>
          <w:szCs w:val="24"/>
        </w:rPr>
        <w:t>ddr</w:t>
      </w:r>
      <w:proofErr w:type="spellEnd"/>
      <w:r w:rsidR="00720690" w:rsidRPr="00720690">
        <w:rPr>
          <w:sz w:val="24"/>
          <w:szCs w:val="24"/>
        </w:rPr>
        <w:t xml:space="preserve"> virtuale del progetto </w:t>
      </w:r>
      <w:hyperlink r:id="rId7" w:history="1">
        <w:r w:rsidR="00720690" w:rsidRPr="00720690">
          <w:rPr>
            <w:rStyle w:val="Collegamentoipertestuale"/>
            <w:sz w:val="24"/>
            <w:szCs w:val="24"/>
          </w:rPr>
          <w:t>it.unibo.virtualRobot2020</w:t>
        </w:r>
      </w:hyperlink>
      <w:r w:rsidR="004039D7">
        <w:rPr>
          <w:sz w:val="24"/>
          <w:szCs w:val="24"/>
        </w:rPr>
        <w:t>.</w:t>
      </w:r>
    </w:p>
    <w:p w14:paraId="1FC7977B" w14:textId="60762381" w:rsidR="00720690" w:rsidRDefault="00B1298E" w:rsidP="00720690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720690">
        <w:rPr>
          <w:sz w:val="24"/>
          <w:szCs w:val="24"/>
        </w:rPr>
        <w:t xml:space="preserve">Vogliamo che, </w:t>
      </w:r>
      <w:r>
        <w:rPr>
          <w:sz w:val="24"/>
          <w:szCs w:val="24"/>
        </w:rPr>
        <w:t>impostando</w:t>
      </w:r>
      <w:r w:rsidR="00720690">
        <w:rPr>
          <w:sz w:val="24"/>
          <w:szCs w:val="24"/>
        </w:rPr>
        <w:t xml:space="preserve"> una posizione </w:t>
      </w:r>
      <w:r>
        <w:rPr>
          <w:sz w:val="24"/>
          <w:szCs w:val="24"/>
        </w:rPr>
        <w:t>all’interno della tea room</w:t>
      </w:r>
      <w:r>
        <w:rPr>
          <w:sz w:val="24"/>
          <w:szCs w:val="24"/>
        </w:rPr>
        <w:t xml:space="preserve"> come </w:t>
      </w:r>
      <w:r w:rsidR="004039D7">
        <w:rPr>
          <w:sz w:val="24"/>
          <w:szCs w:val="24"/>
        </w:rPr>
        <w:t>goal</w:t>
      </w:r>
      <w:r w:rsidR="00720690">
        <w:rPr>
          <w:sz w:val="24"/>
          <w:szCs w:val="24"/>
        </w:rPr>
        <w:t>, il robot sia in grado di raggiungerla</w:t>
      </w:r>
      <w:r w:rsidR="00703617">
        <w:rPr>
          <w:sz w:val="24"/>
          <w:szCs w:val="24"/>
        </w:rPr>
        <w:t xml:space="preserve"> in autonomia.</w:t>
      </w:r>
    </w:p>
    <w:p w14:paraId="6F518780" w14:textId="40DCB0D3" w:rsidR="00444591" w:rsidRDefault="00E10166" w:rsidP="0044459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Assunzione</w:t>
      </w:r>
      <w:r w:rsidR="00444591">
        <w:rPr>
          <w:sz w:val="24"/>
          <w:szCs w:val="24"/>
        </w:rPr>
        <w:t xml:space="preserve"> 1</w:t>
      </w:r>
      <w:r>
        <w:rPr>
          <w:sz w:val="24"/>
          <w:szCs w:val="24"/>
        </w:rPr>
        <w:t>: il robot conosce già la mappa della Tea Room.</w:t>
      </w:r>
    </w:p>
    <w:p w14:paraId="0CF7FB33" w14:textId="5C264121" w:rsidR="00B41FFF" w:rsidRDefault="00444591" w:rsidP="0044459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Assunzione 2: </w:t>
      </w:r>
      <w:r w:rsidR="00340904">
        <w:rPr>
          <w:sz w:val="24"/>
          <w:szCs w:val="24"/>
        </w:rPr>
        <w:t>n</w:t>
      </w:r>
      <w:r>
        <w:rPr>
          <w:sz w:val="24"/>
          <w:szCs w:val="24"/>
        </w:rPr>
        <w:t xml:space="preserve">on possono essere </w:t>
      </w:r>
      <w:r w:rsidR="00B1298E">
        <w:rPr>
          <w:sz w:val="24"/>
          <w:szCs w:val="24"/>
        </w:rPr>
        <w:t>impostate</w:t>
      </w:r>
      <w:r>
        <w:rPr>
          <w:sz w:val="24"/>
          <w:szCs w:val="24"/>
        </w:rPr>
        <w:t xml:space="preserve"> come goal delle posizioni contenenti un ostacolo. Di conseguenza, non essendoci ostacoli mobili, il robot non colliderà mai.</w:t>
      </w:r>
    </w:p>
    <w:p w14:paraId="45EACA50" w14:textId="068C5C0E" w:rsidR="00B41FFF" w:rsidRDefault="00B41FFF" w:rsidP="00B41FFF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bookmarkEnd w:id="1"/>
    <w:p w14:paraId="27E74147" w14:textId="1E7B41C8" w:rsidR="00703617" w:rsidRPr="00340904" w:rsidRDefault="00703617" w:rsidP="0072069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Per poter formalizzare i requisiti e poter impostare sin da ora dei Test Plan è necessario </w:t>
      </w:r>
      <w:r w:rsidRPr="00340904">
        <w:rPr>
          <w:b/>
          <w:bCs/>
          <w:sz w:val="24"/>
          <w:szCs w:val="24"/>
        </w:rPr>
        <w:t xml:space="preserve">formalizzare il concetto di mappa della </w:t>
      </w:r>
      <w:proofErr w:type="spellStart"/>
      <w:r w:rsidRPr="00340904">
        <w:rPr>
          <w:b/>
          <w:bCs/>
          <w:sz w:val="24"/>
          <w:szCs w:val="24"/>
        </w:rPr>
        <w:t>TeaRoom</w:t>
      </w:r>
      <w:proofErr w:type="spellEnd"/>
      <w:r w:rsidRPr="00340904">
        <w:rPr>
          <w:b/>
          <w:bCs/>
          <w:sz w:val="24"/>
          <w:szCs w:val="24"/>
        </w:rPr>
        <w:t>.</w:t>
      </w:r>
    </w:p>
    <w:p w14:paraId="79975232" w14:textId="3B55C297" w:rsidR="00703617" w:rsidRDefault="00703617" w:rsidP="007206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 requisiti iniziali si tratta di una stanza rettangolare. Possiamo pensare di rappresentarla come una matrice di </w:t>
      </w:r>
      <w:proofErr w:type="spellStart"/>
      <w:r>
        <w:rPr>
          <w:sz w:val="24"/>
          <w:szCs w:val="24"/>
        </w:rPr>
        <w:t>NxM</w:t>
      </w:r>
      <w:proofErr w:type="spellEnd"/>
      <w:r>
        <w:rPr>
          <w:sz w:val="24"/>
          <w:szCs w:val="24"/>
        </w:rPr>
        <w:t xml:space="preserve"> celle</w:t>
      </w:r>
      <w:r w:rsidR="00951888">
        <w:rPr>
          <w:sz w:val="24"/>
          <w:szCs w:val="24"/>
        </w:rPr>
        <w:t xml:space="preserve"> quadrate</w:t>
      </w:r>
      <w:r>
        <w:rPr>
          <w:sz w:val="24"/>
          <w:szCs w:val="24"/>
        </w:rPr>
        <w:t xml:space="preserve">, ciascuna </w:t>
      </w:r>
      <w:r w:rsidR="00951888">
        <w:rPr>
          <w:sz w:val="24"/>
          <w:szCs w:val="24"/>
        </w:rPr>
        <w:t>di lato uguale al diametro della circonferenza circoscrivente il robot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waiter</w:t>
      </w:r>
      <w:proofErr w:type="spellEnd"/>
      <w:r>
        <w:rPr>
          <w:sz w:val="24"/>
          <w:szCs w:val="24"/>
        </w:rPr>
        <w:t>.</w:t>
      </w:r>
    </w:p>
    <w:p w14:paraId="5BF4BE69" w14:textId="708D6926" w:rsidR="00703617" w:rsidRDefault="00703617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Possiamo anche pensare di dare un significato al contenuto delle celle. In particolare:</w:t>
      </w:r>
    </w:p>
    <w:p w14:paraId="7C07CF70" w14:textId="29F4E3B4" w:rsidR="00703617" w:rsidRDefault="00703617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1: cella esplorata</w:t>
      </w:r>
      <w:r w:rsidR="00E10166">
        <w:rPr>
          <w:sz w:val="24"/>
          <w:szCs w:val="24"/>
        </w:rPr>
        <w:t>.</w:t>
      </w:r>
    </w:p>
    <w:p w14:paraId="010F7075" w14:textId="29F44802" w:rsidR="00703617" w:rsidRDefault="00703617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0: cella non esplorata</w:t>
      </w:r>
      <w:r w:rsidR="00E10166">
        <w:rPr>
          <w:sz w:val="24"/>
          <w:szCs w:val="24"/>
        </w:rPr>
        <w:t>.</w:t>
      </w:r>
    </w:p>
    <w:p w14:paraId="3464876C" w14:textId="6DB8145E" w:rsidR="00703617" w:rsidRDefault="00703617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X: cella sopra la quale si trova un ostacolo</w:t>
      </w:r>
      <w:r w:rsidR="00E10166">
        <w:rPr>
          <w:sz w:val="24"/>
          <w:szCs w:val="24"/>
        </w:rPr>
        <w:t xml:space="preserve"> (un</w:t>
      </w:r>
      <w:r w:rsidR="00340904">
        <w:rPr>
          <w:sz w:val="24"/>
          <w:szCs w:val="24"/>
        </w:rPr>
        <w:t xml:space="preserve"> </w:t>
      </w:r>
      <w:r w:rsidR="00E10166">
        <w:rPr>
          <w:sz w:val="24"/>
          <w:szCs w:val="24"/>
        </w:rPr>
        <w:t>oggetto o una parete).</w:t>
      </w:r>
    </w:p>
    <w:p w14:paraId="538D7730" w14:textId="3153FCEC" w:rsidR="00703617" w:rsidRDefault="00703617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r: cella in cui si trova il robot.</w:t>
      </w:r>
    </w:p>
    <w:p w14:paraId="38DEFB21" w14:textId="7FF0AA8A" w:rsidR="00E10166" w:rsidRDefault="00E10166" w:rsidP="00703617">
      <w:pPr>
        <w:contextualSpacing/>
        <w:jc w:val="both"/>
        <w:rPr>
          <w:sz w:val="24"/>
          <w:szCs w:val="24"/>
        </w:rPr>
      </w:pPr>
    </w:p>
    <w:p w14:paraId="2004EA3E" w14:textId="78A4F233" w:rsidR="00E10166" w:rsidRDefault="00B1298E" w:rsidP="00703617">
      <w:pPr>
        <w:contextualSpacing/>
        <w:jc w:val="both"/>
        <w:rPr>
          <w:sz w:val="24"/>
          <w:szCs w:val="24"/>
        </w:rPr>
      </w:pPr>
      <w:r w:rsidRPr="0095188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4AF827A" wp14:editId="3E329747">
            <wp:simplePos x="0" y="0"/>
            <wp:positionH relativeFrom="margin">
              <wp:align>center</wp:align>
            </wp:positionH>
            <wp:positionV relativeFrom="paragraph">
              <wp:posOffset>537210</wp:posOffset>
            </wp:positionV>
            <wp:extent cx="2933700" cy="248348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888">
        <w:rPr>
          <w:sz w:val="24"/>
          <w:szCs w:val="24"/>
        </w:rPr>
        <w:t xml:space="preserve">La mappa della </w:t>
      </w:r>
      <w:proofErr w:type="spellStart"/>
      <w:r w:rsidR="00951888">
        <w:rPr>
          <w:sz w:val="24"/>
          <w:szCs w:val="24"/>
        </w:rPr>
        <w:t>TeaRoom</w:t>
      </w:r>
      <w:proofErr w:type="spellEnd"/>
      <w:r w:rsidR="00951888">
        <w:rPr>
          <w:sz w:val="24"/>
          <w:szCs w:val="24"/>
        </w:rPr>
        <w:t xml:space="preserve"> risulta essere una matrice 6x7 in cui la riga 5 e la colonna 6 non sono percorribili dal robot.</w:t>
      </w:r>
    </w:p>
    <w:p w14:paraId="34A6B234" w14:textId="1BE699BF" w:rsidR="00951888" w:rsidRDefault="00951888" w:rsidP="00703617">
      <w:pPr>
        <w:contextualSpacing/>
        <w:jc w:val="both"/>
        <w:rPr>
          <w:sz w:val="24"/>
          <w:szCs w:val="24"/>
        </w:rPr>
      </w:pPr>
    </w:p>
    <w:p w14:paraId="003E6F6E" w14:textId="77777777" w:rsidR="00340904" w:rsidRDefault="00951888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Individuando ciascuna cella con due coordinate (X,Y) le celle significative sono:</w:t>
      </w:r>
    </w:p>
    <w:p w14:paraId="63EED141" w14:textId="77777777" w:rsidR="00340904" w:rsidRDefault="00340904" w:rsidP="00703617">
      <w:pPr>
        <w:contextualSpacing/>
        <w:jc w:val="both"/>
        <w:rPr>
          <w:sz w:val="24"/>
          <w:szCs w:val="24"/>
        </w:rPr>
      </w:pPr>
    </w:p>
    <w:p w14:paraId="586F9FDB" w14:textId="7645843B" w:rsidR="00340904" w:rsidRPr="00340904" w:rsidRDefault="00340904" w:rsidP="00703617">
      <w:pPr>
        <w:contextualSpacing/>
        <w:jc w:val="both"/>
        <w:rPr>
          <w:sz w:val="24"/>
          <w:szCs w:val="24"/>
        </w:rPr>
        <w:sectPr w:rsidR="00340904" w:rsidRPr="00340904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5DEEAE1" w14:textId="6D3D0181" w:rsidR="00951888" w:rsidRPr="00951888" w:rsidRDefault="00951888" w:rsidP="00703617">
      <w:pPr>
        <w:contextualSpacing/>
        <w:jc w:val="both"/>
        <w:rPr>
          <w:sz w:val="24"/>
          <w:szCs w:val="24"/>
          <w:lang w:val="en-GB"/>
        </w:rPr>
      </w:pPr>
      <w:r w:rsidRPr="00951888">
        <w:rPr>
          <w:sz w:val="24"/>
          <w:szCs w:val="24"/>
          <w:lang w:val="en-GB"/>
        </w:rPr>
        <w:t>home in (0,0)</w:t>
      </w:r>
    </w:p>
    <w:p w14:paraId="4D45405D" w14:textId="7C178F19" w:rsidR="00951888" w:rsidRPr="00951888" w:rsidRDefault="00951888" w:rsidP="00703617">
      <w:pPr>
        <w:contextualSpacing/>
        <w:jc w:val="both"/>
        <w:rPr>
          <w:sz w:val="24"/>
          <w:szCs w:val="24"/>
          <w:lang w:val="en-GB"/>
        </w:rPr>
      </w:pPr>
      <w:r w:rsidRPr="00951888">
        <w:rPr>
          <w:sz w:val="24"/>
          <w:szCs w:val="24"/>
          <w:lang w:val="en-GB"/>
        </w:rPr>
        <w:t>teatable1 in (3,2)</w:t>
      </w:r>
    </w:p>
    <w:p w14:paraId="671DFACF" w14:textId="54178261" w:rsidR="00951888" w:rsidRPr="00951888" w:rsidRDefault="00951888" w:rsidP="00703617">
      <w:pPr>
        <w:contextualSpacing/>
        <w:jc w:val="both"/>
        <w:rPr>
          <w:sz w:val="24"/>
          <w:szCs w:val="24"/>
          <w:lang w:val="en-GB"/>
        </w:rPr>
      </w:pPr>
      <w:r w:rsidRPr="00951888">
        <w:rPr>
          <w:sz w:val="24"/>
          <w:szCs w:val="24"/>
          <w:lang w:val="en-GB"/>
        </w:rPr>
        <w:t>teatable2 in (3,4)</w:t>
      </w:r>
    </w:p>
    <w:p w14:paraId="24F1A5EC" w14:textId="0CBCE99F" w:rsidR="00951888" w:rsidRPr="00B1298E" w:rsidRDefault="00951888" w:rsidP="00703617">
      <w:pPr>
        <w:contextualSpacing/>
        <w:jc w:val="both"/>
        <w:rPr>
          <w:sz w:val="24"/>
          <w:szCs w:val="24"/>
          <w:lang w:val="en-GB"/>
        </w:rPr>
      </w:pPr>
      <w:proofErr w:type="spellStart"/>
      <w:r w:rsidRPr="00B1298E">
        <w:rPr>
          <w:sz w:val="24"/>
          <w:szCs w:val="24"/>
          <w:lang w:val="en-GB"/>
        </w:rPr>
        <w:t>entrancedoor</w:t>
      </w:r>
      <w:proofErr w:type="spellEnd"/>
      <w:r w:rsidRPr="00B1298E">
        <w:rPr>
          <w:sz w:val="24"/>
          <w:szCs w:val="24"/>
          <w:lang w:val="en-GB"/>
        </w:rPr>
        <w:t xml:space="preserve"> in (4,1)</w:t>
      </w:r>
    </w:p>
    <w:p w14:paraId="465B2E2F" w14:textId="7F87DC21" w:rsidR="00951888" w:rsidRPr="00B1298E" w:rsidRDefault="00951888" w:rsidP="00703617">
      <w:pPr>
        <w:contextualSpacing/>
        <w:jc w:val="both"/>
        <w:rPr>
          <w:sz w:val="24"/>
          <w:szCs w:val="24"/>
          <w:lang w:val="en-GB"/>
        </w:rPr>
      </w:pPr>
      <w:proofErr w:type="spellStart"/>
      <w:r w:rsidRPr="00B1298E">
        <w:rPr>
          <w:sz w:val="24"/>
          <w:szCs w:val="24"/>
          <w:lang w:val="en-GB"/>
        </w:rPr>
        <w:t>exitdoor</w:t>
      </w:r>
      <w:proofErr w:type="spellEnd"/>
      <w:r w:rsidRPr="00B1298E">
        <w:rPr>
          <w:sz w:val="24"/>
          <w:szCs w:val="24"/>
          <w:lang w:val="en-GB"/>
        </w:rPr>
        <w:t xml:space="preserve"> in (4,5)</w:t>
      </w:r>
    </w:p>
    <w:p w14:paraId="1A14E83C" w14:textId="02CEEE62" w:rsidR="00951888" w:rsidRPr="00B1298E" w:rsidRDefault="00951888" w:rsidP="00703617">
      <w:pPr>
        <w:contextualSpacing/>
        <w:jc w:val="both"/>
        <w:rPr>
          <w:sz w:val="24"/>
          <w:szCs w:val="24"/>
          <w:lang w:val="en-GB"/>
        </w:rPr>
      </w:pPr>
      <w:proofErr w:type="spellStart"/>
      <w:r w:rsidRPr="00B1298E">
        <w:rPr>
          <w:sz w:val="24"/>
          <w:szCs w:val="24"/>
          <w:lang w:val="en-GB"/>
        </w:rPr>
        <w:t>servicedesk</w:t>
      </w:r>
      <w:proofErr w:type="spellEnd"/>
      <w:r w:rsidRPr="00B1298E">
        <w:rPr>
          <w:sz w:val="24"/>
          <w:szCs w:val="24"/>
          <w:lang w:val="en-GB"/>
        </w:rPr>
        <w:t xml:space="preserve"> in (0,4) e (0,5)</w:t>
      </w:r>
    </w:p>
    <w:p w14:paraId="3ED665CA" w14:textId="77777777" w:rsidR="00340904" w:rsidRPr="00B1298E" w:rsidRDefault="00340904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val="en-GB" w:eastAsia="it-IT"/>
        </w:rPr>
        <w:sectPr w:rsidR="00340904" w:rsidRPr="00B1298E" w:rsidSect="0034090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79BE85D" w14:textId="4D548746" w:rsidR="00951888" w:rsidRPr="00B1298E" w:rsidRDefault="00951888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687E3A46" w14:textId="04F2BFF6" w:rsidR="00951888" w:rsidRPr="008825B5" w:rsidRDefault="00951888" w:rsidP="008825B5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b/>
          <w:bCs/>
          <w:smallCaps/>
          <w:color w:val="auto"/>
        </w:rPr>
      </w:pPr>
      <w:r w:rsidRPr="008825B5">
        <w:rPr>
          <w:b/>
          <w:bCs/>
          <w:smallCaps/>
          <w:color w:val="auto"/>
        </w:rPr>
        <w:t>Bozza di Test Plan</w:t>
      </w:r>
    </w:p>
    <w:p w14:paraId="52836629" w14:textId="3B449617" w:rsidR="00951888" w:rsidRDefault="00444591" w:rsidP="00951888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</w:t>
      </w:r>
      <w:r w:rsidR="00951888">
        <w:rPr>
          <w:sz w:val="24"/>
          <w:szCs w:val="24"/>
        </w:rPr>
        <w:t xml:space="preserve"> (X,Y) </w:t>
      </w:r>
      <w:r>
        <w:rPr>
          <w:sz w:val="24"/>
          <w:szCs w:val="24"/>
        </w:rPr>
        <w:t xml:space="preserve">= r </w:t>
      </w:r>
      <w:r w:rsidR="00951888">
        <w:rPr>
          <w:sz w:val="24"/>
          <w:szCs w:val="24"/>
        </w:rPr>
        <w:t xml:space="preserve">e inviamo </w:t>
      </w:r>
      <w:r w:rsidR="00B1298E">
        <w:rPr>
          <w:sz w:val="24"/>
          <w:szCs w:val="24"/>
        </w:rPr>
        <w:t>un</w:t>
      </w:r>
      <w:r w:rsidR="00951888">
        <w:rPr>
          <w:sz w:val="24"/>
          <w:szCs w:val="24"/>
        </w:rPr>
        <w:t xml:space="preserve"> comand</w:t>
      </w:r>
      <w:r w:rsidR="00B1298E">
        <w:rPr>
          <w:sz w:val="24"/>
          <w:szCs w:val="24"/>
        </w:rPr>
        <w:t>o</w:t>
      </w:r>
      <w:r w:rsidR="00951888">
        <w:rPr>
          <w:sz w:val="24"/>
          <w:szCs w:val="24"/>
        </w:rPr>
        <w:t xml:space="preserve"> </w:t>
      </w:r>
      <w:r w:rsidR="00B1298E">
        <w:rPr>
          <w:sz w:val="24"/>
          <w:szCs w:val="24"/>
        </w:rPr>
        <w:t>(</w:t>
      </w:r>
      <w:r w:rsidR="00951888">
        <w:rPr>
          <w:sz w:val="24"/>
          <w:szCs w:val="24"/>
        </w:rPr>
        <w:t>diversi da l</w:t>
      </w:r>
      <w:r>
        <w:rPr>
          <w:sz w:val="24"/>
          <w:szCs w:val="24"/>
        </w:rPr>
        <w:t xml:space="preserve"> e r</w:t>
      </w:r>
      <w:r w:rsidR="00B1298E">
        <w:rPr>
          <w:sz w:val="24"/>
          <w:szCs w:val="24"/>
        </w:rPr>
        <w:t>)</w:t>
      </w:r>
      <w:r>
        <w:rPr>
          <w:sz w:val="24"/>
          <w:szCs w:val="24"/>
        </w:rPr>
        <w:t xml:space="preserve"> al robot dobbiamo ottenere (X,Y) = 1 poiché il robot si sarà spostato.</w:t>
      </w:r>
    </w:p>
    <w:p w14:paraId="7502DF00" w14:textId="436EF5F9" w:rsidR="00444591" w:rsidRDefault="00444591" w:rsidP="00951888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diamo</w:t>
      </w:r>
      <w:r w:rsidR="00B1298E">
        <w:rPr>
          <w:sz w:val="24"/>
          <w:szCs w:val="24"/>
        </w:rPr>
        <w:t xml:space="preserve"> come</w:t>
      </w:r>
      <w:r>
        <w:rPr>
          <w:sz w:val="24"/>
          <w:szCs w:val="24"/>
        </w:rPr>
        <w:t xml:space="preserve"> goal</w:t>
      </w:r>
      <w:r w:rsidR="00B1298E">
        <w:rPr>
          <w:sz w:val="24"/>
          <w:szCs w:val="24"/>
        </w:rPr>
        <w:t xml:space="preserve"> una cella</w:t>
      </w:r>
      <w:r>
        <w:rPr>
          <w:sz w:val="24"/>
          <w:szCs w:val="24"/>
        </w:rPr>
        <w:t xml:space="preserve"> (X,Y) = 1 ci aspettiamo che, </w:t>
      </w:r>
      <w:r w:rsidR="00B1298E">
        <w:rPr>
          <w:sz w:val="24"/>
          <w:szCs w:val="24"/>
        </w:rPr>
        <w:t>al termine dello spostamento</w:t>
      </w:r>
      <w:r>
        <w:rPr>
          <w:sz w:val="24"/>
          <w:szCs w:val="24"/>
        </w:rPr>
        <w:t xml:space="preserve">, </w:t>
      </w:r>
      <w:r w:rsidR="00B1298E">
        <w:rPr>
          <w:sz w:val="24"/>
          <w:szCs w:val="24"/>
        </w:rPr>
        <w:t xml:space="preserve">valga </w:t>
      </w:r>
      <w:r>
        <w:rPr>
          <w:sz w:val="24"/>
          <w:szCs w:val="24"/>
        </w:rPr>
        <w:t>(X,Y) = r.</w:t>
      </w:r>
    </w:p>
    <w:p w14:paraId="5BC39754" w14:textId="77777777" w:rsidR="00951888" w:rsidRDefault="00951888" w:rsidP="00703617">
      <w:pPr>
        <w:contextualSpacing/>
        <w:jc w:val="both"/>
        <w:rPr>
          <w:sz w:val="24"/>
          <w:szCs w:val="24"/>
        </w:rPr>
      </w:pPr>
    </w:p>
    <w:p w14:paraId="5F8E19A4" w14:textId="2524E92F" w:rsidR="00340904" w:rsidRDefault="00340904" w:rsidP="00340904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bookmarkStart w:id="2" w:name="_Hlk44021259"/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44E8595D" w14:textId="3501262C" w:rsidR="00CE2F3D" w:rsidRPr="00704995" w:rsidRDefault="00704995" w:rsidP="00703617">
      <w:pPr>
        <w:contextualSpacing/>
        <w:jc w:val="both"/>
        <w:rPr>
          <w:sz w:val="24"/>
          <w:szCs w:val="24"/>
          <w:highlight w:val="yellow"/>
        </w:rPr>
      </w:pPr>
      <w:r w:rsidRPr="00704995">
        <w:rPr>
          <w:sz w:val="24"/>
          <w:szCs w:val="24"/>
          <w:highlight w:val="yellow"/>
        </w:rPr>
        <w:t>Quali problematiche sorgono?</w:t>
      </w:r>
    </w:p>
    <w:p w14:paraId="0822290D" w14:textId="04BD9AAC" w:rsidR="00704995" w:rsidRDefault="00704995" w:rsidP="00703617">
      <w:pPr>
        <w:contextualSpacing/>
        <w:jc w:val="both"/>
        <w:rPr>
          <w:sz w:val="24"/>
          <w:szCs w:val="24"/>
        </w:rPr>
      </w:pPr>
      <w:r w:rsidRPr="00704995">
        <w:rPr>
          <w:sz w:val="24"/>
          <w:szCs w:val="24"/>
          <w:highlight w:val="yellow"/>
        </w:rPr>
        <w:t>Controlla sempre l’</w:t>
      </w:r>
      <w:proofErr w:type="spellStart"/>
      <w:r w:rsidRPr="00704995">
        <w:rPr>
          <w:sz w:val="24"/>
          <w:szCs w:val="24"/>
          <w:highlight w:val="yellow"/>
        </w:rPr>
        <w:t>overview</w:t>
      </w:r>
      <w:proofErr w:type="spellEnd"/>
      <w:r w:rsidRPr="00704995">
        <w:rPr>
          <w:sz w:val="24"/>
          <w:szCs w:val="24"/>
          <w:highlight w:val="yellow"/>
        </w:rPr>
        <w:t xml:space="preserve"> iniziale perché alcune potrebbe essere necessario riprenderle taggandole.</w:t>
      </w:r>
    </w:p>
    <w:bookmarkEnd w:id="2"/>
    <w:p w14:paraId="34CC72C3" w14:textId="5371C538" w:rsidR="00C2215C" w:rsidRPr="00C2215C" w:rsidRDefault="00340904" w:rsidP="00C2215C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Fonts w:ascii="Tahoma" w:hAnsi="Tahoma" w:cs="Tahoma"/>
          <w:b/>
          <w:bCs/>
          <w:color w:val="auto"/>
        </w:rPr>
      </w:pPr>
      <w:r w:rsidRPr="00C2215C">
        <w:rPr>
          <w:b/>
          <w:bCs/>
          <w:color w:val="auto"/>
        </w:rPr>
        <w:t>Problematiche:</w:t>
      </w:r>
    </w:p>
    <w:p w14:paraId="14C62258" w14:textId="77777777" w:rsidR="00F51F51" w:rsidRDefault="00F51F51" w:rsidP="00703617">
      <w:pPr>
        <w:contextualSpacing/>
        <w:jc w:val="both"/>
        <w:rPr>
          <w:sz w:val="24"/>
          <w:szCs w:val="24"/>
        </w:rPr>
      </w:pPr>
    </w:p>
    <w:p w14:paraId="214B20D8" w14:textId="6705E0A9" w:rsidR="00340904" w:rsidRDefault="00F51F51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Affinché il robot possa muoversi</w:t>
      </w:r>
      <w:r w:rsidRPr="00F51F51">
        <w:rPr>
          <w:sz w:val="24"/>
          <w:szCs w:val="24"/>
        </w:rPr>
        <w:t xml:space="preserve"> </w:t>
      </w:r>
      <w:r>
        <w:rPr>
          <w:sz w:val="24"/>
          <w:szCs w:val="24"/>
        </w:rPr>
        <w:t>consapevolmen</w:t>
      </w:r>
      <w:r>
        <w:rPr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all’interno della Tea Room, cella dopo cella, do</w:t>
      </w:r>
      <w:r w:rsidR="00340904">
        <w:rPr>
          <w:sz w:val="24"/>
          <w:szCs w:val="24"/>
        </w:rPr>
        <w:t xml:space="preserve">vrà </w:t>
      </w:r>
      <w:r>
        <w:rPr>
          <w:sz w:val="24"/>
          <w:szCs w:val="24"/>
        </w:rPr>
        <w:t xml:space="preserve">essere in grado di </w:t>
      </w:r>
      <w:r w:rsidR="00340904">
        <w:rPr>
          <w:sz w:val="24"/>
          <w:szCs w:val="24"/>
        </w:rPr>
        <w:t>muoversi facendo degli ste</w:t>
      </w:r>
      <w:r>
        <w:rPr>
          <w:sz w:val="24"/>
          <w:szCs w:val="24"/>
        </w:rPr>
        <w:t>p</w:t>
      </w:r>
      <w:r w:rsidR="00340904">
        <w:rPr>
          <w:sz w:val="24"/>
          <w:szCs w:val="24"/>
        </w:rPr>
        <w:t xml:space="preserve">. Ogni step verrà fatto secondo una direzione (down | </w:t>
      </w:r>
      <w:proofErr w:type="spellStart"/>
      <w:r w:rsidR="00340904">
        <w:rPr>
          <w:sz w:val="24"/>
          <w:szCs w:val="24"/>
        </w:rPr>
        <w:t>left</w:t>
      </w:r>
      <w:proofErr w:type="spellEnd"/>
      <w:r w:rsidR="00340904">
        <w:rPr>
          <w:sz w:val="24"/>
          <w:szCs w:val="24"/>
        </w:rPr>
        <w:t xml:space="preserve"> | </w:t>
      </w:r>
      <w:proofErr w:type="spellStart"/>
      <w:r w:rsidR="00340904">
        <w:rPr>
          <w:sz w:val="24"/>
          <w:szCs w:val="24"/>
        </w:rPr>
        <w:t>right</w:t>
      </w:r>
      <w:proofErr w:type="spellEnd"/>
      <w:r w:rsidR="00340904">
        <w:rPr>
          <w:sz w:val="24"/>
          <w:szCs w:val="24"/>
        </w:rPr>
        <w:t xml:space="preserve"> | up) e</w:t>
      </w:r>
      <w:r w:rsidR="004A71A0">
        <w:rPr>
          <w:sz w:val="24"/>
          <w:szCs w:val="24"/>
        </w:rPr>
        <w:t xml:space="preserve"> porterà il robot nella cella successiva lungo quella direzione (se è libera).</w:t>
      </w:r>
    </w:p>
    <w:p w14:paraId="7CED86AD" w14:textId="3F549A3A" w:rsidR="00785148" w:rsidRDefault="00785148" w:rsidP="00703617">
      <w:pPr>
        <w:contextualSpacing/>
        <w:jc w:val="both"/>
        <w:rPr>
          <w:sz w:val="24"/>
          <w:szCs w:val="24"/>
        </w:rPr>
      </w:pPr>
    </w:p>
    <w:p w14:paraId="27393456" w14:textId="4006F357" w:rsidR="00F51F51" w:rsidRPr="00AC390D" w:rsidRDefault="00AC390D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Il problema poi richiede che il robot sia in grado di pianificare un serie di azioni che gli permettano di raggiungere una posizione goal a partire dalla posizione in cui si trova.</w:t>
      </w:r>
    </w:p>
    <w:p w14:paraId="747EFF5D" w14:textId="58844C7C" w:rsidR="00B1298E" w:rsidRDefault="00B1298E" w:rsidP="00703617">
      <w:pPr>
        <w:contextualSpacing/>
        <w:jc w:val="both"/>
        <w:rPr>
          <w:sz w:val="24"/>
          <w:szCs w:val="24"/>
        </w:rPr>
      </w:pPr>
    </w:p>
    <w:p w14:paraId="72D94C0F" w14:textId="6C96F0AA" w:rsidR="00E42A70" w:rsidRDefault="006139E5" w:rsidP="00E42A70">
      <w:pPr>
        <w:spacing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Dal momento che pianificare una sequenza di azioni ed eseguirle sono due concetti logicamente distinti possiamo pensare di modellare il sistema in due entità distinte</w:t>
      </w:r>
      <w:r w:rsidR="00E42A70">
        <w:rPr>
          <w:sz w:val="24"/>
          <w:szCs w:val="24"/>
        </w:rPr>
        <w:t xml:space="preserve"> seguendo il paradigma mente-corpo.</w:t>
      </w:r>
    </w:p>
    <w:p w14:paraId="66772376" w14:textId="3CFE45A7" w:rsidR="006139E5" w:rsidRDefault="00E42A70" w:rsidP="00E42A70">
      <w:pPr>
        <w:spacing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Così facendo otterremo due componenti che, avendo una singola responsabilità, saranno dei ‘servizi riusabili’ anche per altri scopi.</w:t>
      </w:r>
    </w:p>
    <w:p w14:paraId="3F8BABCB" w14:textId="01C2ECB7" w:rsidR="00E42A70" w:rsidRDefault="00E42A70" w:rsidP="00703617">
      <w:pPr>
        <w:contextualSpacing/>
        <w:jc w:val="both"/>
        <w:rPr>
          <w:sz w:val="24"/>
          <w:szCs w:val="24"/>
        </w:rPr>
      </w:pPr>
    </w:p>
    <w:p w14:paraId="597884B9" w14:textId="30DCE0E3" w:rsidR="00E42A70" w:rsidRPr="008825B5" w:rsidRDefault="00E42A70" w:rsidP="008825B5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b/>
          <w:bCs/>
          <w:color w:val="auto"/>
        </w:rPr>
      </w:pPr>
      <w:bookmarkStart w:id="3" w:name="_Hlk43979563"/>
      <w:bookmarkStart w:id="4" w:name="_Hlk43979608"/>
      <w:r w:rsidRPr="008825B5">
        <w:rPr>
          <w:b/>
          <w:bCs/>
          <w:color w:val="auto"/>
        </w:rPr>
        <w:t>Architettura Logica</w:t>
      </w:r>
      <w:bookmarkEnd w:id="3"/>
    </w:p>
    <w:p w14:paraId="2DFFE22D" w14:textId="4C94ACF2" w:rsidR="00E42A70" w:rsidRDefault="00E42A70" w:rsidP="00E42A70">
      <w:pPr>
        <w:spacing w:line="240" w:lineRule="auto"/>
        <w:contextualSpacing/>
        <w:jc w:val="both"/>
        <w:rPr>
          <w:sz w:val="24"/>
          <w:szCs w:val="24"/>
        </w:rPr>
      </w:pPr>
    </w:p>
    <w:p w14:paraId="7EBB8D29" w14:textId="7080A99A" w:rsidR="00E42A70" w:rsidRDefault="00E42A70" w:rsidP="00E42A70">
      <w:pPr>
        <w:spacing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delinea quindi la seguente architettura logica del sistema:</w:t>
      </w:r>
    </w:p>
    <w:bookmarkEnd w:id="4"/>
    <w:p w14:paraId="12F75E54" w14:textId="77777777" w:rsidR="00E42A70" w:rsidRDefault="00E42A70" w:rsidP="00703617">
      <w:pPr>
        <w:contextualSpacing/>
        <w:jc w:val="both"/>
        <w:rPr>
          <w:sz w:val="24"/>
          <w:szCs w:val="24"/>
        </w:rPr>
      </w:pPr>
    </w:p>
    <w:p w14:paraId="7CFBE06B" w14:textId="65DD70DD" w:rsidR="00E42A70" w:rsidRDefault="00E42A70" w:rsidP="00703617">
      <w:pPr>
        <w:contextualSpacing/>
        <w:jc w:val="both"/>
        <w:rPr>
          <w:sz w:val="24"/>
          <w:szCs w:val="24"/>
        </w:rPr>
      </w:pPr>
    </w:p>
    <w:p w14:paraId="7B3FC232" w14:textId="77777777" w:rsidR="00E42A70" w:rsidRDefault="00E42A70" w:rsidP="00703617">
      <w:pPr>
        <w:contextualSpacing/>
        <w:jc w:val="both"/>
        <w:rPr>
          <w:sz w:val="24"/>
          <w:szCs w:val="24"/>
        </w:rPr>
      </w:pPr>
    </w:p>
    <w:p w14:paraId="64BD77E0" w14:textId="5592A0F9" w:rsidR="00340904" w:rsidRDefault="00340904" w:rsidP="00703617">
      <w:pPr>
        <w:contextualSpacing/>
        <w:jc w:val="both"/>
        <w:rPr>
          <w:sz w:val="24"/>
          <w:szCs w:val="24"/>
        </w:rPr>
      </w:pPr>
    </w:p>
    <w:p w14:paraId="7536560F" w14:textId="7FD4355D" w:rsidR="00401974" w:rsidRPr="008825B5" w:rsidRDefault="00401974" w:rsidP="008825B5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b/>
          <w:bCs/>
          <w:smallCaps/>
          <w:color w:val="auto"/>
        </w:rPr>
      </w:pPr>
      <w:r w:rsidRPr="008825B5">
        <w:rPr>
          <w:b/>
          <w:bCs/>
          <w:smallCaps/>
          <w:color w:val="auto"/>
        </w:rPr>
        <w:t>Modello eseguibile del sistema</w:t>
      </w:r>
    </w:p>
    <w:p w14:paraId="0B10211B" w14:textId="04D2C714" w:rsidR="00306F4C" w:rsidRDefault="00306F4C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BFB92" w14:textId="235ED773" w:rsidR="00306F4C" w:rsidRDefault="00306F4C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87C0E3A" w14:textId="1A3A8A6F" w:rsidR="00306F4C" w:rsidRDefault="00306F4C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2DD831D" w14:textId="16FBD19E" w:rsidR="00306F4C" w:rsidRDefault="00306F4C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5A56B52" w14:textId="46130939" w:rsidR="00306F4C" w:rsidRDefault="00306F4C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355A0C7" w14:textId="77777777" w:rsidR="00306F4C" w:rsidRDefault="00306F4C" w:rsidP="00703617">
      <w:pPr>
        <w:contextualSpacing/>
        <w:jc w:val="both"/>
        <w:rPr>
          <w:sz w:val="24"/>
          <w:szCs w:val="24"/>
        </w:rPr>
      </w:pPr>
    </w:p>
    <w:p w14:paraId="6876FE64" w14:textId="437114A7" w:rsidR="00ED3F73" w:rsidRDefault="00340904" w:rsidP="00ED0970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>Parlare del planner che usa AIMA 3.0. Cos’è e perché serve introdurlo.</w:t>
      </w:r>
    </w:p>
    <w:p w14:paraId="643233B7" w14:textId="74F6E6A4" w:rsidR="00340904" w:rsidRDefault="00340904" w:rsidP="00ED0970">
      <w:pPr>
        <w:pStyle w:val="Paragrafoelenco"/>
        <w:ind w:left="0"/>
        <w:rPr>
          <w:sz w:val="24"/>
          <w:szCs w:val="24"/>
        </w:rPr>
      </w:pPr>
    </w:p>
    <w:p w14:paraId="3EFB28C0" w14:textId="0D64EF56" w:rsidR="00340904" w:rsidRDefault="00340904" w:rsidP="00ED0970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>Introdurre una base di conoscenza</w:t>
      </w:r>
      <w:r w:rsidR="004A71A0">
        <w:rPr>
          <w:sz w:val="24"/>
          <w:szCs w:val="24"/>
        </w:rPr>
        <w:t xml:space="preserve"> in </w:t>
      </w:r>
      <w:proofErr w:type="spellStart"/>
      <w:r w:rsidR="004A71A0">
        <w:rPr>
          <w:sz w:val="24"/>
          <w:szCs w:val="24"/>
        </w:rPr>
        <w:t>Prolog</w:t>
      </w:r>
      <w:proofErr w:type="spellEnd"/>
      <w:r w:rsidR="004A71A0">
        <w:rPr>
          <w:sz w:val="24"/>
          <w:szCs w:val="24"/>
        </w:rPr>
        <w:t>.</w:t>
      </w:r>
    </w:p>
    <w:p w14:paraId="743E6AFD" w14:textId="199B6752" w:rsidR="004A71A0" w:rsidRDefault="004A71A0" w:rsidP="00ED0970">
      <w:pPr>
        <w:pStyle w:val="Paragrafoelenco"/>
        <w:ind w:left="0"/>
        <w:rPr>
          <w:sz w:val="24"/>
          <w:szCs w:val="24"/>
        </w:rPr>
      </w:pPr>
    </w:p>
    <w:p w14:paraId="79D76E8E" w14:textId="58B93F83" w:rsidR="004A71A0" w:rsidRDefault="004A71A0" w:rsidP="00ED0970">
      <w:pPr>
        <w:pStyle w:val="Paragrafoelenco"/>
        <w:ind w:left="0"/>
        <w:rPr>
          <w:sz w:val="24"/>
          <w:szCs w:val="24"/>
        </w:rPr>
      </w:pPr>
    </w:p>
    <w:p w14:paraId="06F607B2" w14:textId="77777777" w:rsidR="004A71A0" w:rsidRPr="004A71A0" w:rsidRDefault="004A71A0" w:rsidP="00ED0970">
      <w:pPr>
        <w:pStyle w:val="Paragrafoelenco"/>
        <w:ind w:left="0"/>
        <w:rPr>
          <w:rFonts w:ascii="Helvetica" w:hAnsi="Helvetica" w:cs="Helvetica"/>
          <w:color w:val="000000"/>
          <w:sz w:val="20"/>
          <w:szCs w:val="20"/>
          <w:shd w:val="clear" w:color="auto" w:fill="FFFC33"/>
        </w:rPr>
      </w:pPr>
      <w:r w:rsidRPr="004A71A0">
        <w:rPr>
          <w:rFonts w:ascii="Helvetica" w:hAnsi="Helvetica" w:cs="Helvetica"/>
          <w:color w:val="000000"/>
          <w:sz w:val="20"/>
          <w:szCs w:val="20"/>
          <w:shd w:val="clear" w:color="auto" w:fill="FFFC33"/>
        </w:rPr>
        <w:t>COME MOTIVARE il DIVIDE ET IMPEREA da analisti:</w:t>
      </w:r>
    </w:p>
    <w:p w14:paraId="55C65D3B" w14:textId="2791FA94" w:rsidR="004A71A0" w:rsidRPr="004A71A0" w:rsidRDefault="004A71A0" w:rsidP="00ED0970">
      <w:pPr>
        <w:pStyle w:val="Paragrafoelenco"/>
        <w:ind w:left="0"/>
        <w:rPr>
          <w:sz w:val="24"/>
          <w:szCs w:val="24"/>
          <w:lang w:val="en-GB"/>
        </w:rPr>
      </w:pPr>
      <w:r w:rsidRPr="004A71A0">
        <w:rPr>
          <w:rFonts w:ascii="Helvetica" w:hAnsi="Helvetica" w:cs="Helvetica"/>
          <w:color w:val="000000"/>
          <w:sz w:val="20"/>
          <w:szCs w:val="20"/>
          <w:shd w:val="clear" w:color="auto" w:fill="FFFC33"/>
          <w:lang w:val="en-GB"/>
        </w:rPr>
        <w:t>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C33"/>
          <w:lang w:val="en-GB"/>
        </w:rPr>
        <w:t>s</w:t>
      </w:r>
      <w:r w:rsidRPr="004A71A0">
        <w:rPr>
          <w:rFonts w:ascii="Helvetica" w:hAnsi="Helvetica" w:cs="Helvetica"/>
          <w:color w:val="000000"/>
          <w:sz w:val="20"/>
          <w:szCs w:val="20"/>
          <w:shd w:val="clear" w:color="auto" w:fill="FFFC33"/>
          <w:lang w:val="en-GB"/>
        </w:rPr>
        <w:t xml:space="preserve"> analysts we can motivate the introduction of the </w:t>
      </w:r>
      <w:r w:rsidRPr="004A71A0">
        <w:rPr>
          <w:lang w:val="en-GB"/>
        </w:rPr>
        <w:t>stepper</w:t>
      </w:r>
      <w:r w:rsidRPr="004A71A0">
        <w:rPr>
          <w:rFonts w:ascii="Helvetica" w:hAnsi="Helvetica" w:cs="Helvetica"/>
          <w:color w:val="000000"/>
          <w:sz w:val="20"/>
          <w:szCs w:val="20"/>
          <w:shd w:val="clear" w:color="auto" w:fill="FFFC33"/>
          <w:lang w:val="en-GB"/>
        </w:rPr>
        <w:t> actor as the opportunity to define a 'reusable service'.</w:t>
      </w:r>
    </w:p>
    <w:p w14:paraId="732C4AC1" w14:textId="053CB67E" w:rsidR="004A71A0" w:rsidRPr="004A71A0" w:rsidRDefault="004A71A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0531B44D" w14:textId="5EDEAE1C" w:rsidR="004A71A0" w:rsidRPr="004A71A0" w:rsidRDefault="004A71A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1FCA5498" w14:textId="77777777" w:rsidR="004A71A0" w:rsidRPr="004A71A0" w:rsidRDefault="004A71A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67D98581" w14:textId="77777777" w:rsidR="00ED0970" w:rsidRPr="004A71A0" w:rsidRDefault="00ED097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1B3C1052" w14:textId="77777777" w:rsidR="00ED0970" w:rsidRPr="004A71A0" w:rsidRDefault="00ED097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544F68C0" w14:textId="77777777" w:rsidR="00ED0970" w:rsidRPr="004A71A0" w:rsidRDefault="00ED097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13F97B21" w14:textId="0DA77175" w:rsidR="00ED0970" w:rsidRPr="004A71A0" w:rsidRDefault="00ED097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6E3ECDD4" w14:textId="77777777" w:rsidR="00306F4C" w:rsidRDefault="00306F4C" w:rsidP="00306F4C">
      <w:pPr>
        <w:jc w:val="both"/>
        <w:rPr>
          <w:noProof/>
        </w:rPr>
      </w:pPr>
      <w:r>
        <w:rPr>
          <w:noProof/>
        </w:rPr>
        <w:t>-</w:t>
      </w:r>
      <w:r w:rsidRPr="00890F2D">
        <w:rPr>
          <w:i/>
          <w:iCs/>
          <w:noProof/>
        </w:rPr>
        <w:t>waiter.qak</w:t>
      </w:r>
      <w:r>
        <w:rPr>
          <w:noProof/>
        </w:rPr>
        <w:t>: è la mente. E’ un cameriere che conosce la mappa della stanza importandola da un file .bin, conosce le informazioni riguardo al suo dominio (cioè riguardo alla teaRoom e al suo stato) e ha la possibilità di richiedere ad un attore subordinato, l’attore waiterwalker.qak, di volersi spostare in una determinata cella.</w:t>
      </w:r>
    </w:p>
    <w:p w14:paraId="7A6B421C" w14:textId="77777777" w:rsidR="00306F4C" w:rsidRDefault="00306F4C" w:rsidP="00306F4C">
      <w:pPr>
        <w:jc w:val="both"/>
        <w:rPr>
          <w:noProof/>
        </w:rPr>
      </w:pPr>
      <w:r>
        <w:rPr>
          <w:noProof/>
        </w:rPr>
        <w:t>-</w:t>
      </w:r>
      <w:r w:rsidRPr="00890F2D">
        <w:rPr>
          <w:i/>
          <w:iCs/>
          <w:noProof/>
        </w:rPr>
        <w:t>waiterwalker.qak</w:t>
      </w:r>
      <w:r>
        <w:rPr>
          <w:noProof/>
        </w:rPr>
        <w:t>: è il p</w:t>
      </w:r>
      <w:r w:rsidRPr="00306F4C">
        <w:rPr>
          <w:noProof/>
          <w:highlight w:val="yellow"/>
        </w:rPr>
        <w:t xml:space="preserve">ianificatore. Riceve le richieste </w:t>
      </w:r>
      <w:r w:rsidRPr="00306F4C">
        <w:rPr>
          <w:i/>
          <w:iCs/>
          <w:noProof/>
          <w:highlight w:val="yellow"/>
        </w:rPr>
        <w:t xml:space="preserve">movetoCell(X,Y), </w:t>
      </w:r>
      <w:r w:rsidRPr="00306F4C">
        <w:rPr>
          <w:noProof/>
          <w:highlight w:val="yellow"/>
        </w:rPr>
        <w:t xml:space="preserve">pianifica una sequenza di mosse per raggiungere la posizione goal a partire dalla posizione corrente, e le comanda al </w:t>
      </w:r>
      <w:r w:rsidRPr="00306F4C">
        <w:rPr>
          <w:i/>
          <w:iCs/>
          <w:noProof/>
          <w:highlight w:val="yellow"/>
        </w:rPr>
        <w:t xml:space="preserve">basicrobot </w:t>
      </w:r>
      <w:r w:rsidRPr="00306F4C">
        <w:rPr>
          <w:noProof/>
          <w:highlight w:val="yellow"/>
        </w:rPr>
        <w:t xml:space="preserve">con delle richieste step by step. Il </w:t>
      </w:r>
      <w:r w:rsidRPr="00306F4C">
        <w:rPr>
          <w:i/>
          <w:iCs/>
          <w:noProof/>
          <w:highlight w:val="yellow"/>
        </w:rPr>
        <w:t xml:space="preserve">basicrobot </w:t>
      </w:r>
      <w:r w:rsidRPr="00306F4C">
        <w:rPr>
          <w:noProof/>
          <w:highlight w:val="yellow"/>
        </w:rPr>
        <w:t>si interfaccierà con la parte technology dependent (il robotSupport) in modo da comandare il movimento fisico del robot.</w:t>
      </w:r>
    </w:p>
    <w:p w14:paraId="6BB84CF3" w14:textId="186CF001" w:rsidR="00703617" w:rsidRPr="00306F4C" w:rsidRDefault="00703617" w:rsidP="00ED0970">
      <w:pPr>
        <w:pStyle w:val="Paragrafoelenco"/>
        <w:ind w:left="0"/>
        <w:rPr>
          <w:sz w:val="24"/>
          <w:szCs w:val="24"/>
        </w:rPr>
      </w:pPr>
    </w:p>
    <w:p w14:paraId="2640153B" w14:textId="037B3B20" w:rsidR="00703617" w:rsidRDefault="00703617" w:rsidP="00ED0970">
      <w:pPr>
        <w:pStyle w:val="Paragrafoelenco"/>
        <w:ind w:left="0"/>
        <w:rPr>
          <w:sz w:val="24"/>
          <w:szCs w:val="24"/>
        </w:rPr>
      </w:pPr>
      <w:r w:rsidRPr="00DC191D">
        <w:rPr>
          <w:b/>
          <w:bCs/>
        </w:rPr>
        <w:lastRenderedPageBreak/>
        <w:t xml:space="preserve">Il </w:t>
      </w:r>
      <w:proofErr w:type="spellStart"/>
      <w:r w:rsidRPr="00DC191D">
        <w:rPr>
          <w:b/>
          <w:bCs/>
        </w:rPr>
        <w:t>waiter</w:t>
      </w:r>
      <w:proofErr w:type="spellEnd"/>
      <w:r w:rsidRPr="00DC191D">
        <w:rPr>
          <w:b/>
          <w:bCs/>
        </w:rPr>
        <w:t>, o qualcuno per lui, deve conoscere la</w:t>
      </w:r>
      <w:r w:rsidRPr="00DC191D">
        <w:t xml:space="preserve"> </w:t>
      </w:r>
      <w:r w:rsidRPr="00DC191D">
        <w:rPr>
          <w:b/>
          <w:bCs/>
        </w:rPr>
        <w:t>pianta della tea-room:</w:t>
      </w:r>
    </w:p>
    <w:p w14:paraId="35178F7C" w14:textId="77777777" w:rsidR="00ED0970" w:rsidRDefault="00ED0970" w:rsidP="00ED0970">
      <w:pPr>
        <w:pStyle w:val="Paragrafoelenco"/>
        <w:ind w:left="0"/>
        <w:rPr>
          <w:sz w:val="24"/>
          <w:szCs w:val="24"/>
        </w:rPr>
      </w:pPr>
    </w:p>
    <w:p w14:paraId="26810347" w14:textId="1BD25480" w:rsidR="00ED3F73" w:rsidRDefault="00ED3F73" w:rsidP="004039D7">
      <w:pPr>
        <w:pStyle w:val="Paragrafoelenc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Dai </w:t>
      </w:r>
      <w:proofErr w:type="spellStart"/>
      <w:r>
        <w:rPr>
          <w:sz w:val="24"/>
          <w:szCs w:val="24"/>
        </w:rPr>
        <w:t>TestPlan</w:t>
      </w:r>
      <w:proofErr w:type="spellEnd"/>
      <w:r>
        <w:rPr>
          <w:sz w:val="24"/>
          <w:szCs w:val="24"/>
        </w:rPr>
        <w:t xml:space="preserve"> elencati nell’</w:t>
      </w:r>
      <w:proofErr w:type="spellStart"/>
      <w:r>
        <w:rPr>
          <w:sz w:val="24"/>
          <w:szCs w:val="24"/>
        </w:rPr>
        <w:t>overview</w:t>
      </w:r>
      <w:proofErr w:type="spellEnd"/>
      <w:r>
        <w:rPr>
          <w:sz w:val="24"/>
          <w:szCs w:val="24"/>
        </w:rPr>
        <w:t xml:space="preserve"> </w:t>
      </w:r>
      <w:r w:rsidR="00B41FFF">
        <w:rPr>
          <w:sz w:val="24"/>
          <w:szCs w:val="24"/>
        </w:rPr>
        <w:t>i</w:t>
      </w:r>
      <w:r>
        <w:rPr>
          <w:sz w:val="24"/>
          <w:szCs w:val="24"/>
        </w:rPr>
        <w:t xml:space="preserve">niziale è emersa la necessità di tenere traccia degli </w:t>
      </w:r>
      <w:r w:rsidR="004039D7">
        <w:rPr>
          <w:sz w:val="24"/>
          <w:szCs w:val="24"/>
        </w:rPr>
        <w:t>s</w:t>
      </w:r>
      <w:r>
        <w:rPr>
          <w:sz w:val="24"/>
          <w:szCs w:val="24"/>
        </w:rPr>
        <w:t>postamenti del robot e della sua posizione attuale.</w:t>
      </w:r>
    </w:p>
    <w:p w14:paraId="3E677949" w14:textId="79166AEF" w:rsidR="00ED3F73" w:rsidRDefault="00ED3F73" w:rsidP="004039D7">
      <w:pPr>
        <w:pStyle w:val="Paragrafoelenc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Quindi aggiungiamo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nuovi stati logici al </w:t>
      </w:r>
      <w:proofErr w:type="spellStart"/>
      <w:r>
        <w:rPr>
          <w:sz w:val="24"/>
          <w:szCs w:val="24"/>
        </w:rPr>
        <w:t>waiter</w:t>
      </w:r>
      <w:proofErr w:type="spellEnd"/>
      <w:r>
        <w:rPr>
          <w:sz w:val="24"/>
          <w:szCs w:val="24"/>
        </w:rPr>
        <w:t>.</w:t>
      </w:r>
    </w:p>
    <w:p w14:paraId="22A4ABBB" w14:textId="074FCD2B" w:rsidR="00ED3F73" w:rsidRPr="00ED3F73" w:rsidRDefault="00ED3F73" w:rsidP="004039D7">
      <w:pPr>
        <w:pStyle w:val="Paragrafoelenco"/>
        <w:ind w:left="0"/>
        <w:jc w:val="both"/>
        <w:rPr>
          <w:sz w:val="24"/>
          <w:szCs w:val="24"/>
          <w:lang w:val="en-GB"/>
        </w:rPr>
      </w:pPr>
      <w:r w:rsidRPr="00ED3F73">
        <w:rPr>
          <w:sz w:val="24"/>
          <w:szCs w:val="24"/>
          <w:lang w:val="en-GB"/>
        </w:rPr>
        <w:t>-movingTo(cell(X,Y) )</w:t>
      </w:r>
    </w:p>
    <w:p w14:paraId="225CDFFB" w14:textId="14A18E68" w:rsidR="00ED3F73" w:rsidRPr="00ED3F73" w:rsidRDefault="00ED3F73" w:rsidP="004039D7">
      <w:pPr>
        <w:pStyle w:val="Paragrafoelenco"/>
        <w:ind w:left="0"/>
        <w:jc w:val="both"/>
        <w:rPr>
          <w:sz w:val="24"/>
          <w:szCs w:val="24"/>
          <w:lang w:val="en-GB"/>
        </w:rPr>
      </w:pPr>
      <w:r w:rsidRPr="00ED3F73">
        <w:rPr>
          <w:sz w:val="24"/>
          <w:szCs w:val="24"/>
          <w:lang w:val="en-GB"/>
        </w:rPr>
        <w:t>-at(cell(X,Y) )</w:t>
      </w:r>
    </w:p>
    <w:p w14:paraId="662FBED8" w14:textId="77777777" w:rsidR="00C60C19" w:rsidRPr="00ED3F73" w:rsidRDefault="00C60C19">
      <w:pPr>
        <w:rPr>
          <w:lang w:val="en-GB"/>
        </w:rPr>
      </w:pPr>
    </w:p>
    <w:sectPr w:rsidR="00C60C19" w:rsidRPr="00ED3F73" w:rsidSect="0034090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F5226" w14:textId="77777777" w:rsidR="0046220E" w:rsidRDefault="0046220E" w:rsidP="00C2215C">
      <w:pPr>
        <w:spacing w:after="0" w:line="240" w:lineRule="auto"/>
      </w:pPr>
      <w:r>
        <w:separator/>
      </w:r>
    </w:p>
  </w:endnote>
  <w:endnote w:type="continuationSeparator" w:id="0">
    <w:p w14:paraId="67118DD5" w14:textId="77777777" w:rsidR="0046220E" w:rsidRDefault="0046220E" w:rsidP="00C2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24997" w14:textId="77777777" w:rsidR="0046220E" w:rsidRDefault="0046220E" w:rsidP="00C2215C">
      <w:pPr>
        <w:spacing w:after="0" w:line="240" w:lineRule="auto"/>
      </w:pPr>
      <w:r>
        <w:separator/>
      </w:r>
    </w:p>
  </w:footnote>
  <w:footnote w:type="continuationSeparator" w:id="0">
    <w:p w14:paraId="3FE3F099" w14:textId="77777777" w:rsidR="0046220E" w:rsidRDefault="0046220E" w:rsidP="00C22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97ED5"/>
    <w:multiLevelType w:val="hybridMultilevel"/>
    <w:tmpl w:val="2E62BF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5C095B"/>
    <w:multiLevelType w:val="hybridMultilevel"/>
    <w:tmpl w:val="A6EA037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E1"/>
    <w:rsid w:val="00306F4C"/>
    <w:rsid w:val="00340904"/>
    <w:rsid w:val="00401974"/>
    <w:rsid w:val="004039D7"/>
    <w:rsid w:val="00444591"/>
    <w:rsid w:val="0046220E"/>
    <w:rsid w:val="004A71A0"/>
    <w:rsid w:val="006139E5"/>
    <w:rsid w:val="006A4A9B"/>
    <w:rsid w:val="00703617"/>
    <w:rsid w:val="00704995"/>
    <w:rsid w:val="00720690"/>
    <w:rsid w:val="00785148"/>
    <w:rsid w:val="008825B5"/>
    <w:rsid w:val="00951888"/>
    <w:rsid w:val="00A770A0"/>
    <w:rsid w:val="00AC390D"/>
    <w:rsid w:val="00B1298E"/>
    <w:rsid w:val="00B41FFF"/>
    <w:rsid w:val="00B872E1"/>
    <w:rsid w:val="00C2215C"/>
    <w:rsid w:val="00C60C19"/>
    <w:rsid w:val="00CE2F3D"/>
    <w:rsid w:val="00E10166"/>
    <w:rsid w:val="00E27FF8"/>
    <w:rsid w:val="00E42A70"/>
    <w:rsid w:val="00ED0970"/>
    <w:rsid w:val="00ED3F73"/>
    <w:rsid w:val="00F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C16C"/>
  <w15:chartTrackingRefBased/>
  <w15:docId w15:val="{C4834E37-0EFC-40BF-8AD1-5E0074C0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ED0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2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3F7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D097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2069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0690"/>
    <w:rPr>
      <w:color w:val="605E5C"/>
      <w:shd w:val="clear" w:color="auto" w:fill="E1DFDD"/>
    </w:rPr>
  </w:style>
  <w:style w:type="character" w:styleId="Riferimentointenso">
    <w:name w:val="Intense Reference"/>
    <w:basedOn w:val="Carpredefinitoparagrafo"/>
    <w:uiPriority w:val="32"/>
    <w:qFormat/>
    <w:rsid w:val="00951888"/>
    <w:rPr>
      <w:b/>
      <w:bCs/>
      <w:smallCaps/>
      <w:color w:val="4472C4" w:themeColor="accent1"/>
      <w:spacing w:val="5"/>
    </w:rPr>
  </w:style>
  <w:style w:type="character" w:styleId="Testosegnaposto">
    <w:name w:val="Placeholder Text"/>
    <w:basedOn w:val="Carpredefinitoparagrafo"/>
    <w:uiPriority w:val="99"/>
    <w:semiHidden/>
    <w:rsid w:val="00444591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C221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215C"/>
  </w:style>
  <w:style w:type="paragraph" w:styleId="Pidipagina">
    <w:name w:val="footer"/>
    <w:basedOn w:val="Normale"/>
    <w:link w:val="PidipaginaCarattere"/>
    <w:uiPriority w:val="99"/>
    <w:unhideWhenUsed/>
    <w:rsid w:val="00C221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215C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21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../../it.unibo.virtualRobot2020/userDocs/LabVirtualRob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6</cp:revision>
  <dcterms:created xsi:type="dcterms:W3CDTF">2020-06-24T10:58:00Z</dcterms:created>
  <dcterms:modified xsi:type="dcterms:W3CDTF">2020-06-25T22:18:00Z</dcterms:modified>
</cp:coreProperties>
</file>