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1DDC8" w14:textId="77777777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3A551DE4" w14:textId="77777777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47A3A930" w14:textId="05160F49" w:rsidR="00307BE7" w:rsidRDefault="00CC0E41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  <w:color w:val="1F3864" w:themeColor="accent1" w:themeShade="80"/>
          <w:sz w:val="36"/>
          <w:szCs w:val="36"/>
        </w:rPr>
        <w:t xml:space="preserve">Business case </w:t>
      </w:r>
      <w:r w:rsidR="00227412">
        <w:rPr>
          <w:b/>
          <w:bCs/>
          <w:color w:val="1F3864" w:themeColor="accent1" w:themeShade="80"/>
          <w:sz w:val="36"/>
          <w:szCs w:val="36"/>
        </w:rPr>
        <w:t xml:space="preserve">1: </w:t>
      </w:r>
    </w:p>
    <w:p w14:paraId="4A081C26" w14:textId="6C9E7897" w:rsidR="00227412" w:rsidRDefault="00227412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  <w:color w:val="1F3864" w:themeColor="accent1" w:themeShade="80"/>
          <w:sz w:val="36"/>
          <w:szCs w:val="36"/>
        </w:rPr>
        <w:t>Wonderful Wine of the World</w:t>
      </w:r>
    </w:p>
    <w:p w14:paraId="1685371D" w14:textId="0FA00990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099B8B5E" w14:textId="2F3E5583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05635D8F" w14:textId="5008D7B1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7E478999" w14:textId="1976ACCB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78CFA51C" w14:textId="50FE1A4F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3F441B58" w14:textId="32D9E639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6C61D7B8" w14:textId="009DA4D6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3AC943F0" w14:textId="56402FBF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7774845B" w14:textId="4C068C52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324209F8" w14:textId="2A854351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55743432" w14:textId="66033DB9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2563E110" w14:textId="03BDEA26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27CC6449" w14:textId="67300C00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394940C7" w14:textId="4A46F7E5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3E4370BD" w14:textId="3C48D994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51CFD137" w14:textId="2C9A0BA4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sdt>
      <w:sdtPr>
        <w:id w:val="-14491534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7AEB1F9" w14:textId="5153D2F2" w:rsidR="00307BE7" w:rsidRDefault="00307BE7">
          <w:pPr>
            <w:pStyle w:val="TOCHeading"/>
          </w:pPr>
          <w:r>
            <w:t>Contents</w:t>
          </w:r>
        </w:p>
        <w:p w14:paraId="2C7A3029" w14:textId="3CB71BC2" w:rsidR="00307BE7" w:rsidRDefault="00307BE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40734" w:history="1">
            <w:r w:rsidRPr="00952444">
              <w:rPr>
                <w:rStyle w:val="Hyperlink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952444">
              <w:rPr>
                <w:rStyle w:val="Hyperlink"/>
                <w:b/>
                <w:bCs/>
                <w:noProof/>
              </w:rPr>
              <w:t>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650E9" w14:textId="27BCB96A" w:rsidR="00307BE7" w:rsidRDefault="00307B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4940735" w:history="1">
            <w:r w:rsidRPr="00952444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952444">
              <w:rPr>
                <w:rStyle w:val="Hyperlink"/>
                <w:noProof/>
              </w:rPr>
              <w:t>Determine business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E771" w14:textId="063205B9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36" w:history="1">
            <w:r w:rsidRPr="00952444">
              <w:rPr>
                <w:rStyle w:val="Hyperlink"/>
                <w:noProof/>
              </w:rPr>
              <w:t>1.2 Assess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AA00" w14:textId="67F562D0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37" w:history="1">
            <w:r w:rsidRPr="00952444">
              <w:rPr>
                <w:rStyle w:val="Hyperlink"/>
                <w:noProof/>
              </w:rPr>
              <w:t>1.3 Determine data mining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9492" w14:textId="3B0913A5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38" w:history="1">
            <w:r w:rsidRPr="00952444">
              <w:rPr>
                <w:rStyle w:val="Hyperlink"/>
                <w:noProof/>
              </w:rPr>
              <w:t>1.4 Produce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8552" w14:textId="69C57D60" w:rsidR="00307BE7" w:rsidRDefault="00307BE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4940739" w:history="1">
            <w:r w:rsidRPr="00952444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952444">
              <w:rPr>
                <w:rStyle w:val="Hyperlink"/>
                <w:b/>
                <w:bCs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844A" w14:textId="0E0FADBF" w:rsidR="00307BE7" w:rsidRDefault="00307B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4940740" w:history="1">
            <w:r w:rsidRPr="00952444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52444">
              <w:rPr>
                <w:rStyle w:val="Hyperlink"/>
                <w:noProof/>
              </w:rPr>
              <w:t>Dataset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DB21" w14:textId="36EC1954" w:rsidR="00307BE7" w:rsidRDefault="00307BE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4940741" w:history="1">
            <w:r w:rsidRPr="00952444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952444">
              <w:rPr>
                <w:rStyle w:val="Hyperlink"/>
                <w:noProof/>
              </w:rPr>
              <w:t>Collect initial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6F6E" w14:textId="70399567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42" w:history="1">
            <w:r w:rsidRPr="00952444">
              <w:rPr>
                <w:rStyle w:val="Hyperlink"/>
                <w:noProof/>
              </w:rPr>
              <w:t>2.3 Describe, explore and assess data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C51F" w14:textId="1BB2CFA5" w:rsidR="00307BE7" w:rsidRDefault="00307BE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4940743" w:history="1">
            <w:r w:rsidRPr="00952444">
              <w:rPr>
                <w:rStyle w:val="Hyperlink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952444">
              <w:rPr>
                <w:rStyle w:val="Hyperlink"/>
                <w:b/>
                <w:bCs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2157" w14:textId="054A7BEF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44" w:history="1">
            <w:r w:rsidRPr="00952444">
              <w:rPr>
                <w:rStyle w:val="Hyperlink"/>
                <w:noProof/>
              </w:rPr>
              <w:t>3.1 Selection of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1A95F" w14:textId="6D44B665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45" w:history="1">
            <w:r w:rsidRPr="00952444">
              <w:rPr>
                <w:rStyle w:val="Hyperlink"/>
                <w:noProof/>
              </w:rPr>
              <w:t>3.2 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8625" w14:textId="789F7FEC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46" w:history="1">
            <w:r w:rsidRPr="00952444">
              <w:rPr>
                <w:rStyle w:val="Hyperlink"/>
                <w:noProof/>
              </w:rPr>
              <w:t>3.3 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601BF" w14:textId="490B4A74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47" w:history="1">
            <w:r w:rsidRPr="00952444">
              <w:rPr>
                <w:rStyle w:val="Hyperlink"/>
                <w:noProof/>
              </w:rPr>
              <w:t>3.4 Encoding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DE117" w14:textId="701ACE16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48" w:history="1">
            <w:r w:rsidRPr="00952444">
              <w:rPr>
                <w:rStyle w:val="Hyperlink"/>
                <w:noProof/>
              </w:rPr>
              <w:t>3.5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10DFE" w14:textId="498DEA7A" w:rsidR="00307BE7" w:rsidRDefault="00307B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4940749" w:history="1">
            <w:r w:rsidRPr="00952444">
              <w:rPr>
                <w:rStyle w:val="Hyperlink"/>
                <w:b/>
                <w:bCs/>
                <w:noProof/>
              </w:rPr>
              <w:t>4.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28C8E" w14:textId="169E1E15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50" w:history="1">
            <w:r w:rsidRPr="00952444">
              <w:rPr>
                <w:rStyle w:val="Hyperlink"/>
                <w:noProof/>
              </w:rPr>
              <w:t>4.1 Selection of modeling technique (explain)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72822" w14:textId="6A0E045D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51" w:history="1">
            <w:r w:rsidRPr="00952444">
              <w:rPr>
                <w:rStyle w:val="Hyperlink"/>
                <w:noProof/>
              </w:rPr>
              <w:t>4.2 Generate test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9D8E" w14:textId="46C3F852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52" w:history="1">
            <w:r w:rsidRPr="00952444">
              <w:rPr>
                <w:rStyle w:val="Hyperlink"/>
                <w:noProof/>
              </w:rPr>
              <w:t>4.3 Build and assess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3E6E" w14:textId="6CB61536" w:rsidR="00307BE7" w:rsidRDefault="00307B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4940753" w:history="1">
            <w:r w:rsidRPr="00952444">
              <w:rPr>
                <w:rStyle w:val="Hyperlink"/>
                <w:b/>
                <w:bCs/>
                <w:noProof/>
              </w:rPr>
              <w:t>5.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FE6E4" w14:textId="2AD2C347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54" w:history="1">
            <w:r w:rsidRPr="00952444">
              <w:rPr>
                <w:rStyle w:val="Hyperlink"/>
                <w:noProof/>
              </w:rPr>
              <w:t>5.1 Evaluate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98602" w14:textId="4DB37ED2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55" w:history="1">
            <w:r w:rsidRPr="00952444">
              <w:rPr>
                <w:rStyle w:val="Hyperlink"/>
                <w:noProof/>
              </w:rPr>
              <w:t>5.2 Review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B1A6" w14:textId="044CE761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56" w:history="1">
            <w:r w:rsidRPr="00952444">
              <w:rPr>
                <w:rStyle w:val="Hyperlink"/>
                <w:noProof/>
              </w:rPr>
              <w:t>5.3 Determine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A0C9C" w14:textId="4A4A1FE8" w:rsidR="00307BE7" w:rsidRDefault="00307B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4940757" w:history="1">
            <w:r w:rsidRPr="00952444">
              <w:rPr>
                <w:rStyle w:val="Hyperlink"/>
                <w:b/>
                <w:bCs/>
                <w:noProof/>
              </w:rPr>
              <w:t>6.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BEAB" w14:textId="7AA3F736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58" w:history="1">
            <w:r w:rsidRPr="00952444">
              <w:rPr>
                <w:rStyle w:val="Hyperlink"/>
                <w:noProof/>
              </w:rPr>
              <w:t>6.1 Plan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AC04" w14:textId="28359788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59" w:history="1">
            <w:r w:rsidRPr="00952444">
              <w:rPr>
                <w:rStyle w:val="Hyperlink"/>
                <w:noProof/>
              </w:rPr>
              <w:t>6.2 Plan monitoring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0611" w14:textId="11E2192F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60" w:history="1">
            <w:r w:rsidRPr="00952444">
              <w:rPr>
                <w:rStyle w:val="Hyperlink"/>
                <w:noProof/>
              </w:rPr>
              <w:t>6.3 Produce final report and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BA9A" w14:textId="1A3ECF30" w:rsidR="00307BE7" w:rsidRDefault="00307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4940761" w:history="1">
            <w:r w:rsidRPr="00952444">
              <w:rPr>
                <w:rStyle w:val="Hyperlink"/>
                <w:noProof/>
              </w:rPr>
              <w:t>6.4 Review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82D6" w14:textId="769F1E21" w:rsidR="00307BE7" w:rsidRDefault="00307BE7">
          <w:r>
            <w:rPr>
              <w:b/>
              <w:bCs/>
              <w:noProof/>
            </w:rPr>
            <w:fldChar w:fldCharType="end"/>
          </w:r>
        </w:p>
      </w:sdtContent>
    </w:sdt>
    <w:p w14:paraId="3EABAB3A" w14:textId="5AD499CC" w:rsidR="00307BE7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7306398E" w14:textId="77777777" w:rsidR="00307BE7" w:rsidRPr="00CC0E41" w:rsidRDefault="00307BE7" w:rsidP="00227412">
      <w:pPr>
        <w:jc w:val="center"/>
        <w:rPr>
          <w:b/>
          <w:bCs/>
          <w:color w:val="1F3864" w:themeColor="accent1" w:themeShade="80"/>
          <w:sz w:val="36"/>
          <w:szCs w:val="36"/>
        </w:rPr>
      </w:pPr>
    </w:p>
    <w:p w14:paraId="11203C61" w14:textId="5CDB46B4" w:rsidR="002E3891" w:rsidRPr="00DF44E6" w:rsidRDefault="002E3891" w:rsidP="00DF44E6">
      <w:pPr>
        <w:pStyle w:val="Heading1"/>
        <w:numPr>
          <w:ilvl w:val="0"/>
          <w:numId w:val="3"/>
        </w:numPr>
        <w:rPr>
          <w:b/>
          <w:bCs/>
        </w:rPr>
      </w:pPr>
      <w:bookmarkStart w:id="0" w:name="_Toc64940734"/>
      <w:r w:rsidRPr="00DF44E6">
        <w:rPr>
          <w:b/>
          <w:bCs/>
        </w:rPr>
        <w:lastRenderedPageBreak/>
        <w:t>Business understanding</w:t>
      </w:r>
      <w:bookmarkEnd w:id="0"/>
    </w:p>
    <w:p w14:paraId="1E207722" w14:textId="6DE73078" w:rsidR="002E3891" w:rsidRDefault="002E3891" w:rsidP="00227412">
      <w:pPr>
        <w:pStyle w:val="Heading2"/>
        <w:numPr>
          <w:ilvl w:val="1"/>
          <w:numId w:val="3"/>
        </w:numPr>
        <w:rPr>
          <w:color w:val="000000" w:themeColor="text1"/>
        </w:rPr>
      </w:pPr>
      <w:bookmarkStart w:id="1" w:name="_Toc64940735"/>
      <w:r w:rsidRPr="00DF44E6">
        <w:rPr>
          <w:color w:val="000000" w:themeColor="text1"/>
        </w:rPr>
        <w:t>Determine business objectives</w:t>
      </w:r>
      <w:bookmarkEnd w:id="1"/>
    </w:p>
    <w:p w14:paraId="766FD701" w14:textId="0608237E" w:rsidR="001336F8" w:rsidRDefault="00227412" w:rsidP="0022741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Wonderful Wine of the World is a</w:t>
      </w:r>
      <w:r w:rsidR="001336F8">
        <w:rPr>
          <w:rFonts w:asciiTheme="majorHAnsi" w:hAnsiTheme="majorHAnsi" w:cstheme="majorHAnsi"/>
          <w:sz w:val="24"/>
          <w:szCs w:val="24"/>
        </w:rPr>
        <w:t xml:space="preserve"> 7-years world enterprise base in the USA, focused on the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336F8">
        <w:rPr>
          <w:rFonts w:asciiTheme="majorHAnsi" w:hAnsiTheme="majorHAnsi" w:cstheme="majorHAnsi"/>
          <w:sz w:val="24"/>
          <w:szCs w:val="24"/>
        </w:rPr>
        <w:t>wine market.</w:t>
      </w:r>
    </w:p>
    <w:p w14:paraId="57F62D6E" w14:textId="519966C2" w:rsidR="001336F8" w:rsidRDefault="001336F8" w:rsidP="0022741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marketing campaigns conducted so far were mainly based on the mass-marketed</w:t>
      </w:r>
      <w:r w:rsidR="005A01B9">
        <w:rPr>
          <w:rFonts w:asciiTheme="majorHAnsi" w:hAnsiTheme="majorHAnsi" w:cstheme="majorHAnsi"/>
          <w:sz w:val="24"/>
          <w:szCs w:val="24"/>
        </w:rPr>
        <w:t>.</w:t>
      </w:r>
    </w:p>
    <w:p w14:paraId="5CE23A66" w14:textId="043B6A76" w:rsidR="00227412" w:rsidRPr="00227412" w:rsidRDefault="00227412" w:rsidP="00227412">
      <w:pPr>
        <w:rPr>
          <w:rFonts w:asciiTheme="majorHAnsi" w:hAnsiTheme="majorHAnsi" w:cstheme="majorHAnsi"/>
          <w:sz w:val="24"/>
          <w:szCs w:val="24"/>
        </w:rPr>
      </w:pPr>
      <w:r w:rsidRPr="00227412">
        <w:rPr>
          <w:rFonts w:asciiTheme="majorHAnsi" w:hAnsiTheme="majorHAnsi" w:cstheme="majorHAnsi"/>
          <w:sz w:val="24"/>
          <w:szCs w:val="24"/>
        </w:rPr>
        <w:t>The business goals for this project are mainly 2:</w:t>
      </w:r>
    </w:p>
    <w:p w14:paraId="4BF55875" w14:textId="6852BD68" w:rsidR="00227412" w:rsidRDefault="00227412" w:rsidP="00227412">
      <w:pPr>
        <w:rPr>
          <w:rFonts w:asciiTheme="majorHAnsi" w:hAnsiTheme="majorHAnsi" w:cstheme="majorHAnsi"/>
          <w:sz w:val="24"/>
          <w:szCs w:val="24"/>
        </w:rPr>
      </w:pPr>
      <w:r w:rsidRPr="00227412">
        <w:rPr>
          <w:rFonts w:asciiTheme="majorHAnsi" w:hAnsiTheme="majorHAnsi" w:cstheme="majorHAnsi"/>
          <w:sz w:val="24"/>
          <w:szCs w:val="24"/>
        </w:rPr>
        <w:t xml:space="preserve">- identifying the </w:t>
      </w:r>
      <w:r>
        <w:rPr>
          <w:rFonts w:asciiTheme="majorHAnsi" w:hAnsiTheme="majorHAnsi" w:cstheme="majorHAnsi"/>
          <w:sz w:val="24"/>
          <w:szCs w:val="24"/>
        </w:rPr>
        <w:t xml:space="preserve">profiles of the groups </w:t>
      </w:r>
      <w:r w:rsidRPr="00227412">
        <w:rPr>
          <w:rFonts w:asciiTheme="majorHAnsi" w:hAnsiTheme="majorHAnsi" w:cstheme="majorHAnsi"/>
          <w:sz w:val="24"/>
          <w:szCs w:val="24"/>
        </w:rPr>
        <w:t xml:space="preserve">of </w:t>
      </w:r>
      <w:r>
        <w:rPr>
          <w:rFonts w:asciiTheme="majorHAnsi" w:hAnsiTheme="majorHAnsi" w:cstheme="majorHAnsi"/>
          <w:sz w:val="24"/>
          <w:szCs w:val="24"/>
        </w:rPr>
        <w:t xml:space="preserve">the WWW </w:t>
      </w:r>
      <w:r w:rsidRPr="00227412">
        <w:rPr>
          <w:rFonts w:asciiTheme="majorHAnsi" w:hAnsiTheme="majorHAnsi" w:cstheme="majorHAnsi"/>
          <w:sz w:val="24"/>
          <w:szCs w:val="24"/>
        </w:rPr>
        <w:t xml:space="preserve">customers </w:t>
      </w:r>
    </w:p>
    <w:p w14:paraId="49391DCA" w14:textId="5B0D5057" w:rsidR="00227412" w:rsidRPr="00227412" w:rsidRDefault="00227412" w:rsidP="0022741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marketing campaign for each group</w:t>
      </w:r>
    </w:p>
    <w:p w14:paraId="458F52EE" w14:textId="4B2532B6" w:rsidR="002E3891" w:rsidRDefault="00DF44E6" w:rsidP="00DF44E6">
      <w:pPr>
        <w:pStyle w:val="Heading2"/>
        <w:ind w:left="720"/>
        <w:rPr>
          <w:color w:val="000000" w:themeColor="text1"/>
        </w:rPr>
      </w:pPr>
      <w:bookmarkStart w:id="2" w:name="_Toc64940736"/>
      <w:r w:rsidRPr="00DF44E6">
        <w:rPr>
          <w:color w:val="000000" w:themeColor="text1"/>
        </w:rPr>
        <w:t xml:space="preserve">1.2 </w:t>
      </w:r>
      <w:r w:rsidR="002E3891" w:rsidRPr="00DF44E6">
        <w:rPr>
          <w:color w:val="000000" w:themeColor="text1"/>
        </w:rPr>
        <w:t>Assess situation</w:t>
      </w:r>
      <w:bookmarkEnd w:id="2"/>
    </w:p>
    <w:p w14:paraId="6D174DB3" w14:textId="1C926BB5" w:rsidR="001336F8" w:rsidRPr="001336F8" w:rsidRDefault="001336F8" w:rsidP="001336F8">
      <w:pPr>
        <w:rPr>
          <w:rFonts w:asciiTheme="majorHAnsi" w:hAnsiTheme="majorHAnsi" w:cstheme="majorHAnsi"/>
        </w:rPr>
      </w:pPr>
      <w:r w:rsidRPr="001336F8">
        <w:rPr>
          <w:rFonts w:asciiTheme="majorHAnsi" w:hAnsiTheme="majorHAnsi" w:cstheme="majorHAnsi"/>
        </w:rPr>
        <w:t>The IT department of the company provided a dataset containing 10000 customers who have made a purchase in the past 18 months.</w:t>
      </w:r>
      <w:r>
        <w:rPr>
          <w:rFonts w:asciiTheme="majorHAnsi" w:hAnsiTheme="majorHAnsi" w:cstheme="majorHAnsi"/>
        </w:rPr>
        <w:t xml:space="preserve"> 29 variables describe the customers.</w:t>
      </w:r>
    </w:p>
    <w:p w14:paraId="6401EB70" w14:textId="1A5C29BE" w:rsidR="002E3891" w:rsidRPr="00DF44E6" w:rsidRDefault="00DF44E6" w:rsidP="00DF44E6">
      <w:pPr>
        <w:pStyle w:val="Heading2"/>
        <w:ind w:left="720"/>
        <w:rPr>
          <w:color w:val="000000" w:themeColor="text1"/>
        </w:rPr>
      </w:pPr>
      <w:bookmarkStart w:id="3" w:name="_Toc64940737"/>
      <w:r w:rsidRPr="00DF44E6">
        <w:rPr>
          <w:color w:val="000000" w:themeColor="text1"/>
        </w:rPr>
        <w:t xml:space="preserve">1.3 </w:t>
      </w:r>
      <w:r w:rsidR="002E3891" w:rsidRPr="00DF44E6">
        <w:rPr>
          <w:color w:val="000000" w:themeColor="text1"/>
        </w:rPr>
        <w:t>Determine data mining goals</w:t>
      </w:r>
      <w:bookmarkEnd w:id="3"/>
    </w:p>
    <w:p w14:paraId="4FCC2F28" w14:textId="383AADA9" w:rsidR="002E3891" w:rsidRDefault="00DF44E6" w:rsidP="00DF44E6">
      <w:pPr>
        <w:pStyle w:val="Heading2"/>
        <w:ind w:left="720"/>
        <w:rPr>
          <w:color w:val="000000" w:themeColor="text1"/>
        </w:rPr>
      </w:pPr>
      <w:bookmarkStart w:id="4" w:name="_Toc64940738"/>
      <w:r w:rsidRPr="00DF44E6">
        <w:rPr>
          <w:color w:val="000000" w:themeColor="text1"/>
        </w:rPr>
        <w:t xml:space="preserve">1.4 </w:t>
      </w:r>
      <w:r w:rsidR="002E3891" w:rsidRPr="00DF44E6">
        <w:rPr>
          <w:color w:val="000000" w:themeColor="text1"/>
        </w:rPr>
        <w:t>Produce project plan</w:t>
      </w:r>
      <w:bookmarkEnd w:id="4"/>
    </w:p>
    <w:p w14:paraId="3E24FAFF" w14:textId="2BBDD0DF" w:rsidR="001336F8" w:rsidRDefault="001336F8" w:rsidP="001336F8"/>
    <w:p w14:paraId="2C02B263" w14:textId="7E823C5B" w:rsidR="001336F8" w:rsidRDefault="001336F8" w:rsidP="001336F8"/>
    <w:p w14:paraId="65525855" w14:textId="231396AA" w:rsidR="001336F8" w:rsidRDefault="001336F8" w:rsidP="001336F8"/>
    <w:p w14:paraId="4187ACCF" w14:textId="0CFD4BC2" w:rsidR="001336F8" w:rsidRDefault="001336F8" w:rsidP="001336F8"/>
    <w:p w14:paraId="6C4FFAAF" w14:textId="53510807" w:rsidR="001336F8" w:rsidRDefault="001336F8" w:rsidP="001336F8"/>
    <w:p w14:paraId="66ADE981" w14:textId="38E3E875" w:rsidR="001336F8" w:rsidRDefault="001336F8" w:rsidP="001336F8"/>
    <w:p w14:paraId="1A59AE3E" w14:textId="7D7E3CEA" w:rsidR="001336F8" w:rsidRDefault="001336F8" w:rsidP="001336F8"/>
    <w:p w14:paraId="6EF3C648" w14:textId="190A99F1" w:rsidR="001336F8" w:rsidRDefault="001336F8" w:rsidP="001336F8"/>
    <w:p w14:paraId="46C067AD" w14:textId="5E56295E" w:rsidR="001336F8" w:rsidRDefault="001336F8" w:rsidP="001336F8"/>
    <w:p w14:paraId="2A7DECF7" w14:textId="3BF89633" w:rsidR="001336F8" w:rsidRDefault="001336F8" w:rsidP="001336F8"/>
    <w:p w14:paraId="4AA6ED88" w14:textId="2E5DF85D" w:rsidR="001336F8" w:rsidRDefault="001336F8" w:rsidP="001336F8"/>
    <w:p w14:paraId="660DD58F" w14:textId="3BC6BD9E" w:rsidR="00307BE7" w:rsidRDefault="00307BE7" w:rsidP="001336F8"/>
    <w:p w14:paraId="52653B1A" w14:textId="10993315" w:rsidR="00307BE7" w:rsidRDefault="00307BE7" w:rsidP="001336F8"/>
    <w:p w14:paraId="60496FEA" w14:textId="77777777" w:rsidR="00307BE7" w:rsidRDefault="00307BE7" w:rsidP="001336F8"/>
    <w:p w14:paraId="10EE3255" w14:textId="1D0D914B" w:rsidR="001336F8" w:rsidRDefault="001336F8" w:rsidP="001336F8"/>
    <w:p w14:paraId="748672CD" w14:textId="0FE53CCD" w:rsidR="002E3891" w:rsidRPr="00DF44E6" w:rsidRDefault="002E3891" w:rsidP="00DF44E6">
      <w:pPr>
        <w:pStyle w:val="Heading1"/>
        <w:numPr>
          <w:ilvl w:val="0"/>
          <w:numId w:val="3"/>
        </w:numPr>
        <w:rPr>
          <w:b/>
          <w:bCs/>
        </w:rPr>
      </w:pPr>
      <w:bookmarkStart w:id="5" w:name="_Toc64940739"/>
      <w:r w:rsidRPr="00DF44E6">
        <w:rPr>
          <w:b/>
          <w:bCs/>
        </w:rPr>
        <w:lastRenderedPageBreak/>
        <w:t>Data understanding</w:t>
      </w:r>
      <w:bookmarkEnd w:id="5"/>
    </w:p>
    <w:p w14:paraId="1465B1E4" w14:textId="779FCBC9" w:rsidR="00227412" w:rsidRPr="00227412" w:rsidRDefault="00DF44E6" w:rsidP="00227412">
      <w:pPr>
        <w:pStyle w:val="Heading2"/>
        <w:numPr>
          <w:ilvl w:val="1"/>
          <w:numId w:val="3"/>
        </w:numPr>
        <w:rPr>
          <w:color w:val="000000" w:themeColor="text1"/>
        </w:rPr>
      </w:pPr>
      <w:bookmarkStart w:id="6" w:name="_Toc64940740"/>
      <w:r w:rsidRPr="00CC0E41">
        <w:rPr>
          <w:color w:val="000000" w:themeColor="text1"/>
        </w:rPr>
        <w:t>Dataset description</w:t>
      </w:r>
      <w:bookmarkEnd w:id="6"/>
    </w:p>
    <w:tbl>
      <w:tblPr>
        <w:tblW w:w="5340" w:type="dxa"/>
        <w:jc w:val="center"/>
        <w:tblLook w:val="04A0" w:firstRow="1" w:lastRow="0" w:firstColumn="1" w:lastColumn="0" w:noHBand="0" w:noVBand="1"/>
      </w:tblPr>
      <w:tblGrid>
        <w:gridCol w:w="1053"/>
        <w:gridCol w:w="4287"/>
      </w:tblGrid>
      <w:tr w:rsidR="00227412" w:rsidRPr="00227412" w14:paraId="1ACB38B7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309F2BC9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b/>
                <w:bCs/>
                <w:color w:val="C9D1D9"/>
                <w:sz w:val="16"/>
                <w:szCs w:val="16"/>
              </w:rPr>
              <w:t>Name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655F79A9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b/>
                <w:bCs/>
                <w:color w:val="C9D1D9"/>
                <w:sz w:val="16"/>
                <w:szCs w:val="16"/>
              </w:rPr>
              <w:t>Meaning</w:t>
            </w:r>
          </w:p>
        </w:tc>
      </w:tr>
      <w:tr w:rsidR="00227412" w:rsidRPr="00227412" w14:paraId="73C5C39A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014B82AD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CUSTID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48E0D12F" w14:textId="785C77D0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</w:p>
        </w:tc>
      </w:tr>
      <w:tr w:rsidR="00227412" w:rsidRPr="00227412" w14:paraId="130C97B7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04EDD3D9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DAYSWUS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32E4EAB3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number of days as a customer</w:t>
            </w:r>
          </w:p>
        </w:tc>
      </w:tr>
      <w:tr w:rsidR="00227412" w:rsidRPr="00227412" w14:paraId="2BE74748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65251448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AGE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5A87EEF6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customer’s age or imputed age</w:t>
            </w:r>
          </w:p>
        </w:tc>
      </w:tr>
      <w:tr w:rsidR="00227412" w:rsidRPr="00227412" w14:paraId="076E8C34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62A66EEB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EDUC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25FA1E71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years of education (may be imputed)</w:t>
            </w:r>
          </w:p>
        </w:tc>
      </w:tr>
      <w:tr w:rsidR="00227412" w:rsidRPr="00227412" w14:paraId="52DFB82C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37054E61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INCOME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619CAE83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household income (may be imputed)</w:t>
            </w:r>
          </w:p>
        </w:tc>
      </w:tr>
      <w:tr w:rsidR="00227412" w:rsidRPr="00227412" w14:paraId="45A7D513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6BA94EFE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KIDHOME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59484C66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1=child under 13 lives at home</w:t>
            </w:r>
          </w:p>
        </w:tc>
      </w:tr>
      <w:tr w:rsidR="00227412" w:rsidRPr="00227412" w14:paraId="22929A18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52A60295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TEENHOME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45BDEF50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1=child 13-19 years lives at home</w:t>
            </w:r>
          </w:p>
        </w:tc>
      </w:tr>
      <w:tr w:rsidR="00227412" w:rsidRPr="00227412" w14:paraId="3D45EA7A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6D2E4FE0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FREQ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24BB3751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number of purchases in past 18 mo.</w:t>
            </w:r>
          </w:p>
        </w:tc>
      </w:tr>
      <w:tr w:rsidR="00227412" w:rsidRPr="00227412" w14:paraId="23B28F9F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3E41322C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RECENCY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662E9261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number of days since last purchase</w:t>
            </w:r>
          </w:p>
        </w:tc>
      </w:tr>
      <w:tr w:rsidR="00227412" w:rsidRPr="00227412" w14:paraId="35C96A78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143C8E52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MONETARY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722CA52C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total sales to this person in 18 mo.</w:t>
            </w:r>
          </w:p>
        </w:tc>
      </w:tr>
      <w:tr w:rsidR="00227412" w:rsidRPr="00227412" w14:paraId="4EE8604B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0B063D36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LTV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0966FC44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Lifetime value of the customer</w:t>
            </w:r>
          </w:p>
        </w:tc>
      </w:tr>
      <w:tr w:rsidR="00227412" w:rsidRPr="00227412" w14:paraId="5B12F183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43C301CD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PERDEAL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2B28E62C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% purchases bought on discount</w:t>
            </w:r>
          </w:p>
        </w:tc>
      </w:tr>
      <w:tr w:rsidR="00227412" w:rsidRPr="00227412" w14:paraId="3E623BFF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00C80C08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DRYRED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15822F6E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% of wines that were dry red wines</w:t>
            </w:r>
          </w:p>
        </w:tc>
      </w:tr>
      <w:tr w:rsidR="00227412" w:rsidRPr="00227412" w14:paraId="57E424A1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59A46AFB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SWEETRED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13A91054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% sweet or semi-dry reds</w:t>
            </w:r>
          </w:p>
        </w:tc>
      </w:tr>
      <w:tr w:rsidR="00227412" w:rsidRPr="00227412" w14:paraId="6A9EAA5A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665E2494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DRYWH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44AE37C7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% dry white wines</w:t>
            </w:r>
          </w:p>
        </w:tc>
      </w:tr>
      <w:tr w:rsidR="00227412" w:rsidRPr="00227412" w14:paraId="44B087FC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63FA2F76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SWEETWH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0FFBA9DF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% sweet or semi-dry white wines</w:t>
            </w:r>
          </w:p>
        </w:tc>
      </w:tr>
      <w:tr w:rsidR="00227412" w:rsidRPr="00227412" w14:paraId="16434136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435D9C53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DESSERT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7942E474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% dessert wines (port, sherry, etc.)</w:t>
            </w:r>
          </w:p>
        </w:tc>
      </w:tr>
      <w:tr w:rsidR="00227412" w:rsidRPr="00227412" w14:paraId="10B378B9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2D296CE4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EXOTIC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29432A1E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% very unusual wines</w:t>
            </w:r>
          </w:p>
        </w:tc>
      </w:tr>
      <w:tr w:rsidR="00227412" w:rsidRPr="00227412" w14:paraId="0703AD3D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502B110C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WEBPURCH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1F39C9E9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% of purchases made on website</w:t>
            </w:r>
          </w:p>
        </w:tc>
      </w:tr>
      <w:tr w:rsidR="00227412" w:rsidRPr="00227412" w14:paraId="747AEE94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3319BC7A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WEBVISIT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7D605A73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average # visits to website per month</w:t>
            </w:r>
          </w:p>
        </w:tc>
      </w:tr>
      <w:tr w:rsidR="00227412" w:rsidRPr="00227412" w14:paraId="190CC4E3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2B1F86E6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SMRACK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7386E504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1=bought the small wine rack $50</w:t>
            </w:r>
          </w:p>
        </w:tc>
      </w:tr>
      <w:tr w:rsidR="00227412" w:rsidRPr="00227412" w14:paraId="18D1250D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19EA0AD0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LGRACK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42AD98F1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1=bought the large wine rack $100</w:t>
            </w:r>
          </w:p>
        </w:tc>
      </w:tr>
      <w:tr w:rsidR="00227412" w:rsidRPr="00227412" w14:paraId="37920C93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2A8732D9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HUMID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1FB6817B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1=bought wine cellar humidifier $75</w:t>
            </w:r>
          </w:p>
        </w:tc>
      </w:tr>
      <w:tr w:rsidR="00227412" w:rsidRPr="00227412" w14:paraId="048653B3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78F9226A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SPCORK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08AA337F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1=silver-plated cork extractor $60</w:t>
            </w:r>
          </w:p>
        </w:tc>
      </w:tr>
      <w:tr w:rsidR="00227412" w:rsidRPr="00227412" w14:paraId="04359EE7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3045B539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BUCKET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7D461236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1=bought silver wine bucket $150</w:t>
            </w:r>
          </w:p>
        </w:tc>
      </w:tr>
      <w:tr w:rsidR="00227412" w:rsidRPr="00227412" w14:paraId="091B3CCC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181DAC02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ACCESS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455C8305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number of accessories (not SPCORK)</w:t>
            </w:r>
          </w:p>
        </w:tc>
      </w:tr>
      <w:tr w:rsidR="00227412" w:rsidRPr="00227412" w14:paraId="527B2FCE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74F819C0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COMPLAIN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6D00CB11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1=made a complaint in last 18 mo.</w:t>
            </w:r>
          </w:p>
        </w:tc>
      </w:tr>
      <w:tr w:rsidR="00227412" w:rsidRPr="00227412" w14:paraId="22FF9BC5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5AE5C993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MAILFRND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3C730124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1=appears on a purchased list of “mail friendly” customers</w:t>
            </w:r>
          </w:p>
        </w:tc>
      </w:tr>
      <w:tr w:rsidR="00227412" w:rsidRPr="00227412" w14:paraId="37133EC9" w14:textId="77777777" w:rsidTr="00227412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4307984D" w14:textId="77777777" w:rsidR="00227412" w:rsidRPr="00227412" w:rsidRDefault="00227412" w:rsidP="00227412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EMAILFRD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000000" w:fill="0D1117"/>
            <w:vAlign w:val="center"/>
            <w:hideMark/>
          </w:tcPr>
          <w:p w14:paraId="156AA39B" w14:textId="77777777" w:rsidR="00227412" w:rsidRPr="00227412" w:rsidRDefault="00227412" w:rsidP="0022741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</w:pPr>
            <w:r w:rsidRPr="00227412">
              <w:rPr>
                <w:rFonts w:ascii="Segoe UI" w:eastAsia="Times New Roman" w:hAnsi="Segoe UI" w:cs="Segoe UI"/>
                <w:color w:val="C9D1D9"/>
                <w:sz w:val="16"/>
                <w:szCs w:val="16"/>
              </w:rPr>
              <w:t>1=appears on a purchased list of “e-mail friendly” customers</w:t>
            </w:r>
          </w:p>
        </w:tc>
      </w:tr>
    </w:tbl>
    <w:p w14:paraId="4E7F8986" w14:textId="77777777" w:rsidR="00227412" w:rsidRPr="00227412" w:rsidRDefault="00227412" w:rsidP="00227412"/>
    <w:p w14:paraId="19D605DB" w14:textId="31709764" w:rsidR="00DF44E6" w:rsidRDefault="00DF44E6" w:rsidP="00227412">
      <w:pPr>
        <w:pStyle w:val="Heading2"/>
        <w:numPr>
          <w:ilvl w:val="1"/>
          <w:numId w:val="3"/>
        </w:numPr>
        <w:rPr>
          <w:color w:val="000000" w:themeColor="text1"/>
        </w:rPr>
      </w:pPr>
      <w:bookmarkStart w:id="7" w:name="_Toc64940741"/>
      <w:r w:rsidRPr="00CC0E41">
        <w:rPr>
          <w:color w:val="000000" w:themeColor="text1"/>
        </w:rPr>
        <w:t>Collect initial data</w:t>
      </w:r>
      <w:bookmarkEnd w:id="7"/>
    </w:p>
    <w:p w14:paraId="0DB69B4D" w14:textId="77777777" w:rsidR="00227412" w:rsidRPr="00227412" w:rsidRDefault="00227412" w:rsidP="00227412"/>
    <w:p w14:paraId="6766D365" w14:textId="07D16CA1" w:rsidR="00DF44E6" w:rsidRPr="00DF44E6" w:rsidRDefault="00CC0E41" w:rsidP="00CC0E41">
      <w:pPr>
        <w:pStyle w:val="Heading2"/>
        <w:ind w:left="720"/>
      </w:pPr>
      <w:bookmarkStart w:id="8" w:name="_Toc64940742"/>
      <w:r w:rsidRPr="00CC0E41">
        <w:rPr>
          <w:color w:val="000000" w:themeColor="text1"/>
        </w:rPr>
        <w:lastRenderedPageBreak/>
        <w:t xml:space="preserve">2.3 </w:t>
      </w:r>
      <w:r w:rsidR="00DF44E6" w:rsidRPr="00CC0E41">
        <w:rPr>
          <w:color w:val="000000" w:themeColor="text1"/>
        </w:rPr>
        <w:t>Describe, explore and assess data quality</w:t>
      </w:r>
      <w:bookmarkEnd w:id="8"/>
    </w:p>
    <w:p w14:paraId="02DFBE6F" w14:textId="2E889B85" w:rsidR="00DF44E6" w:rsidRPr="00CC0E41" w:rsidRDefault="002E3891" w:rsidP="00CC0E41">
      <w:pPr>
        <w:pStyle w:val="Heading1"/>
        <w:numPr>
          <w:ilvl w:val="0"/>
          <w:numId w:val="3"/>
        </w:numPr>
        <w:rPr>
          <w:b/>
          <w:bCs/>
        </w:rPr>
      </w:pPr>
      <w:bookmarkStart w:id="9" w:name="_Toc64940743"/>
      <w:r w:rsidRPr="00CC0E41">
        <w:rPr>
          <w:b/>
          <w:bCs/>
        </w:rPr>
        <w:t>Data preparation</w:t>
      </w:r>
      <w:bookmarkEnd w:id="9"/>
    </w:p>
    <w:p w14:paraId="6A04A6E1" w14:textId="4D1E96E4" w:rsidR="00DF44E6" w:rsidRPr="00CC0E41" w:rsidRDefault="00CC0E41" w:rsidP="00CC0E41">
      <w:pPr>
        <w:pStyle w:val="Heading2"/>
        <w:ind w:left="720"/>
        <w:rPr>
          <w:color w:val="000000" w:themeColor="text1"/>
        </w:rPr>
      </w:pPr>
      <w:bookmarkStart w:id="10" w:name="_Toc64940744"/>
      <w:r w:rsidRPr="00CC0E41">
        <w:rPr>
          <w:color w:val="000000" w:themeColor="text1"/>
        </w:rPr>
        <w:t xml:space="preserve">3.1 </w:t>
      </w:r>
      <w:r w:rsidR="00DF44E6" w:rsidRPr="00CC0E41">
        <w:rPr>
          <w:color w:val="000000" w:themeColor="text1"/>
        </w:rPr>
        <w:t>Selection of observations</w:t>
      </w:r>
      <w:bookmarkEnd w:id="10"/>
    </w:p>
    <w:p w14:paraId="5B07A688" w14:textId="4B948E49" w:rsidR="00DF44E6" w:rsidRPr="00CC0E41" w:rsidRDefault="00CC0E41" w:rsidP="00CC0E41">
      <w:pPr>
        <w:pStyle w:val="Heading2"/>
        <w:ind w:left="720"/>
        <w:rPr>
          <w:color w:val="000000" w:themeColor="text1"/>
        </w:rPr>
      </w:pPr>
      <w:bookmarkStart w:id="11" w:name="_Toc64940745"/>
      <w:r w:rsidRPr="00CC0E41">
        <w:rPr>
          <w:color w:val="000000" w:themeColor="text1"/>
        </w:rPr>
        <w:t xml:space="preserve">3.2 </w:t>
      </w:r>
      <w:r w:rsidR="00DF44E6" w:rsidRPr="00CC0E41">
        <w:rPr>
          <w:color w:val="000000" w:themeColor="text1"/>
        </w:rPr>
        <w:t>Feature selection</w:t>
      </w:r>
      <w:bookmarkEnd w:id="11"/>
    </w:p>
    <w:p w14:paraId="2110347B" w14:textId="3C4BD1A7" w:rsidR="00DF44E6" w:rsidRPr="00307BE7" w:rsidRDefault="00CC0E41" w:rsidP="00CC0E41">
      <w:pPr>
        <w:pStyle w:val="Heading2"/>
        <w:ind w:left="720"/>
        <w:rPr>
          <w:color w:val="auto"/>
        </w:rPr>
      </w:pPr>
      <w:bookmarkStart w:id="12" w:name="_Toc64940746"/>
      <w:r w:rsidRPr="00307BE7">
        <w:rPr>
          <w:color w:val="auto"/>
        </w:rPr>
        <w:t xml:space="preserve">3.3 </w:t>
      </w:r>
      <w:r w:rsidR="00DF44E6" w:rsidRPr="00307BE7">
        <w:rPr>
          <w:color w:val="auto"/>
        </w:rPr>
        <w:t>Data cleaning</w:t>
      </w:r>
      <w:bookmarkEnd w:id="12"/>
    </w:p>
    <w:p w14:paraId="2B34505D" w14:textId="0E491DD1" w:rsidR="00DF44E6" w:rsidRPr="00307BE7" w:rsidRDefault="00CC0E41" w:rsidP="00CC0E41">
      <w:pPr>
        <w:pStyle w:val="Heading2"/>
        <w:ind w:left="720"/>
        <w:rPr>
          <w:color w:val="auto"/>
        </w:rPr>
      </w:pPr>
      <w:bookmarkStart w:id="13" w:name="_Toc64940747"/>
      <w:r w:rsidRPr="00307BE7">
        <w:rPr>
          <w:color w:val="auto"/>
        </w:rPr>
        <w:t xml:space="preserve">3.4 </w:t>
      </w:r>
      <w:r w:rsidR="00DF44E6" w:rsidRPr="00307BE7">
        <w:rPr>
          <w:color w:val="auto"/>
        </w:rPr>
        <w:t>Encoding features</w:t>
      </w:r>
      <w:bookmarkEnd w:id="13"/>
    </w:p>
    <w:p w14:paraId="26099FC9" w14:textId="319CD3F4" w:rsidR="00307BE7" w:rsidRPr="00307BE7" w:rsidRDefault="00307BE7" w:rsidP="00307BE7">
      <w:pPr>
        <w:pStyle w:val="Heading2"/>
        <w:ind w:firstLine="720"/>
        <w:rPr>
          <w:color w:val="auto"/>
        </w:rPr>
      </w:pPr>
      <w:bookmarkStart w:id="14" w:name="_Toc64940748"/>
      <w:r w:rsidRPr="00307BE7">
        <w:rPr>
          <w:color w:val="auto"/>
        </w:rPr>
        <w:t>3.5 Feature engineering</w:t>
      </w:r>
      <w:bookmarkEnd w:id="14"/>
    </w:p>
    <w:p w14:paraId="456F9E5F" w14:textId="537371BB" w:rsidR="00DF44E6" w:rsidRPr="00CC0E41" w:rsidRDefault="00CC0E41" w:rsidP="00CC0E41">
      <w:pPr>
        <w:pStyle w:val="Heading1"/>
        <w:ind w:firstLine="360"/>
        <w:rPr>
          <w:b/>
          <w:bCs/>
        </w:rPr>
      </w:pPr>
      <w:bookmarkStart w:id="15" w:name="_Toc64940749"/>
      <w:r>
        <w:rPr>
          <w:b/>
          <w:bCs/>
        </w:rPr>
        <w:t xml:space="preserve">4. </w:t>
      </w:r>
      <w:r w:rsidR="00307BE7">
        <w:rPr>
          <w:b/>
          <w:bCs/>
        </w:rPr>
        <w:t>Modeling</w:t>
      </w:r>
      <w:bookmarkEnd w:id="15"/>
    </w:p>
    <w:p w14:paraId="727C2A54" w14:textId="19FA506C" w:rsidR="00DF44E6" w:rsidRPr="00CC0E41" w:rsidRDefault="00CC0E41" w:rsidP="00CC0E41">
      <w:pPr>
        <w:pStyle w:val="Heading2"/>
        <w:ind w:left="720"/>
        <w:rPr>
          <w:color w:val="000000" w:themeColor="text1"/>
        </w:rPr>
      </w:pPr>
      <w:bookmarkStart w:id="16" w:name="_Toc64940750"/>
      <w:r w:rsidRPr="00CC0E41">
        <w:rPr>
          <w:color w:val="000000" w:themeColor="text1"/>
        </w:rPr>
        <w:t>4.</w:t>
      </w:r>
      <w:r w:rsidR="00307BE7">
        <w:rPr>
          <w:color w:val="000000" w:themeColor="text1"/>
        </w:rPr>
        <w:t>1</w:t>
      </w:r>
      <w:r w:rsidRPr="00CC0E41">
        <w:rPr>
          <w:color w:val="000000" w:themeColor="text1"/>
        </w:rPr>
        <w:t xml:space="preserve"> </w:t>
      </w:r>
      <w:r w:rsidR="00DF44E6" w:rsidRPr="00CC0E41">
        <w:rPr>
          <w:color w:val="000000" w:themeColor="text1"/>
        </w:rPr>
        <w:t>Selection of modeling technique (explain)</w:t>
      </w:r>
      <w:bookmarkEnd w:id="16"/>
    </w:p>
    <w:p w14:paraId="54ED43F6" w14:textId="22DEC9DE" w:rsidR="00DF44E6" w:rsidRPr="00CC0E41" w:rsidRDefault="00CC0E41" w:rsidP="00CC0E41">
      <w:pPr>
        <w:pStyle w:val="Heading2"/>
        <w:ind w:left="720"/>
        <w:rPr>
          <w:color w:val="000000" w:themeColor="text1"/>
        </w:rPr>
      </w:pPr>
      <w:bookmarkStart w:id="17" w:name="_Toc64940751"/>
      <w:r w:rsidRPr="00CC0E41">
        <w:rPr>
          <w:color w:val="000000" w:themeColor="text1"/>
        </w:rPr>
        <w:t>4.</w:t>
      </w:r>
      <w:r w:rsidR="00307BE7">
        <w:rPr>
          <w:color w:val="000000" w:themeColor="text1"/>
        </w:rPr>
        <w:t>2</w:t>
      </w:r>
      <w:r w:rsidRPr="00CC0E41">
        <w:rPr>
          <w:color w:val="000000" w:themeColor="text1"/>
        </w:rPr>
        <w:t xml:space="preserve"> </w:t>
      </w:r>
      <w:r w:rsidR="00DF44E6" w:rsidRPr="00CC0E41">
        <w:rPr>
          <w:color w:val="000000" w:themeColor="text1"/>
        </w:rPr>
        <w:t>Generate test design</w:t>
      </w:r>
      <w:bookmarkEnd w:id="17"/>
    </w:p>
    <w:p w14:paraId="0C1F5810" w14:textId="208F1EAB" w:rsidR="00DF44E6" w:rsidRPr="00CC0E41" w:rsidRDefault="00CC0E41" w:rsidP="00CC0E41">
      <w:pPr>
        <w:pStyle w:val="Heading2"/>
        <w:ind w:left="720"/>
        <w:rPr>
          <w:color w:val="000000" w:themeColor="text1"/>
        </w:rPr>
      </w:pPr>
      <w:bookmarkStart w:id="18" w:name="_Toc64940752"/>
      <w:r w:rsidRPr="00CC0E41">
        <w:rPr>
          <w:color w:val="000000" w:themeColor="text1"/>
        </w:rPr>
        <w:t>4.</w:t>
      </w:r>
      <w:r w:rsidR="00307BE7">
        <w:rPr>
          <w:color w:val="000000" w:themeColor="text1"/>
        </w:rPr>
        <w:t>3</w:t>
      </w:r>
      <w:r w:rsidRPr="00CC0E41">
        <w:rPr>
          <w:color w:val="000000" w:themeColor="text1"/>
        </w:rPr>
        <w:t xml:space="preserve"> </w:t>
      </w:r>
      <w:r w:rsidR="00DF44E6" w:rsidRPr="00CC0E41">
        <w:rPr>
          <w:color w:val="000000" w:themeColor="text1"/>
        </w:rPr>
        <w:t>Build and assess model</w:t>
      </w:r>
      <w:bookmarkEnd w:id="18"/>
    </w:p>
    <w:p w14:paraId="3DE4E641" w14:textId="5383579B" w:rsidR="00DF44E6" w:rsidRPr="00CC0E41" w:rsidRDefault="00CC0E41" w:rsidP="00CC0E41">
      <w:pPr>
        <w:pStyle w:val="Heading1"/>
        <w:ind w:firstLine="360"/>
        <w:rPr>
          <w:b/>
          <w:bCs/>
        </w:rPr>
      </w:pPr>
      <w:bookmarkStart w:id="19" w:name="_Toc64940753"/>
      <w:r w:rsidRPr="00CC0E41">
        <w:rPr>
          <w:b/>
          <w:bCs/>
        </w:rPr>
        <w:t xml:space="preserve">5. </w:t>
      </w:r>
      <w:r w:rsidR="002E3891" w:rsidRPr="00CC0E41">
        <w:rPr>
          <w:b/>
          <w:bCs/>
        </w:rPr>
        <w:t>Evaluation</w:t>
      </w:r>
      <w:bookmarkEnd w:id="19"/>
    </w:p>
    <w:p w14:paraId="0B4056E5" w14:textId="2BB1CC8B" w:rsidR="00DF44E6" w:rsidRPr="00CC0E41" w:rsidRDefault="00CC0E41" w:rsidP="00CC0E41">
      <w:pPr>
        <w:pStyle w:val="Heading2"/>
        <w:ind w:left="720"/>
        <w:rPr>
          <w:color w:val="000000" w:themeColor="text1"/>
        </w:rPr>
      </w:pPr>
      <w:bookmarkStart w:id="20" w:name="_Toc64940754"/>
      <w:r w:rsidRPr="00CC0E41">
        <w:rPr>
          <w:color w:val="000000" w:themeColor="text1"/>
        </w:rPr>
        <w:t xml:space="preserve">5.1 </w:t>
      </w:r>
      <w:r w:rsidR="00DF44E6" w:rsidRPr="00CC0E41">
        <w:rPr>
          <w:color w:val="000000" w:themeColor="text1"/>
        </w:rPr>
        <w:t>Evaluate results</w:t>
      </w:r>
      <w:bookmarkEnd w:id="20"/>
    </w:p>
    <w:p w14:paraId="4FA90E2B" w14:textId="46BCAB56" w:rsidR="00DF44E6" w:rsidRPr="00CC0E41" w:rsidRDefault="00CC0E41" w:rsidP="00CC0E41">
      <w:pPr>
        <w:pStyle w:val="Heading2"/>
        <w:ind w:left="720"/>
        <w:rPr>
          <w:color w:val="000000" w:themeColor="text1"/>
        </w:rPr>
      </w:pPr>
      <w:bookmarkStart w:id="21" w:name="_Toc64940755"/>
      <w:r w:rsidRPr="00CC0E41">
        <w:rPr>
          <w:color w:val="000000" w:themeColor="text1"/>
        </w:rPr>
        <w:t xml:space="preserve">5.2 </w:t>
      </w:r>
      <w:r w:rsidR="00DF44E6" w:rsidRPr="00CC0E41">
        <w:rPr>
          <w:color w:val="000000" w:themeColor="text1"/>
        </w:rPr>
        <w:t>Review process</w:t>
      </w:r>
      <w:bookmarkEnd w:id="21"/>
    </w:p>
    <w:p w14:paraId="129B1E89" w14:textId="7117AA4B" w:rsidR="00DF44E6" w:rsidRPr="00CC0E41" w:rsidRDefault="00CC0E41" w:rsidP="00CC0E41">
      <w:pPr>
        <w:pStyle w:val="Heading2"/>
        <w:ind w:left="720"/>
        <w:rPr>
          <w:color w:val="000000" w:themeColor="text1"/>
        </w:rPr>
      </w:pPr>
      <w:bookmarkStart w:id="22" w:name="_Toc64940756"/>
      <w:r w:rsidRPr="00CC0E41">
        <w:rPr>
          <w:color w:val="000000" w:themeColor="text1"/>
        </w:rPr>
        <w:t xml:space="preserve">5.3 </w:t>
      </w:r>
      <w:r w:rsidR="00DF44E6" w:rsidRPr="00CC0E41">
        <w:rPr>
          <w:color w:val="000000" w:themeColor="text1"/>
        </w:rPr>
        <w:t>Determine next steps</w:t>
      </w:r>
      <w:bookmarkEnd w:id="22"/>
    </w:p>
    <w:p w14:paraId="47829F29" w14:textId="431B854B" w:rsidR="00DF44E6" w:rsidRPr="00CC0E41" w:rsidRDefault="00CC0E41" w:rsidP="00CC0E41">
      <w:pPr>
        <w:pStyle w:val="Heading1"/>
        <w:ind w:firstLine="360"/>
        <w:rPr>
          <w:b/>
          <w:bCs/>
        </w:rPr>
      </w:pPr>
      <w:bookmarkStart w:id="23" w:name="_Toc64940757"/>
      <w:r w:rsidRPr="00CC0E41">
        <w:rPr>
          <w:b/>
          <w:bCs/>
        </w:rPr>
        <w:t xml:space="preserve">6. </w:t>
      </w:r>
      <w:r w:rsidR="002E3891" w:rsidRPr="00CC0E41">
        <w:rPr>
          <w:b/>
          <w:bCs/>
        </w:rPr>
        <w:t>Deployment</w:t>
      </w:r>
      <w:bookmarkEnd w:id="23"/>
    </w:p>
    <w:p w14:paraId="1255E0BB" w14:textId="24620E77" w:rsidR="00DF44E6" w:rsidRPr="00CC0E41" w:rsidRDefault="00CC0E41" w:rsidP="00CC0E41">
      <w:pPr>
        <w:pStyle w:val="Heading2"/>
        <w:ind w:left="720"/>
        <w:rPr>
          <w:color w:val="000000" w:themeColor="text1"/>
        </w:rPr>
      </w:pPr>
      <w:bookmarkStart w:id="24" w:name="_Toc64940758"/>
      <w:r w:rsidRPr="00CC0E41">
        <w:rPr>
          <w:color w:val="000000" w:themeColor="text1"/>
        </w:rPr>
        <w:t xml:space="preserve">6.1 </w:t>
      </w:r>
      <w:r w:rsidR="00DF44E6" w:rsidRPr="00CC0E41">
        <w:rPr>
          <w:color w:val="000000" w:themeColor="text1"/>
        </w:rPr>
        <w:t>Plan deployment</w:t>
      </w:r>
      <w:bookmarkEnd w:id="24"/>
    </w:p>
    <w:p w14:paraId="0A7442F2" w14:textId="753BCE42" w:rsidR="00DF44E6" w:rsidRPr="00CC0E41" w:rsidRDefault="00CC0E41" w:rsidP="00CC0E41">
      <w:pPr>
        <w:pStyle w:val="Heading2"/>
        <w:ind w:left="720"/>
        <w:rPr>
          <w:color w:val="000000" w:themeColor="text1"/>
        </w:rPr>
      </w:pPr>
      <w:bookmarkStart w:id="25" w:name="_Toc64940759"/>
      <w:r w:rsidRPr="00CC0E41">
        <w:rPr>
          <w:color w:val="000000" w:themeColor="text1"/>
        </w:rPr>
        <w:t xml:space="preserve">6.2 </w:t>
      </w:r>
      <w:r w:rsidR="00DF44E6" w:rsidRPr="00CC0E41">
        <w:rPr>
          <w:color w:val="000000" w:themeColor="text1"/>
        </w:rPr>
        <w:t>Plan monitoring and maintenance</w:t>
      </w:r>
      <w:bookmarkEnd w:id="25"/>
    </w:p>
    <w:p w14:paraId="54912650" w14:textId="217D6F34" w:rsidR="00DF44E6" w:rsidRPr="00CC0E41" w:rsidRDefault="00CC0E41" w:rsidP="00CC0E41">
      <w:pPr>
        <w:pStyle w:val="Heading2"/>
        <w:ind w:left="720"/>
        <w:rPr>
          <w:color w:val="000000" w:themeColor="text1"/>
        </w:rPr>
      </w:pPr>
      <w:bookmarkStart w:id="26" w:name="_Toc64940760"/>
      <w:r w:rsidRPr="00CC0E41">
        <w:rPr>
          <w:color w:val="000000" w:themeColor="text1"/>
        </w:rPr>
        <w:t xml:space="preserve">6.3 </w:t>
      </w:r>
      <w:r w:rsidR="00DF44E6" w:rsidRPr="00CC0E41">
        <w:rPr>
          <w:color w:val="000000" w:themeColor="text1"/>
        </w:rPr>
        <w:t>Produce final report and presentation</w:t>
      </w:r>
      <w:bookmarkEnd w:id="26"/>
    </w:p>
    <w:p w14:paraId="062CAA0D" w14:textId="268599FF" w:rsidR="00DF44E6" w:rsidRPr="00CC0E41" w:rsidRDefault="00CC0E41" w:rsidP="00CC0E41">
      <w:pPr>
        <w:pStyle w:val="Heading2"/>
        <w:ind w:left="720"/>
        <w:rPr>
          <w:color w:val="000000" w:themeColor="text1"/>
        </w:rPr>
      </w:pPr>
      <w:bookmarkStart w:id="27" w:name="_Toc64940761"/>
      <w:r w:rsidRPr="00CC0E41">
        <w:rPr>
          <w:color w:val="000000" w:themeColor="text1"/>
        </w:rPr>
        <w:t xml:space="preserve">6.4 </w:t>
      </w:r>
      <w:r w:rsidR="00DF44E6" w:rsidRPr="00CC0E41">
        <w:rPr>
          <w:color w:val="000000" w:themeColor="text1"/>
        </w:rPr>
        <w:t>Review project</w:t>
      </w:r>
      <w:bookmarkEnd w:id="27"/>
    </w:p>
    <w:sectPr w:rsidR="00DF44E6" w:rsidRPr="00CC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F6DDB"/>
    <w:multiLevelType w:val="hybridMultilevel"/>
    <w:tmpl w:val="01D4968A"/>
    <w:lvl w:ilvl="0" w:tplc="B7223F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71420"/>
    <w:multiLevelType w:val="hybridMultilevel"/>
    <w:tmpl w:val="611A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36ADE"/>
    <w:multiLevelType w:val="multilevel"/>
    <w:tmpl w:val="B1860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91"/>
    <w:rsid w:val="001336F8"/>
    <w:rsid w:val="00227412"/>
    <w:rsid w:val="002E3891"/>
    <w:rsid w:val="00307BE7"/>
    <w:rsid w:val="005A01B9"/>
    <w:rsid w:val="00736AC6"/>
    <w:rsid w:val="009D5202"/>
    <w:rsid w:val="00CC0E41"/>
    <w:rsid w:val="00D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DDDB"/>
  <w15:chartTrackingRefBased/>
  <w15:docId w15:val="{6A43A1BA-1A11-4BA3-9476-C9BC0E03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8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4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7B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7B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7B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7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7277-240C-487B-9C37-461A7DE6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Pigozzi</dc:creator>
  <cp:keywords/>
  <dc:description/>
  <cp:lastModifiedBy>Lorenzo Pigozzi</cp:lastModifiedBy>
  <cp:revision>4</cp:revision>
  <dcterms:created xsi:type="dcterms:W3CDTF">2021-02-21T13:40:00Z</dcterms:created>
  <dcterms:modified xsi:type="dcterms:W3CDTF">2021-02-23T02:46:00Z</dcterms:modified>
</cp:coreProperties>
</file>