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u9g6v671fafx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304280" cy="2738438"/>
            <wp:effectExtent b="0" l="0" r="0" t="0"/>
            <wp:docPr descr="Add new futures to your opencart store" id="1" name="image2.jpg"/>
            <a:graphic>
              <a:graphicData uri="http://schemas.openxmlformats.org/drawingml/2006/picture">
                <pic:pic>
                  <pic:nvPicPr>
                    <pic:cNvPr descr="Add new futures to your opencart stor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28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shffqt1dwvv5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Informe de Ejecución de Pruebas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OpenCart</w:t>
        <w:br w:type="textWrapping"/>
      </w:r>
      <w:r w:rsidDel="00000000" w:rsidR="00000000" w:rsidRPr="00000000">
        <w:rPr>
          <w:b w:val="1"/>
          <w:rtl w:val="0"/>
        </w:rPr>
        <w:t xml:space="preserve">Fecha de Ejecución:</w:t>
      </w:r>
      <w:r w:rsidDel="00000000" w:rsidR="00000000" w:rsidRPr="00000000">
        <w:rPr>
          <w:rtl w:val="0"/>
        </w:rPr>
        <w:t xml:space="preserve"> 18 de Junio, 2024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zh6h2opt8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Características Probadas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ix5ga9opt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Característica: Login de Usuario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r22hixd97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Escenarios Probados: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Login exitoso con credenciales válidas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4.73 segundos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credenciales válidas en los campos de login.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login.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permite el acceso al usuario.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Login fallido con credenciales inválidas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1.43 segundos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credenciales inválidas en los campos de login.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login.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mensaje de error indicando que las credenciales son incorrectas.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f30c4p583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Característica: Compra de Producto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tievwpa49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Escenarios Probados: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compra un producto (ejemplo #1)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11.76 segundos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selecciona un producto.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agrega el producto al carrito.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procede al checkout.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completa la compra.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compra un producto (ejemplo #2)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Fallado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9.46 segundos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selecciona un producto.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agrega el producto al carrito.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procede al checkout.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Falla:</w:t>
      </w:r>
      <w:r w:rsidDel="00000000" w:rsidR="00000000" w:rsidRPr="00000000">
        <w:rPr>
          <w:rtl w:val="0"/>
        </w:rPr>
        <w:t xml:space="preserve"> El sistema no puede continuar y completar la compra.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Bug identificado:</w:t>
      </w:r>
      <w:r w:rsidDel="00000000" w:rsidR="00000000" w:rsidRPr="00000000">
        <w:rPr>
          <w:rtl w:val="0"/>
        </w:rPr>
        <w:t xml:space="preserve"> El producto Apple Cinema 30’ necesita el uso de un radio button para poder ser añadido al carrito de forma correcta. Dicho radio button no aparece en la página.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5263" cy="234254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342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3mj18f12e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Característica: Registro de Usuario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15xe555qjc" w:id="8"/>
      <w:bookmarkEnd w:id="8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55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fqge2dqg8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Escenarios Probados: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Registro exitoso con detalles válidos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5.34 segundos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detalles válidos en el formulario de registro.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registro.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registra al usuario y muestra un mensaje de bienvenida.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Registro fallido con detalles inválidos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3.91 segundos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detalles inválidos en el formulario de registro.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registro.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mensaje de error indicando que los detalles son inválidos.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9nzk24kd0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Característica: Ver y Editar Carrito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39jt3fuvq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Escenarios Probados: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ve el carrito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2.95 segundos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abre el carrito.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productos en el carrito.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actualiza la cantidad de un producto en el carrito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2.39 segundos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selecciona un producto en el carrito.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actualiza la cantidad del producto.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actualiza la cantidad y muestra el nuevo total.</w:t>
      </w:r>
    </w:p>
    <w:p w:rsidR="00000000" w:rsidDel="00000000" w:rsidP="00000000" w:rsidRDefault="00000000" w:rsidRPr="00000000" w14:paraId="0000005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elimina un producto del carrito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1.72 segundos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selecciona un producto en el carrito.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elimina el producto.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elimina el producto del carrito y actualiza el total.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liwcpbutx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Característica: Agregar al Carrito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y2e56fh1p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Probado: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Usuario agrega un producto al carrito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2.62 segundos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selecciona un producto.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agrega el producto al carrito.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el producto en el carrito.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c0gxke5h2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Resumen de Resultados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Características Probadas: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Probados: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Pasados: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Fallados: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rjzjenswq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mayoría de las pruebas se ejecutaron correctamente, validando exitosamente las funcionalidades del sistema. Sin embargo, se identificó un bug crítico durante el flujo de compra de un producto específico debido a la falta del botón “Radio” en su página de detalle. Este problema debe ser solucionado cuanto antes.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Identificado: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no encuentra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#button-payment-address</w:t>
      </w:r>
      <w:r w:rsidDel="00000000" w:rsidR="00000000" w:rsidRPr="00000000">
        <w:rPr>
          <w:rtl w:val="0"/>
        </w:rPr>
        <w:t xml:space="preserve"> necesario para completar la compra en el escenario de compra de producto (ejemplo #2).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El usuario no puede completar la compra del producto.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