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nabz669sn6a" w:id="0"/>
      <w:bookmarkEnd w:id="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4519613" cy="2875435"/>
            <wp:effectExtent b="0" l="0" r="0" t="0"/>
            <wp:docPr descr="https://fiverr-res.cloudinary.com/images/q_auto,f_auto/gigs/338020055/original/869c0e208e40f2b1c92f1d9e11938a038c85fa71/add-new-futures-to-your-opencart-store.jpg" id="1" name="image1.jpg"/>
            <a:graphic>
              <a:graphicData uri="http://schemas.openxmlformats.org/drawingml/2006/picture">
                <pic:pic>
                  <pic:nvPicPr>
                    <pic:cNvPr descr="https://fiverr-res.cloudinary.com/images/q_auto,f_auto/gigs/338020055/original/869c0e208e40f2b1c92f1d9e11938a038c85fa71/add-new-futures-to-your-opencart-store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87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8kjzwzgcpgcm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Plan de Pruebas "OpenCart"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Lorenzo Quintana Marcos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3f69p2r3w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61yg9za2f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Propósito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este documento es detallar el plan de pruebas para el proyecto "OpenCart". Este plan describe las estrategias y recursos necesarios para llevar a cabo las pruebas del sistema. Se enfoca en asegurar que todas las funcionalidades desarrolladas cumplen con los criterios de aceptación definidos y que el sistema es robusto y libre de defectos.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5drtjo2fc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Alcance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plan de pruebas cubre las pruebas de funcionalidad del sistema OpenCart. Las pruebas incluyen la adición de productos al carrito, la visualización y edición del carrito de compras, la compra de productos específicos, el registro de nuevos usuarios y el inicio de sesión.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y6wrnczju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Objetivos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Validar que la adición de productos al carrito funciona correctamente.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Verificar que la visualización y edición del carrito de compras muestra y actualiza la información correctamente.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Asegurar que el sistema permite la compra de productos específicos y muestra la confirmación adecuada.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Verificar que el registro de nuevos usuarios funciona correctamente.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Validar que el inicio de sesión de usuarios funciona correctamente.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wsfpyez3i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Herramientas de Pruebas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Cucumber: Para escribir y ejecutar pruebas en lenguaje Gherkin.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Cypress: Para la ejecución de pruebas end-to-end.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Allure Report: Para generar reportes detallados de pruebas.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Postman: Para la validación manual de las APIs y la creación de colecciones de pruebas.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wchqza7py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Criterios de Aceptación y Casos de Pruebas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gbpn16hnf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Historia de Usuario 1: Agregar Producto al Carrito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agregar productos al carrito desde cualquier página de la tienda.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 hacer clic en el botón "Agregar al Carrito", el producto se agrega al carrito y se muestra un mensaje de confirmación.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número de artículos y el total del carrito se actualizan automáticamente.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Producto al Carrito: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Dado que el usuario está en la página de inicio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Cuando el usuario agrega un producto al carrito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Entonces el producto debe agregarse al carrito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 debe mostrarse un mensaje de confirmación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7trnxrtfm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Historia de Usuario 2: Ver y Editar Carrito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ver el contenido de su carrito de compras en cualquier momento.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 la página del carrito, el usuario puede ver una lista de los productos agregados, con sus nombres, imágenes, precios, cantidades y subtotal.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eliminar productos del carrito, actualizar las cantidades y ver el total actualizado.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 el Carrito: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Dado que el usuario ha agregado un producto al carrito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Cuando el usuario ve el carrito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Entonces el usuario debe ver el producto en el carrito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 la Cantidad del Producto: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Dado que el usuario ha agregado un producto al carrito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Cuando el usuario ve el carrito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 el usuario actualiza la cantidad del producto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Entonces el total debe actualizarse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Producto del Carrito: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Dado que el usuario ha agregado un producto al carrito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Cuando el usuario ve el carrito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 el usuario elimina el producto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Entonces el carrito debe estar vacío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fbuzr8jhe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Historia de Usuario 3: Comprar Producto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comprar un iPhone y un monitor Apple Cinema 30”.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 debe mostrar un mensaje de confirmación indicando que los productos se han comprado correctamente.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Comprar Productos: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Escenario: Usuario compra un iPhone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Dado que el usuario ha agregado un "iPhone" al carrito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Cuando el usuario procede al pago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Y el usuario completa la compra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Entonces el usuario debe ver un mensaje de confirmación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Escenario: Usuario compra un monitor Apple Cinema 30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Dado que el usuario ha agregado un "Apple Cinema 30" al carrito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Cuando el usuario procede al pago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Y el usuario completa la compra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Entonces el usuario debe ver un mensaje de confirmación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ymcjbv16k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Historia de Usuario 4: Registro de Usuario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registrarse con detalles válidos.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muestra un mensaje de éxito y redirige al usuario a su cuenta.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 los detalles son inválidos, el sistema muestra un mensaje de error.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Exitoso: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Dado que el usuario está en la página de registro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Cuando el usuario ingresa detalles válidos de registro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 el usuario envía el formulario de registro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Entonces el usuario debe ser registrado exitosamente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Fallido: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Dado que el usuario está en la página de registro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Cuando el usuario ingresa detalles inválidos de registro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 el usuario envía el formulario de registro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Entonces el usuario debe ver un mensaje de error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ddrm5rir4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Historia de Usuario 5: Inicio de Sesión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iniciar sesión con credenciales válidas.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redirige al usuario a su cuenta después de iniciar sesión.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 las credenciales son inválidas, el sistema muestra un mensaje de error.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Sesión Exitoso: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Dado que el usuario está en la página de inicio de sesión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Cuando el usuario ingresa credenciales válidas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 el usuario envía el formulario de inicio de sesión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Entonces el usuario debe iniciar sesión exitosamente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Sesión Fallido: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Dado que el usuario está en la página de inicio de sesión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Cuando el usuario ingresa credenciales inválidas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 el usuario envía el formulario de inicio de sesión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Entonces el usuario debe ver un mensaje de error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abp2nznm8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Gestión de Defectos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defectos encontrados durante las pruebas serán registrados en un sistema de seguimiento de bugs (por ejemplo, Jira). Cada defecto será categorizado por severidad y prioridad, y asignado al desarrollador correspondiente para su resolución.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ylwwws7pd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Conclusión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plan de pruebas proporciona una guía detallada para asegurar la calidad y funcionalidad del sistema OpenCart. Se requiere la cooperación de todo el equipo de desarrollo y QA para lograr los objetivos del proyecto. Con un enfoque sistemático y riguroso en las pruebas, se espera que el sistema entregue un alto nivel de calidad y satisfaga las necesidades de los usuarios finales.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