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360" w:lineRule="auto"/>
        <w:ind w:right="360"/>
        <w:rPr>
          <w:sz w:val="22"/>
          <w:szCs w:val="22"/>
        </w:rPr>
      </w:pPr>
      <w:bookmarkStart w:colFirst="0" w:colLast="0" w:name="_lvb1b32gcxat" w:id="0"/>
      <w:bookmarkEnd w:id="0"/>
      <w:r w:rsidDel="00000000" w:rsidR="00000000" w:rsidRPr="00000000">
        <w:rPr>
          <w:sz w:val="22"/>
          <w:szCs w:val="22"/>
          <w:rtl w:val="0"/>
        </w:rPr>
        <w:t xml:space="preserve">Comandi base</w:t>
      </w:r>
    </w:p>
    <w:p w:rsidR="00000000" w:rsidDel="00000000" w:rsidP="00000000" w:rsidRDefault="00000000" w:rsidRPr="00000000" w14:paraId="00000002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7b9gd0fysghm" w:id="1"/>
      <w:bookmarkEnd w:id="1"/>
      <w:r w:rsidDel="00000000" w:rsidR="00000000" w:rsidRPr="00000000">
        <w:rPr>
          <w:sz w:val="22"/>
          <w:szCs w:val="22"/>
          <w:rtl w:val="0"/>
        </w:rPr>
        <w:t xml:space="preserve">OFFSET e Fetch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comandi OFFSET e FETCH vengono utilizzati per restituire un sottoinsieme di righe da una tabella.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  <w:rPr/>
      </w:pPr>
      <w:r w:rsidDel="00000000" w:rsidR="00000000" w:rsidRPr="00000000">
        <w:rPr>
          <w:b w:val="1"/>
          <w:color w:val="1f1f1f"/>
          <w:rtl w:val="0"/>
        </w:rPr>
        <w:t xml:space="preserve">OFFSET</w:t>
      </w:r>
      <w:r w:rsidDel="00000000" w:rsidR="00000000" w:rsidRPr="00000000">
        <w:rPr>
          <w:color w:val="1f1f1f"/>
          <w:rtl w:val="0"/>
        </w:rPr>
        <w:t xml:space="preserve"> specifica il numero di righe da saltare prima di restituire i risultati.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  <w:rPr/>
      </w:pPr>
      <w:r w:rsidDel="00000000" w:rsidR="00000000" w:rsidRPr="00000000">
        <w:rPr>
          <w:b w:val="1"/>
          <w:color w:val="1f1f1f"/>
          <w:rtl w:val="0"/>
        </w:rPr>
        <w:t xml:space="preserve">FETCH</w:t>
      </w:r>
      <w:r w:rsidDel="00000000" w:rsidR="00000000" w:rsidRPr="00000000">
        <w:rPr>
          <w:color w:val="1f1f1f"/>
          <w:rtl w:val="0"/>
        </w:rPr>
        <w:t xml:space="preserve"> specifica il numero di righe da restituire.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*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tabella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OFFSET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offset_row_count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ROWS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FETCH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fetch_row_count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ROWS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prodotti con i seguenti dati:</w:t>
      </w:r>
    </w:p>
    <w:tbl>
      <w:tblPr>
        <w:tblStyle w:val="Table1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7.5" w:before="277.5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7.5" w:before="277.5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7.5" w:before="277.5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prezzo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Cappello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Pantaloni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Camicia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Scarpe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restituirà le prime 10 righe della tabella, partendo dalla quarta riga: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*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prodotti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OFFSET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ROWS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FETCH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ROWS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wy9z8pn6s9zd" w:id="2"/>
      <w:bookmarkEnd w:id="2"/>
      <w:r w:rsidDel="00000000" w:rsidR="00000000" w:rsidRPr="00000000">
        <w:rPr>
          <w:sz w:val="22"/>
          <w:szCs w:val="22"/>
          <w:rtl w:val="0"/>
        </w:rPr>
        <w:t xml:space="preserve">TOP WITH TIES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Il comando TOP WITH TIES è simile al comando TOP, ma restituisce anche le righe con lo stesso valore del campo specificato nella clausola ORDER BY.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*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tabella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ORDER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campo</w:t>
        <w:br w:type="textWrapping"/>
        <w:t xml:space="preserve">TOP</w:t>
        <w:br w:type="textWrapping"/>
        <w:t xml:space="preserve">  n_righe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WITH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TIES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studenti con i seguenti dati:</w:t>
      </w:r>
    </w:p>
    <w:tbl>
      <w:tblPr>
        <w:tblStyle w:val="Table2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7.5" w:before="277.5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7.5" w:before="277.5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7.5" w:before="277.5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cognom</w:t>
            </w:r>
            <w:r w:rsidDel="00000000" w:rsidR="00000000" w:rsidRPr="00000000">
              <w:rPr>
                <w:color w:val="1f1f1f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7.5" w:before="277.5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voto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Mario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Rossi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Anna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Bianchi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Giovanni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Verdi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restituirà i primi due studenti con il voto più alto: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*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studenti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ORDER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voto</w:t>
        <w:br w:type="textWrapping"/>
        <w:t xml:space="preserve">TOP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WITH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TIES</w:t>
        <w:br w:type="textWrapping"/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1zvdg2dvjisj" w:id="3"/>
      <w:bookmarkEnd w:id="3"/>
      <w:r w:rsidDel="00000000" w:rsidR="00000000" w:rsidRPr="00000000">
        <w:rPr>
          <w:sz w:val="22"/>
          <w:szCs w:val="22"/>
          <w:rtl w:val="0"/>
        </w:rPr>
        <w:t xml:space="preserve">GROUP BY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Il comando GROUP BY raggruppa le righe di una tabella in base a un valore comune.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*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tabella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GROUP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campo</w:t>
        <w:br w:type="textWrapping"/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i seguenti dati: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7.5" w:before="277.5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7.5" w:before="277.5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7.5" w:before="277.5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7.5" w:before="277.5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quantità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Mario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Cappello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Anna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Pantaloni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Giovanni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Camicia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il numero di ordini per ogni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COUNT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(*)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numero_ordini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GROUP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</w:t>
        <w:br w:type="textWrapping"/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hea16p7f98s0" w:id="4"/>
      <w:bookmarkEnd w:id="4"/>
      <w:r w:rsidDel="00000000" w:rsidR="00000000" w:rsidRPr="00000000">
        <w:rPr>
          <w:sz w:val="22"/>
          <w:szCs w:val="22"/>
          <w:rtl w:val="0"/>
        </w:rPr>
        <w:t xml:space="preserve">HAVING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clausola HAVING viene utilizzata per filtrare i risultati di una query GROUP BY.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*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tabella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GROUP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campo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HAVING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condizione</w:t>
        <w:br w:type="textWrapping"/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restituirà il numero di ordini per ogni cliente, ma solo se il numero di ordini è maggiore di 2: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COUNT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(*)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numero_ordini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GROUP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HAVING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numero_ordini &gt;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Spero che questa spiegazione sia stata utile.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p70lkp8mu4vs" w:id="5"/>
      <w:bookmarkEnd w:id="5"/>
      <w:r w:rsidDel="00000000" w:rsidR="00000000" w:rsidRPr="00000000">
        <w:rPr>
          <w:sz w:val="22"/>
          <w:szCs w:val="22"/>
          <w:rtl w:val="0"/>
        </w:rPr>
        <w:t xml:space="preserve">GROUPING SET</w:t>
      </w:r>
    </w:p>
    <w:p w:rsidR="00000000" w:rsidDel="00000000" w:rsidP="00000000" w:rsidRDefault="00000000" w:rsidRPr="00000000" w14:paraId="00000063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Il comando GROUPING SET viene utilizzato per restituire più combinazioni di risultati da una query GROUP BY.</w:t>
      </w:r>
    </w:p>
    <w:p w:rsidR="00000000" w:rsidDel="00000000" w:rsidP="00000000" w:rsidRDefault="00000000" w:rsidRPr="00000000" w14:paraId="00000064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*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tabella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GROUP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campo1,</w:t>
        <w:br w:type="textWrapping"/>
        <w:t xml:space="preserve">  campo2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GROUPING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(campo1, campo2),</w:t>
        <w:br w:type="textWrapping"/>
        <w:t xml:space="preserve">  (campo1),</w:t>
        <w:br w:type="textWrapping"/>
        <w:t xml:space="preserve">  (campo2)</w:t>
        <w:br w:type="textWrapping"/>
      </w:r>
    </w:p>
    <w:p w:rsidR="00000000" w:rsidDel="00000000" w:rsidP="00000000" w:rsidRDefault="00000000" w:rsidRPr="00000000" w14:paraId="00000066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67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i seguenti dati:</w:t>
      </w:r>
    </w:p>
    <w:p w:rsidR="00000000" w:rsidDel="00000000" w:rsidP="00000000" w:rsidRDefault="00000000" w:rsidRPr="00000000" w14:paraId="00000068">
      <w:pPr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Mario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Cappello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Anna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Pantaloni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Giovanni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Camicia</w:t>
            </w:r>
          </w:p>
        </w:tc>
        <w:tc>
          <w:tcPr>
            <w:shd w:fill="auto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9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restituirà il numero di ordini per ogni cliente e prodotto, nonché il numero totale di ordini:</w:t>
      </w:r>
    </w:p>
    <w:p w:rsidR="00000000" w:rsidDel="00000000" w:rsidP="00000000" w:rsidRDefault="00000000" w:rsidRPr="00000000" w14:paraId="0000007A">
      <w:pPr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cliente,</w:t>
        <w:br w:type="textWrapping"/>
        <w:t xml:space="preserve">  prodotto,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COUNT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(*)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numero_ordini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GROUP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cliente,</w:t>
        <w:br w:type="textWrapping"/>
        <w:t xml:space="preserve">  prodotto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GROUPING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(cliente, prodotto),</w:t>
        <w:br w:type="textWrapping"/>
        <w:t xml:space="preserve">  (cliente),</w:t>
        <w:br w:type="textWrapping"/>
        <w:t xml:space="preserve">  ()</w:t>
        <w:br w:type="textWrapping"/>
      </w:r>
    </w:p>
    <w:p w:rsidR="00000000" w:rsidDel="00000000" w:rsidP="00000000" w:rsidRDefault="00000000" w:rsidRPr="00000000" w14:paraId="0000007C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3k4d8k8w4war" w:id="6"/>
      <w:bookmarkEnd w:id="6"/>
      <w:r w:rsidDel="00000000" w:rsidR="00000000" w:rsidRPr="00000000">
        <w:rPr>
          <w:sz w:val="22"/>
          <w:szCs w:val="22"/>
          <w:rtl w:val="0"/>
        </w:rPr>
        <w:t xml:space="preserve">CUBE</w:t>
      </w:r>
    </w:p>
    <w:p w:rsidR="00000000" w:rsidDel="00000000" w:rsidP="00000000" w:rsidRDefault="00000000" w:rsidRPr="00000000" w14:paraId="0000007F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Il comando CUBE viene utilizzato per restituire tutte le combinazioni possibili di risultati da una query GROUP BY.</w:t>
      </w:r>
    </w:p>
    <w:p w:rsidR="00000000" w:rsidDel="00000000" w:rsidP="00000000" w:rsidRDefault="00000000" w:rsidRPr="00000000" w14:paraId="00000080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*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tabella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GROUP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campo1,</w:t>
        <w:br w:type="textWrapping"/>
        <w:t xml:space="preserve">  campo2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CUBE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</w:p>
    <w:p w:rsidR="00000000" w:rsidDel="00000000" w:rsidP="00000000" w:rsidRDefault="00000000" w:rsidRPr="00000000" w14:paraId="00000082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83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il numero di ordini per ogni cliente e prodotto, nonché il numero totale di ordini: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cliente,</w:t>
        <w:br w:type="textWrapping"/>
        <w:t xml:space="preserve">  prodotto,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COUNT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(*)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numero_ordini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GROUP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cliente,</w:t>
        <w:br w:type="textWrapping"/>
        <w:t xml:space="preserve">  prodotto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CUBE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</w:p>
    <w:p w:rsidR="00000000" w:rsidDel="00000000" w:rsidP="00000000" w:rsidRDefault="00000000" w:rsidRPr="00000000" w14:paraId="00000085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ROLLUP</w:t>
      </w:r>
    </w:p>
    <w:p w:rsidR="00000000" w:rsidDel="00000000" w:rsidP="00000000" w:rsidRDefault="00000000" w:rsidRPr="00000000" w14:paraId="00000088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Il comando ROLLUP viene utilizzato per restituire tutte le combinazioni di risultati da una query GROUP BY, partendo dai gruppi più grandi fino ai gruppi più piccoli.</w:t>
      </w:r>
    </w:p>
    <w:p w:rsidR="00000000" w:rsidDel="00000000" w:rsidP="00000000" w:rsidRDefault="00000000" w:rsidRPr="00000000" w14:paraId="00000089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*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tabella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GROUP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campo1,</w:t>
        <w:br w:type="textWrapping"/>
        <w:t xml:space="preserve">  campo2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ROLLUP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</w:p>
    <w:p w:rsidR="00000000" w:rsidDel="00000000" w:rsidP="00000000" w:rsidRDefault="00000000" w:rsidRPr="00000000" w14:paraId="0000008B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8C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il numero di ordini per ogni cliente, il numero totale di ordini per ogni prodotto, e il numero totale di ordini: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right="360"/>
        <w:rPr>
          <w:rFonts w:ascii="Courier" w:cs="Courier" w:eastAsia="Courier" w:hAnsi="Courier"/>
          <w:color w:val="8430ce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cliente,</w:t>
        <w:br w:type="textWrapping"/>
        <w:t xml:space="preserve">  prodotto,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COUNT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(*)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numero_ordini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GROUP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cliente,</w:t>
        <w:br w:type="textWrapping"/>
        <w:t xml:space="preserve">  prodotto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ROLLUP</w:t>
      </w:r>
    </w:p>
    <w:p w:rsidR="00000000" w:rsidDel="00000000" w:rsidP="00000000" w:rsidRDefault="00000000" w:rsidRPr="00000000" w14:paraId="0000008E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</w:p>
    <w:p w:rsidR="00000000" w:rsidDel="00000000" w:rsidP="00000000" w:rsidRDefault="00000000" w:rsidRPr="00000000" w14:paraId="00000090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3fuhydiapimv" w:id="7"/>
      <w:bookmarkEnd w:id="7"/>
      <w:r w:rsidDel="00000000" w:rsidR="00000000" w:rsidRPr="00000000">
        <w:rPr>
          <w:sz w:val="22"/>
          <w:szCs w:val="22"/>
          <w:rtl w:val="0"/>
        </w:rPr>
        <w:t xml:space="preserve">CREATE/DROP DATABASE</w:t>
      </w:r>
    </w:p>
    <w:p w:rsidR="00000000" w:rsidDel="00000000" w:rsidP="00000000" w:rsidRDefault="00000000" w:rsidRPr="00000000" w14:paraId="00000091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comandi CREATE DATABASE e DROP DATABASE vengono utilizzati per creare e rimuovere database.</w:t>
      </w:r>
    </w:p>
    <w:p w:rsidR="00000000" w:rsidDel="00000000" w:rsidP="00000000" w:rsidRDefault="00000000" w:rsidRPr="00000000" w14:paraId="00000092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360"/>
        <w:rPr>
          <w:color w:val="444746"/>
          <w:shd w:fill="e3e3e3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DATABASE nome_database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DROP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DATABASE nome_database</w:t>
        <w:br w:type="textWrapping"/>
      </w:r>
    </w:p>
    <w:p w:rsidR="00000000" w:rsidDel="00000000" w:rsidP="00000000" w:rsidRDefault="00000000" w:rsidRPr="00000000" w14:paraId="00000095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96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creerà un database chiamato mio_database: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360"/>
        <w:rPr>
          <w:color w:val="444746"/>
          <w:shd w:fill="e3e3e3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DATABASE mio_database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DROP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DATABASE mio_database</w:t>
        <w:br w:type="textWrapping"/>
      </w:r>
    </w:p>
    <w:p w:rsidR="00000000" w:rsidDel="00000000" w:rsidP="00000000" w:rsidRDefault="00000000" w:rsidRPr="00000000" w14:paraId="00000099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ge1lkr56yxx4" w:id="8"/>
      <w:bookmarkEnd w:id="8"/>
      <w:r w:rsidDel="00000000" w:rsidR="00000000" w:rsidRPr="00000000">
        <w:rPr>
          <w:sz w:val="22"/>
          <w:szCs w:val="22"/>
          <w:rtl w:val="0"/>
        </w:rPr>
        <w:t xml:space="preserve">CREATE/ALTER/DROP SCHEMA</w:t>
      </w:r>
    </w:p>
    <w:p w:rsidR="00000000" w:rsidDel="00000000" w:rsidP="00000000" w:rsidRDefault="00000000" w:rsidRPr="00000000" w14:paraId="0000009B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comandi CREATE SCHEMA, ALTER SCHEMA e DROP SCHEMA vengono utilizzati per creare, modificare e rimuovere schemi.</w:t>
      </w:r>
    </w:p>
    <w:p w:rsidR="00000000" w:rsidDel="00000000" w:rsidP="00000000" w:rsidRDefault="00000000" w:rsidRPr="00000000" w14:paraId="0000009C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360"/>
        <w:rPr>
          <w:color w:val="444746"/>
          <w:shd w:fill="e3e3e3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SCHEMA nome_schema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360"/>
        <w:rPr>
          <w:color w:val="444746"/>
          <w:shd w:fill="e3e3e3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ALTER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SCHEMA nome_schema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DROP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SCHEMA nome_schema</w:t>
        <w:br w:type="textWrapping"/>
      </w:r>
    </w:p>
    <w:p w:rsidR="00000000" w:rsidDel="00000000" w:rsidP="00000000" w:rsidRDefault="00000000" w:rsidRPr="00000000" w14:paraId="000000A0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A1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creerà uno schema chiamato mio_schema: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SCHEMA mio_schema</w:t>
        <w:br w:type="textWrapping"/>
      </w:r>
    </w:p>
    <w:p w:rsidR="00000000" w:rsidDel="00000000" w:rsidP="00000000" w:rsidRDefault="00000000" w:rsidRPr="00000000" w14:paraId="000000A3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aggiungerà una tabella chiamata ordini allo schema mio_schema: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ALTER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SCHEMA mio_schema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ADD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TABLE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 (</w:t>
        <w:br w:type="textWrapping"/>
        <w:t xml:space="preserve">  id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</w:t>
        <w:br w:type="textWrapping"/>
        <w:t xml:space="preserve">  cliente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VARCHAR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255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),</w:t>
        <w:br w:type="textWrapping"/>
        <w:t xml:space="preserve">  prodotto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VARCHAR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255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),</w:t>
        <w:br w:type="textWrapping"/>
        <w:t xml:space="preserve">  quantità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);</w:t>
        <w:br w:type="textWrapping"/>
      </w:r>
    </w:p>
    <w:p w:rsidR="00000000" w:rsidDel="00000000" w:rsidP="00000000" w:rsidRDefault="00000000" w:rsidRPr="00000000" w14:paraId="000000A5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rimuoverà lo schema mio_schema: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DROP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SCHEMA mio_schema</w:t>
      </w:r>
    </w:p>
    <w:p w:rsidR="00000000" w:rsidDel="00000000" w:rsidP="00000000" w:rsidRDefault="00000000" w:rsidRPr="00000000" w14:paraId="000000A7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z0rno3ayyuzx" w:id="9"/>
      <w:bookmarkEnd w:id="9"/>
      <w:r w:rsidDel="00000000" w:rsidR="00000000" w:rsidRPr="00000000">
        <w:rPr>
          <w:sz w:val="22"/>
          <w:szCs w:val="22"/>
          <w:rtl w:val="0"/>
        </w:rPr>
        <w:t xml:space="preserve">CREATE\DROP\ALTER\RENAME\TRUNCATE TABLE</w:t>
      </w:r>
    </w:p>
    <w:p w:rsidR="00000000" w:rsidDel="00000000" w:rsidP="00000000" w:rsidRDefault="00000000" w:rsidRPr="00000000" w14:paraId="000000AB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comandi CREATE TABLE, DROP TABLE, ALTER TABLE, RENAME TABLE e TRUNCATE TABLE vengono utilizzati per gestire le tabelle di un database.</w:t>
      </w:r>
    </w:p>
    <w:p w:rsidR="00000000" w:rsidDel="00000000" w:rsidP="00000000" w:rsidRDefault="00000000" w:rsidRPr="00000000" w14:paraId="000000AC">
      <w:pPr>
        <w:pStyle w:val="Heading3"/>
        <w:spacing w:after="360" w:lineRule="auto"/>
        <w:ind w:right="360"/>
        <w:rPr>
          <w:sz w:val="22"/>
          <w:szCs w:val="22"/>
        </w:rPr>
      </w:pPr>
      <w:bookmarkStart w:colFirst="0" w:colLast="0" w:name="_jqpcx7eb4zsv" w:id="10"/>
      <w:bookmarkEnd w:id="10"/>
      <w:r w:rsidDel="00000000" w:rsidR="00000000" w:rsidRPr="00000000">
        <w:rPr>
          <w:sz w:val="22"/>
          <w:szCs w:val="22"/>
          <w:rtl w:val="0"/>
        </w:rPr>
        <w:t xml:space="preserve">CREATE TABLE</w:t>
      </w:r>
    </w:p>
    <w:p w:rsidR="00000000" w:rsidDel="00000000" w:rsidP="00000000" w:rsidRDefault="00000000" w:rsidRPr="00000000" w14:paraId="000000AD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Il comando CREATE TABLE viene utilizzato per creare una nuova tabella.</w:t>
      </w:r>
    </w:p>
    <w:p w:rsidR="00000000" w:rsidDel="00000000" w:rsidP="00000000" w:rsidRDefault="00000000" w:rsidRPr="00000000" w14:paraId="000000AE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TABLE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nome_tabella (</w:t>
        <w:br w:type="textWrapping"/>
        <w:t xml:space="preserve">  colonna1 tipo_dato,</w:t>
        <w:br w:type="textWrapping"/>
        <w:t xml:space="preserve">  colonna2 tipo_dato,</w:t>
        <w:br w:type="textWrapping"/>
        <w:t xml:space="preserve">  ...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0B0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B1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creerà una tabella chiamata ordini con le seguenti colonne: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TABLE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 (</w:t>
        <w:br w:type="textWrapping"/>
        <w:t xml:space="preserve">  id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</w:t>
        <w:br w:type="textWrapping"/>
        <w:t xml:space="preserve">  cliente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VARCHAR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255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),</w:t>
        <w:br w:type="textWrapping"/>
        <w:t xml:space="preserve">  prodotto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VARCHAR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255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),</w:t>
        <w:br w:type="textWrapping"/>
        <w:t xml:space="preserve">  quantità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);</w:t>
        <w:br w:type="textWrapping"/>
      </w:r>
    </w:p>
    <w:p w:rsidR="00000000" w:rsidDel="00000000" w:rsidP="00000000" w:rsidRDefault="00000000" w:rsidRPr="00000000" w14:paraId="000000B3">
      <w:pPr>
        <w:pStyle w:val="Heading3"/>
        <w:spacing w:after="360" w:lineRule="auto"/>
        <w:ind w:right="360"/>
        <w:rPr>
          <w:sz w:val="22"/>
          <w:szCs w:val="22"/>
        </w:rPr>
      </w:pPr>
      <w:bookmarkStart w:colFirst="0" w:colLast="0" w:name="_16qzw1bv2hl5" w:id="11"/>
      <w:bookmarkEnd w:id="11"/>
      <w:r w:rsidDel="00000000" w:rsidR="00000000" w:rsidRPr="00000000">
        <w:rPr>
          <w:sz w:val="22"/>
          <w:szCs w:val="22"/>
          <w:rtl w:val="0"/>
        </w:rPr>
        <w:t xml:space="preserve">DROP TABLE</w:t>
      </w:r>
    </w:p>
    <w:p w:rsidR="00000000" w:rsidDel="00000000" w:rsidP="00000000" w:rsidRDefault="00000000" w:rsidRPr="00000000" w14:paraId="000000B4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Il comando DROP TABLE viene utilizzato per rimuovere una tabella.</w:t>
      </w:r>
    </w:p>
    <w:p w:rsidR="00000000" w:rsidDel="00000000" w:rsidP="00000000" w:rsidRDefault="00000000" w:rsidRPr="00000000" w14:paraId="000000B5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DROP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TABLE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nome_tabella;</w:t>
        <w:br w:type="textWrapping"/>
      </w:r>
    </w:p>
    <w:p w:rsidR="00000000" w:rsidDel="00000000" w:rsidP="00000000" w:rsidRDefault="00000000" w:rsidRPr="00000000" w14:paraId="000000B7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B8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rimuoverà la tabella ordini: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DROP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TABLE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0BA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spacing w:after="360" w:lineRule="auto"/>
        <w:ind w:right="360"/>
        <w:rPr>
          <w:sz w:val="22"/>
          <w:szCs w:val="22"/>
        </w:rPr>
      </w:pPr>
      <w:bookmarkStart w:colFirst="0" w:colLast="0" w:name="_u0dlozpsnyjc" w:id="12"/>
      <w:bookmarkEnd w:id="12"/>
      <w:r w:rsidDel="00000000" w:rsidR="00000000" w:rsidRPr="00000000">
        <w:rPr>
          <w:sz w:val="22"/>
          <w:szCs w:val="22"/>
          <w:rtl w:val="0"/>
        </w:rPr>
        <w:t xml:space="preserve">ALTER TABLE</w:t>
      </w:r>
    </w:p>
    <w:p w:rsidR="00000000" w:rsidDel="00000000" w:rsidP="00000000" w:rsidRDefault="00000000" w:rsidRPr="00000000" w14:paraId="000000BC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Il comando ALTER TABLE viene utilizzato per modificare una tabella.</w:t>
      </w:r>
    </w:p>
    <w:p w:rsidR="00000000" w:rsidDel="00000000" w:rsidP="00000000" w:rsidRDefault="00000000" w:rsidRPr="00000000" w14:paraId="000000BD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ALTER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TABLE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nome_tabella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ADD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colonna1 tipo_dato,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ADD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colonna2 tipo_dato,</w:t>
        <w:br w:type="textWrapping"/>
        <w:t xml:space="preserve">...;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ALTER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TABLE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nome_tabella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DROP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colonna1,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DROP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colonna2,</w:t>
        <w:br w:type="textWrapping"/>
        <w:t xml:space="preserve">...;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ALTER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TABLE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nome_tabella</w:t>
        <w:br w:type="textWrapping"/>
        <w:t xml:space="preserve">MODIFY colonna1 tipo_dato,</w:t>
        <w:br w:type="textWrapping"/>
        <w:t xml:space="preserve">MODIFY colonna2 tipo_dato,</w:t>
        <w:br w:type="textWrapping"/>
        <w:t xml:space="preserve">...;</w:t>
        <w:br w:type="textWrapping"/>
      </w:r>
    </w:p>
    <w:p w:rsidR="00000000" w:rsidDel="00000000" w:rsidP="00000000" w:rsidRDefault="00000000" w:rsidRPr="00000000" w14:paraId="000000BF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C0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aggiungerà una colonna chiamata data alla tabella ordini: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ALTER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TABLE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ADD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data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DATE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C2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spacing w:after="360" w:lineRule="auto"/>
        <w:ind w:right="360"/>
        <w:rPr>
          <w:sz w:val="22"/>
          <w:szCs w:val="22"/>
        </w:rPr>
      </w:pPr>
      <w:bookmarkStart w:colFirst="0" w:colLast="0" w:name="_vlui38jbyagy" w:id="13"/>
      <w:bookmarkEnd w:id="13"/>
      <w:r w:rsidDel="00000000" w:rsidR="00000000" w:rsidRPr="00000000">
        <w:rPr>
          <w:sz w:val="22"/>
          <w:szCs w:val="22"/>
          <w:rtl w:val="0"/>
        </w:rPr>
        <w:t xml:space="preserve">RENAME TABLE</w:t>
      </w:r>
    </w:p>
    <w:p w:rsidR="00000000" w:rsidDel="00000000" w:rsidP="00000000" w:rsidRDefault="00000000" w:rsidRPr="00000000" w14:paraId="000000C4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Il comando RENAME TABLE viene utilizzato per rinominare una tabella.</w:t>
      </w:r>
    </w:p>
    <w:p w:rsidR="00000000" w:rsidDel="00000000" w:rsidP="00000000" w:rsidRDefault="00000000" w:rsidRPr="00000000" w14:paraId="000000C5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RENAME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TABLE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nome_tabella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TO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nuovo_nome_tabella;</w:t>
        <w:br w:type="textWrapping"/>
      </w:r>
    </w:p>
    <w:p w:rsidR="00000000" w:rsidDel="00000000" w:rsidP="00000000" w:rsidRDefault="00000000" w:rsidRPr="00000000" w14:paraId="000000C7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C8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rinominerà la tabella ordini in ordini_aggiornati: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RENAME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TABLE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TO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ordini_aggiornati;</w:t>
        <w:br w:type="textWrapping"/>
      </w:r>
    </w:p>
    <w:p w:rsidR="00000000" w:rsidDel="00000000" w:rsidP="00000000" w:rsidRDefault="00000000" w:rsidRPr="00000000" w14:paraId="000000CA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spacing w:after="360" w:lineRule="auto"/>
        <w:ind w:right="360"/>
        <w:rPr>
          <w:sz w:val="22"/>
          <w:szCs w:val="22"/>
        </w:rPr>
      </w:pPr>
      <w:bookmarkStart w:colFirst="0" w:colLast="0" w:name="_2rs8odbpzakg" w:id="14"/>
      <w:bookmarkEnd w:id="14"/>
      <w:r w:rsidDel="00000000" w:rsidR="00000000" w:rsidRPr="00000000">
        <w:rPr>
          <w:sz w:val="22"/>
          <w:szCs w:val="22"/>
          <w:rtl w:val="0"/>
        </w:rPr>
        <w:t xml:space="preserve">TRUNCATE TABLE</w:t>
      </w:r>
    </w:p>
    <w:p w:rsidR="00000000" w:rsidDel="00000000" w:rsidP="00000000" w:rsidRDefault="00000000" w:rsidRPr="00000000" w14:paraId="000000CC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Il comando TRUNCATE TABLE viene utilizzato per eliminare tutti i dati da una tabella.</w:t>
      </w:r>
    </w:p>
    <w:p w:rsidR="00000000" w:rsidDel="00000000" w:rsidP="00000000" w:rsidRDefault="00000000" w:rsidRPr="00000000" w14:paraId="000000CD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TRUNCATE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TABLE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nome_tabella;</w:t>
        <w:br w:type="textWrapping"/>
      </w:r>
    </w:p>
    <w:p w:rsidR="00000000" w:rsidDel="00000000" w:rsidP="00000000" w:rsidRDefault="00000000" w:rsidRPr="00000000" w14:paraId="000000CF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D0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rimuoverà tutti i dati dalla tabella ordini: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TRUNCATE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TABLE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0D2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czb5oshtvdia" w:id="15"/>
      <w:bookmarkEnd w:id="15"/>
      <w:r w:rsidDel="00000000" w:rsidR="00000000" w:rsidRPr="00000000">
        <w:rPr>
          <w:sz w:val="22"/>
          <w:szCs w:val="22"/>
          <w:rtl w:val="0"/>
        </w:rPr>
        <w:t xml:space="preserve">SEQUENCE</w:t>
      </w:r>
    </w:p>
    <w:p w:rsidR="00000000" w:rsidDel="00000000" w:rsidP="00000000" w:rsidRDefault="00000000" w:rsidRPr="00000000" w14:paraId="000000D4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Il comando SEQUENCE viene utilizzato per creare una sequenza.</w:t>
      </w:r>
    </w:p>
    <w:p w:rsidR="00000000" w:rsidDel="00000000" w:rsidP="00000000" w:rsidRDefault="00000000" w:rsidRPr="00000000" w14:paraId="000000D5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SEQUENCE nome_sequenza</w:t>
        <w:br w:type="textWrapping"/>
        <w:t xml:space="preserve">INCREMENT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START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WITH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MINVALUE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MAXVALUE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9999999999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CYCLE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NO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CACHE;</w:t>
        <w:br w:type="textWrapping"/>
      </w:r>
    </w:p>
    <w:p w:rsidR="00000000" w:rsidDel="00000000" w:rsidP="00000000" w:rsidRDefault="00000000" w:rsidRPr="00000000" w14:paraId="000000D7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D8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creerà una sequenza chiamata id_ordini che inizia a 1 e incrementa di 1 a ogni valore successivo:</w:t>
      </w:r>
    </w:p>
    <w:p w:rsidR="00000000" w:rsidDel="00000000" w:rsidP="00000000" w:rsidRDefault="00000000" w:rsidRPr="00000000" w14:paraId="000000D9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SEQUENCE id_ordini</w:t>
        <w:br w:type="textWrapping"/>
        <w:t xml:space="preserve">INCREMENT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START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WITH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MINVALUE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MAXVALUE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9999999999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CYCLE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NO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CACHE;</w:t>
        <w:br w:type="textWrapping"/>
      </w:r>
    </w:p>
    <w:p w:rsidR="00000000" w:rsidDel="00000000" w:rsidP="00000000" w:rsidRDefault="00000000" w:rsidRPr="00000000" w14:paraId="000000DA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3l2ypd4vcvy0" w:id="16"/>
      <w:bookmarkEnd w:id="16"/>
      <w:r w:rsidDel="00000000" w:rsidR="00000000" w:rsidRPr="00000000">
        <w:rPr>
          <w:sz w:val="22"/>
          <w:szCs w:val="22"/>
          <w:rtl w:val="0"/>
        </w:rPr>
        <w:t xml:space="preserve">TEMPORARY TABLE</w:t>
      </w:r>
    </w:p>
    <w:p w:rsidR="00000000" w:rsidDel="00000000" w:rsidP="00000000" w:rsidRDefault="00000000" w:rsidRPr="00000000" w14:paraId="000000DC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Il comando TEMPORARY TABLE viene utilizzato per creare una tabella temporanea.</w:t>
      </w:r>
    </w:p>
    <w:p w:rsidR="00000000" w:rsidDel="00000000" w:rsidP="00000000" w:rsidRDefault="00000000" w:rsidRPr="00000000" w14:paraId="000000DD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TEMPORARY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TABLE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nome_tabella (</w:t>
        <w:br w:type="textWrapping"/>
        <w:t xml:space="preserve">  colonna1 tipo_dato,</w:t>
        <w:br w:type="textWrapping"/>
        <w:t xml:space="preserve">  colonna2 tipo_dato,</w:t>
        <w:br w:type="textWrapping"/>
        <w:t xml:space="preserve">  ...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0DF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E0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creerà una tabella temporanea chiamata ordini_temporanei: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TEMPORARY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TABLE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ordini_temporanei (</w:t>
        <w:br w:type="textWrapping"/>
        <w:t xml:space="preserve">  id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</w:t>
        <w:br w:type="textWrapping"/>
        <w:t xml:space="preserve">  cliente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VARCHAR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255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),</w:t>
        <w:br w:type="textWrapping"/>
        <w:t xml:space="preserve">  prodotto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VARCHAR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255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),</w:t>
        <w:br w:type="textWrapping"/>
        <w:t xml:space="preserve">  quantità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);</w:t>
        <w:br w:type="textWrapping"/>
      </w:r>
    </w:p>
    <w:p w:rsidR="00000000" w:rsidDel="00000000" w:rsidP="00000000" w:rsidRDefault="00000000" w:rsidRPr="00000000" w14:paraId="000000E2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flakt8ei3bfj" w:id="17"/>
      <w:bookmarkEnd w:id="17"/>
      <w:r w:rsidDel="00000000" w:rsidR="00000000" w:rsidRPr="00000000">
        <w:rPr>
          <w:sz w:val="22"/>
          <w:szCs w:val="22"/>
          <w:rtl w:val="0"/>
        </w:rPr>
        <w:t xml:space="preserve">SYNONYMS</w:t>
      </w:r>
    </w:p>
    <w:p w:rsidR="00000000" w:rsidDel="00000000" w:rsidP="00000000" w:rsidRDefault="00000000" w:rsidRPr="00000000" w14:paraId="000000E4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Il comando SYNONYMS viene utilizzato per creare un sinonimo per una tabella, una vista o un'altra risorsa di database.</w:t>
      </w:r>
    </w:p>
    <w:p w:rsidR="00000000" w:rsidDel="00000000" w:rsidP="00000000" w:rsidRDefault="00000000" w:rsidRPr="00000000" w14:paraId="000000E5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SYNONYM nome_sinonimo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nome_risorsa;</w:t>
        <w:br w:type="textWrapping"/>
      </w:r>
    </w:p>
    <w:p w:rsidR="00000000" w:rsidDel="00000000" w:rsidP="00000000" w:rsidRDefault="00000000" w:rsidRPr="00000000" w14:paraId="000000E7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E8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creerà un sinonimo chiamato ordini_sinonimo per la tabella ordini: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SYNONYM ordini_sinonimo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</w:r>
    </w:p>
    <w:p w:rsidR="00000000" w:rsidDel="00000000" w:rsidP="00000000" w:rsidRDefault="00000000" w:rsidRPr="00000000" w14:paraId="000000EA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rhitt285lqf" w:id="18"/>
      <w:bookmarkEnd w:id="18"/>
      <w:r w:rsidDel="00000000" w:rsidR="00000000" w:rsidRPr="00000000">
        <w:rPr>
          <w:sz w:val="22"/>
          <w:szCs w:val="22"/>
          <w:rtl w:val="0"/>
        </w:rPr>
        <w:t xml:space="preserve">COALESCE</w:t>
      </w:r>
    </w:p>
    <w:p w:rsidR="00000000" w:rsidDel="00000000" w:rsidP="00000000" w:rsidRDefault="00000000" w:rsidRPr="00000000" w14:paraId="000000EE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COALESCE viene utilizzata per restituire il primo valore non NULL di una lista di valori.</w:t>
      </w:r>
    </w:p>
    <w:p w:rsidR="00000000" w:rsidDel="00000000" w:rsidP="00000000" w:rsidRDefault="00000000" w:rsidRPr="00000000" w14:paraId="000000EF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</w:p>
    <w:p w:rsidR="00000000" w:rsidDel="00000000" w:rsidP="00000000" w:rsidRDefault="00000000" w:rsidRPr="00000000" w14:paraId="000000F0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COALESCE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(valore1, valore2, ..., valore_n)</w:t>
        <w:br w:type="textWrapping"/>
      </w:r>
    </w:p>
    <w:p w:rsidR="00000000" w:rsidDel="00000000" w:rsidP="00000000" w:rsidRDefault="00000000" w:rsidRPr="00000000" w14:paraId="000000F1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0F2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p w:rsidR="00000000" w:rsidDel="00000000" w:rsidP="00000000" w:rsidRDefault="00000000" w:rsidRPr="00000000" w14:paraId="000000F3">
      <w:pPr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0F9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il nome del cliente per l'ordine con l'id 1, se il valore della colonna cliente è non NULL, altrimenti restituirà il valore "Anonimo":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COALESCE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(cliente,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'Anonimo'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WHERE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id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FC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27vixoc4zjqy" w:id="19"/>
      <w:bookmarkEnd w:id="19"/>
      <w:r w:rsidDel="00000000" w:rsidR="00000000" w:rsidRPr="00000000">
        <w:rPr>
          <w:sz w:val="22"/>
          <w:szCs w:val="22"/>
          <w:rtl w:val="0"/>
        </w:rPr>
        <w:t xml:space="preserve">CASE</w:t>
      </w:r>
    </w:p>
    <w:p w:rsidR="00000000" w:rsidDel="00000000" w:rsidP="00000000" w:rsidRDefault="00000000" w:rsidRPr="00000000" w14:paraId="000000FE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clausola CASE viene utilizzata per eseguire un'azione in base al valore di un'espressione.</w:t>
      </w:r>
    </w:p>
    <w:p w:rsidR="00000000" w:rsidDel="00000000" w:rsidP="00000000" w:rsidRDefault="00000000" w:rsidRPr="00000000" w14:paraId="000000FF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CASE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condizione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THEN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azione1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condizione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THEN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azione2</w:t>
        <w:br w:type="textWrapping"/>
        <w:t xml:space="preserve">...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azione_default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</w:p>
    <w:p w:rsidR="00000000" w:rsidDel="00000000" w:rsidP="00000000" w:rsidRDefault="00000000" w:rsidRPr="00000000" w14:paraId="00000101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102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6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107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restituirà la categoria del prodotto per l'ordine con l'id 1, in base alla quantità ordinata:</w:t>
      </w:r>
    </w:p>
    <w:p w:rsidR="00000000" w:rsidDel="00000000" w:rsidP="00000000" w:rsidRDefault="00000000" w:rsidRPr="00000000" w14:paraId="00000109">
      <w:pPr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color w:val="444746"/>
          <w:shd w:fill="e3e3e3" w:val="clear"/>
          <w:rtl w:val="0"/>
        </w:rPr>
        <w:t xml:space="preserve">SQL</w:t>
      </w:r>
    </w:p>
    <w:p w:rsidR="00000000" w:rsidDel="00000000" w:rsidP="00000000" w:rsidRDefault="00000000" w:rsidRPr="00000000" w14:paraId="0000010A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CASE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quantità &gt;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THEN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'Prodotto grande'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quantità &gt;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THEN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'Prodotto medio'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'Prodotto piccolo'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categoria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WHERE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id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</w:r>
    </w:p>
    <w:p w:rsidR="00000000" w:rsidDel="00000000" w:rsidP="00000000" w:rsidRDefault="00000000" w:rsidRPr="00000000" w14:paraId="0000010B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NULLIF</w:t>
      </w:r>
    </w:p>
    <w:p w:rsidR="00000000" w:rsidDel="00000000" w:rsidP="00000000" w:rsidRDefault="00000000" w:rsidRPr="00000000" w14:paraId="0000010E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NULLIF viene utilizzata per restituire NULL se due espressioni hanno lo stesso valore, altrimenti restituisce la prima espressione.</w:t>
      </w:r>
    </w:p>
    <w:p w:rsidR="00000000" w:rsidDel="00000000" w:rsidP="00000000" w:rsidRDefault="00000000" w:rsidRPr="00000000" w14:paraId="0000010F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NULLIF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(espressione1, espressione2)</w:t>
        <w:br w:type="textWrapping"/>
      </w:r>
    </w:p>
    <w:p w:rsidR="00000000" w:rsidDel="00000000" w:rsidP="00000000" w:rsidRDefault="00000000" w:rsidRPr="00000000" w14:paraId="00000111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112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p w:rsidR="00000000" w:rsidDel="00000000" w:rsidP="00000000" w:rsidRDefault="00000000" w:rsidRPr="00000000" w14:paraId="00000113">
      <w:pPr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118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NULL se il valore della colonna prodotto è uguale a "Cappello", altrimenti restituirà il valore della colonna prodotto: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NULLIF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(prodotto,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'Cappello'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11B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b9lbq7y2dpni" w:id="20"/>
      <w:bookmarkEnd w:id="20"/>
      <w:r w:rsidDel="00000000" w:rsidR="00000000" w:rsidRPr="00000000">
        <w:rPr>
          <w:sz w:val="22"/>
          <w:szCs w:val="22"/>
          <w:rtl w:val="0"/>
        </w:rPr>
        <w:t xml:space="preserve">IIF</w:t>
      </w:r>
    </w:p>
    <w:p w:rsidR="00000000" w:rsidDel="00000000" w:rsidP="00000000" w:rsidRDefault="00000000" w:rsidRPr="00000000" w14:paraId="0000011C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funzione IIF è simile alla clausola CASE, ma è più concisa.</w:t>
      </w:r>
    </w:p>
    <w:p w:rsidR="00000000" w:rsidDel="00000000" w:rsidP="00000000" w:rsidRDefault="00000000" w:rsidRPr="00000000" w14:paraId="0000011D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IIF(condizione, azione1, azione2)</w:t>
        <w:br w:type="textWrapping"/>
      </w:r>
    </w:p>
    <w:p w:rsidR="00000000" w:rsidDel="00000000" w:rsidP="00000000" w:rsidRDefault="00000000" w:rsidRPr="00000000" w14:paraId="0000011F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120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L'esempio della clausola CASE può essere riscritto utilizzando la funzione IIF come segue: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IIF(quantità &gt;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'Prodotto grande'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</w:t>
        <w:br w:type="textWrapping"/>
        <w:t xml:space="preserve">    IIF(quantità &gt;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'Prodotto medio'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'Prodotto piccolo'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categoria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WHERE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id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</w:r>
    </w:p>
    <w:p w:rsidR="00000000" w:rsidDel="00000000" w:rsidP="00000000" w:rsidRDefault="00000000" w:rsidRPr="00000000" w14:paraId="00000122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uc0kcylapdbk" w:id="21"/>
      <w:bookmarkEnd w:id="21"/>
      <w:r w:rsidDel="00000000" w:rsidR="00000000" w:rsidRPr="00000000">
        <w:rPr>
          <w:sz w:val="22"/>
          <w:szCs w:val="22"/>
          <w:rtl w:val="0"/>
        </w:rPr>
        <w:t xml:space="preserve">INSERT INTO</w:t>
      </w:r>
    </w:p>
    <w:p w:rsidR="00000000" w:rsidDel="00000000" w:rsidP="00000000" w:rsidRDefault="00000000" w:rsidRPr="00000000" w14:paraId="00000125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Il comando INSERT INTO viene utilizzato per inserire nuove righe in una tabella.</w:t>
      </w:r>
    </w:p>
    <w:p w:rsidR="00000000" w:rsidDel="00000000" w:rsidP="00000000" w:rsidRDefault="00000000" w:rsidRPr="00000000" w14:paraId="00000126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</w:p>
    <w:p w:rsidR="00000000" w:rsidDel="00000000" w:rsidP="00000000" w:rsidRDefault="00000000" w:rsidRPr="00000000" w14:paraId="00000127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NSERT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INTO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tabella (colonna1, colonna2, ...)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(valore1, valore2, ...);</w:t>
        <w:br w:type="textWrapping"/>
      </w:r>
    </w:p>
    <w:p w:rsidR="00000000" w:rsidDel="00000000" w:rsidP="00000000" w:rsidRDefault="00000000" w:rsidRPr="00000000" w14:paraId="00000128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129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8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12E">
      <w:pPr>
        <w:ind w:left="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INTO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 (id, cliente, prodotto, quantità)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'Mario'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'Cappello'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130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esk5k34i225" w:id="22"/>
      <w:bookmarkEnd w:id="22"/>
      <w:r w:rsidDel="00000000" w:rsidR="00000000" w:rsidRPr="00000000">
        <w:rPr>
          <w:sz w:val="22"/>
          <w:szCs w:val="22"/>
          <w:rtl w:val="0"/>
        </w:rPr>
        <w:t xml:space="preserve">UPDATE</w:t>
      </w:r>
    </w:p>
    <w:p w:rsidR="00000000" w:rsidDel="00000000" w:rsidP="00000000" w:rsidRDefault="00000000" w:rsidRPr="00000000" w14:paraId="00000132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Il comando UPDATE viene utilizzato per aggiornare le righe di una tabella.</w:t>
      </w:r>
    </w:p>
    <w:p w:rsidR="00000000" w:rsidDel="00000000" w:rsidP="00000000" w:rsidRDefault="00000000" w:rsidRPr="00000000" w14:paraId="00000133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</w:p>
    <w:p w:rsidR="00000000" w:rsidDel="00000000" w:rsidP="00000000" w:rsidRDefault="00000000" w:rsidRPr="00000000" w14:paraId="00000134">
      <w:pPr>
        <w:spacing w:after="360" w:lineRule="auto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UPDATE tabella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colonna1 = valore1,</w:t>
        <w:br w:type="textWrapping"/>
        <w:t xml:space="preserve">  colonna2 = valore2,</w:t>
        <w:br w:type="textWrapping"/>
        <w:t xml:space="preserve">  ...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WHERE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condizione;</w:t>
        <w:br w:type="textWrapping"/>
      </w:r>
    </w:p>
    <w:p w:rsidR="00000000" w:rsidDel="00000000" w:rsidP="00000000" w:rsidRDefault="00000000" w:rsidRPr="00000000" w14:paraId="00000135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136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9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13B">
      <w:pPr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UPDATE ordini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quantità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WHERE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cliente =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'Mario'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AND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prodotto =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'Cappello'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13D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if5awov87p01" w:id="23"/>
      <w:bookmarkEnd w:id="23"/>
      <w:r w:rsidDel="00000000" w:rsidR="00000000" w:rsidRPr="00000000">
        <w:rPr>
          <w:sz w:val="22"/>
          <w:szCs w:val="22"/>
          <w:rtl w:val="0"/>
        </w:rPr>
        <w:t xml:space="preserve">DELETE</w:t>
      </w:r>
    </w:p>
    <w:p w:rsidR="00000000" w:rsidDel="00000000" w:rsidP="00000000" w:rsidRDefault="00000000" w:rsidRPr="00000000" w14:paraId="0000013E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Il comando DELETE viene utilizzato per eliminare le righe da una tabella.</w:t>
      </w:r>
    </w:p>
    <w:p w:rsidR="00000000" w:rsidDel="00000000" w:rsidP="00000000" w:rsidRDefault="00000000" w:rsidRPr="00000000" w14:paraId="0000013F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</w:p>
    <w:p w:rsidR="00000000" w:rsidDel="00000000" w:rsidP="00000000" w:rsidRDefault="00000000" w:rsidRPr="00000000" w14:paraId="00000140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DELETE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tabella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WHERE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condizione;</w:t>
        <w:br w:type="textWrapping"/>
      </w:r>
    </w:p>
    <w:p w:rsidR="00000000" w:rsidDel="00000000" w:rsidP="00000000" w:rsidRDefault="00000000" w:rsidRPr="00000000" w14:paraId="00000141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142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10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147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 seguente query eliminerà tutte le righe dalla tabella ordini:</w:t>
      </w:r>
    </w:p>
    <w:p w:rsidR="00000000" w:rsidDel="00000000" w:rsidP="00000000" w:rsidRDefault="00000000" w:rsidRPr="00000000" w14:paraId="00000149">
      <w:pPr>
        <w:ind w:left="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DELETE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ordini;</w:t>
        <w:br w:type="textWrapping"/>
      </w:r>
    </w:p>
    <w:p w:rsidR="00000000" w:rsidDel="00000000" w:rsidP="00000000" w:rsidRDefault="00000000" w:rsidRPr="00000000" w14:paraId="0000014B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fbn7h9culn6b" w:id="24"/>
      <w:bookmarkEnd w:id="24"/>
      <w:r w:rsidDel="00000000" w:rsidR="00000000" w:rsidRPr="00000000">
        <w:rPr>
          <w:sz w:val="22"/>
          <w:szCs w:val="22"/>
          <w:rtl w:val="0"/>
        </w:rPr>
        <w:t xml:space="preserve">MERGE</w:t>
      </w:r>
    </w:p>
    <w:p w:rsidR="00000000" w:rsidDel="00000000" w:rsidP="00000000" w:rsidRDefault="00000000" w:rsidRPr="00000000" w14:paraId="0000014D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Il comando MERGE viene utilizzato per combinare i dati da due tabelle.</w:t>
      </w:r>
    </w:p>
    <w:p w:rsidR="00000000" w:rsidDel="00000000" w:rsidP="00000000" w:rsidRDefault="00000000" w:rsidRPr="00000000" w14:paraId="0000014E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MERGE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INTO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tabella1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USING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tabella2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condizione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MATCHED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THEN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UPDATE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colonna1 = valore1,</w:t>
        <w:br w:type="textWrapping"/>
        <w:t xml:space="preserve">  colonna2 = valore2,</w:t>
        <w:br w:type="textWrapping"/>
        <w:t xml:space="preserve">  ...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MATCHED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THEN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(colonna1, colonna2, ...)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(valore1, valore2, ...);</w:t>
        <w:br w:type="textWrapping"/>
      </w:r>
    </w:p>
    <w:p w:rsidR="00000000" w:rsidDel="00000000" w:rsidP="00000000" w:rsidRDefault="00000000" w:rsidRPr="00000000" w14:paraId="00000150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151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due tabelle ordini_vecchi e ordini_nuovi con le seguenti colonne:</w:t>
      </w:r>
    </w:p>
    <w:tbl>
      <w:tblPr>
        <w:tblStyle w:val="Table11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156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aggiornerà le righe della tabella ordini_vecchi con i dati della tabella ordini_nuovi, se le due righe hanno lo stesso valore per la colonna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MERGE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INTO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ordini_vecchi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USING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ordini_nuovi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ON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ordini_vecchi.id = ordini_nuovi.id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MATCHED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THEN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UPDATE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ordini_vecchi.cliente = ordini_nuovi.cliente,</w:t>
        <w:br w:type="textWrapping"/>
        <w:t xml:space="preserve">  ordini_vecchi.prodotto = ordini_nuovi.prodotto,</w:t>
        <w:br w:type="textWrapping"/>
        <w:t xml:space="preserve">  ordini_vecchi.quantità = ordini_nuovi.quantità;</w:t>
        <w:br w:type="textWrapping"/>
      </w:r>
    </w:p>
    <w:p w:rsidR="00000000" w:rsidDel="00000000" w:rsidP="00000000" w:rsidRDefault="00000000" w:rsidRPr="00000000" w14:paraId="00000159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spacing w:after="360" w:lineRule="auto"/>
        <w:ind w:right="360"/>
        <w:rPr>
          <w:sz w:val="22"/>
          <w:szCs w:val="22"/>
        </w:rPr>
      </w:pPr>
      <w:bookmarkStart w:colFirst="0" w:colLast="0" w:name="_vn14jkpvqitq" w:id="25"/>
      <w:bookmarkEnd w:id="25"/>
      <w:r w:rsidDel="00000000" w:rsidR="00000000" w:rsidRPr="00000000">
        <w:rPr>
          <w:sz w:val="22"/>
          <w:szCs w:val="22"/>
          <w:rtl w:val="0"/>
        </w:rPr>
        <w:t xml:space="preserve">SUBQUERIES</w:t>
      </w:r>
    </w:p>
    <w:p w:rsidR="00000000" w:rsidDel="00000000" w:rsidP="00000000" w:rsidRDefault="00000000" w:rsidRPr="00000000" w14:paraId="0000015B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Le sottoquery sono query contenute all'interno di altre query.</w:t>
      </w:r>
    </w:p>
    <w:p w:rsidR="00000000" w:rsidDel="00000000" w:rsidP="00000000" w:rsidRDefault="00000000" w:rsidRPr="00000000" w14:paraId="0000015C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Pseudocodice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colonna1,</w:t>
        <w:br w:type="textWrapping"/>
        <w:t xml:space="preserve">  colonna2,</w:t>
        <w:br w:type="textWrapping"/>
        <w:t xml:space="preserve">  ...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tabella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WHERE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condizione = (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    colonna1,</w:t>
        <w:br w:type="textWrapping"/>
        <w:t xml:space="preserve">      colonna2,</w:t>
        <w:br w:type="textWrapping"/>
        <w:t xml:space="preserve">      ...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    tabella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WHERE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condizione</w:t>
        <w:br w:type="textWrapping"/>
        <w:t xml:space="preserve">  );</w:t>
        <w:br w:type="textWrapping"/>
      </w:r>
    </w:p>
    <w:p w:rsidR="00000000" w:rsidDel="00000000" w:rsidP="00000000" w:rsidRDefault="00000000" w:rsidRPr="00000000" w14:paraId="0000015E">
      <w:pPr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Esempio</w:t>
      </w:r>
    </w:p>
    <w:p w:rsidR="00000000" w:rsidDel="00000000" w:rsidP="00000000" w:rsidRDefault="00000000" w:rsidRPr="00000000" w14:paraId="0000015F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Supponiamo di avere una tabella ordini con le seguenti colonne:</w:t>
      </w:r>
    </w:p>
    <w:tbl>
      <w:tblPr>
        <w:tblStyle w:val="Table12"/>
        <w:tblW w:w="9000.0" w:type="dxa"/>
        <w:jc w:val="left"/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277.5" w:type="dxa"/>
              <w:left w:w="240.0" w:type="dxa"/>
              <w:bottom w:w="277.5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77.5" w:before="277.5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quantità</w:t>
            </w:r>
          </w:p>
        </w:tc>
      </w:tr>
    </w:tbl>
    <w:p w:rsidR="00000000" w:rsidDel="00000000" w:rsidP="00000000" w:rsidRDefault="00000000" w:rsidRPr="00000000" w14:paraId="00000164">
      <w:pPr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360" w:lineRule="auto"/>
        <w:ind w:right="360"/>
        <w:rPr>
          <w:color w:val="444746"/>
          <w:shd w:fill="e3e3e3" w:val="clear"/>
        </w:rPr>
      </w:pPr>
      <w:r w:rsidDel="00000000" w:rsidR="00000000" w:rsidRPr="00000000">
        <w:rPr>
          <w:color w:val="1f1f1f"/>
          <w:rtl w:val="0"/>
        </w:rPr>
        <w:t xml:space="preserve">La seguente query restituirà i nomi dei clienti che hanno effettuato più di un ordine: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right="360"/>
        <w:rPr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cliente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(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    cliente,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COUNT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(*)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numero_ordini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    ordini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GROUP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    cliente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HAVING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    numero_ordini &gt;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  )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t;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