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E4839" w14:textId="72CAFA8B" w:rsidR="0062078C" w:rsidRPr="00374ED8" w:rsidRDefault="00374ED8" w:rsidP="0062078C">
      <w:pPr>
        <w:jc w:val="center"/>
        <w:rPr>
          <w:rFonts w:ascii="Times New Roman" w:hAnsi="Times New Roman" w:cs="Times New Roman"/>
          <w:b/>
          <w:lang w:val="it-IT"/>
        </w:rPr>
      </w:pPr>
      <w:r w:rsidRPr="00374ED8">
        <w:rPr>
          <w:rFonts w:ascii="Times New Roman" w:hAnsi="Times New Roman" w:cs="Times New Roman"/>
          <w:b/>
          <w:lang w:val="it-IT"/>
        </w:rPr>
        <w:t xml:space="preserve">Immagini Storiche Iconiche: il Cavallino Rampante della Ferrari </w:t>
      </w:r>
      <w:r w:rsidR="002469C8" w:rsidRPr="00374ED8">
        <w:rPr>
          <w:rFonts w:ascii="Times New Roman" w:hAnsi="Times New Roman" w:cs="Times New Roman"/>
          <w:b/>
          <w:lang w:val="it-IT"/>
        </w:rPr>
        <w:t xml:space="preserve"> </w:t>
      </w:r>
      <w:r w:rsidR="00464DFD" w:rsidRPr="00374ED8">
        <w:rPr>
          <w:rFonts w:ascii="Times New Roman" w:hAnsi="Times New Roman" w:cs="Times New Roman"/>
          <w:b/>
          <w:lang w:val="it-IT"/>
        </w:rPr>
        <w:t xml:space="preserve"> </w:t>
      </w:r>
    </w:p>
    <w:p w14:paraId="47259683" w14:textId="130B9A92" w:rsidR="00F624A0" w:rsidRPr="00374ED8" w:rsidRDefault="00374ED8" w:rsidP="00F624A0">
      <w:pPr>
        <w:rPr>
          <w:rFonts w:ascii="Times New Roman" w:hAnsi="Times New Roman" w:cs="Times New Roman"/>
          <w:lang w:val="it-IT"/>
        </w:rPr>
      </w:pPr>
      <w:r w:rsidRPr="00374ED8">
        <w:rPr>
          <w:rFonts w:ascii="Times New Roman" w:hAnsi="Times New Roman" w:cs="Times New Roman"/>
          <w:b/>
          <w:lang w:val="it-IT"/>
        </w:rPr>
        <w:t xml:space="preserve">Età della classe: </w:t>
      </w:r>
      <w:r w:rsidR="00464DFD" w:rsidRPr="00374ED8">
        <w:rPr>
          <w:rFonts w:ascii="Times New Roman" w:hAnsi="Times New Roman" w:cs="Times New Roman"/>
          <w:lang w:val="it-IT"/>
        </w:rPr>
        <w:t>15 – 16</w:t>
      </w:r>
      <w:r w:rsidRPr="00374ED8">
        <w:rPr>
          <w:rFonts w:ascii="Times New Roman" w:hAnsi="Times New Roman" w:cs="Times New Roman"/>
          <w:lang w:val="it-IT"/>
        </w:rPr>
        <w:t xml:space="preserve">anni </w:t>
      </w:r>
      <w:r w:rsidR="00F624A0" w:rsidRPr="00374ED8">
        <w:rPr>
          <w:rFonts w:ascii="Times New Roman" w:hAnsi="Times New Roman" w:cs="Times New Roman"/>
          <w:lang w:val="it-IT"/>
        </w:rPr>
        <w:tab/>
      </w:r>
    </w:p>
    <w:p w14:paraId="293E5474" w14:textId="062CB99A" w:rsidR="00AE5806" w:rsidRPr="00374ED8" w:rsidRDefault="00374ED8" w:rsidP="00F624A0">
      <w:pPr>
        <w:rPr>
          <w:rFonts w:ascii="Times New Roman" w:hAnsi="Times New Roman" w:cs="Times New Roman"/>
          <w:b/>
          <w:lang w:val="it-IT"/>
        </w:rPr>
      </w:pPr>
      <w:r w:rsidRPr="00374ED8">
        <w:rPr>
          <w:rFonts w:ascii="Times New Roman" w:hAnsi="Times New Roman" w:cs="Times New Roman"/>
          <w:b/>
          <w:lang w:val="it-IT"/>
        </w:rPr>
        <w:t>Titolo della Lezione</w:t>
      </w:r>
      <w:r w:rsidR="00F624A0" w:rsidRPr="00374ED8">
        <w:rPr>
          <w:rFonts w:ascii="Times New Roman" w:hAnsi="Times New Roman" w:cs="Times New Roman"/>
          <w:b/>
          <w:lang w:val="it-IT"/>
        </w:rPr>
        <w:t>:</w:t>
      </w:r>
      <w:r w:rsidR="00464DFD" w:rsidRPr="00374ED8">
        <w:rPr>
          <w:rFonts w:ascii="Times New Roman" w:hAnsi="Times New Roman" w:cs="Times New Roman"/>
          <w:b/>
          <w:lang w:val="it-IT"/>
        </w:rPr>
        <w:t xml:space="preserve"> </w:t>
      </w:r>
      <w:r w:rsidRPr="00374ED8">
        <w:rPr>
          <w:rFonts w:ascii="Times New Roman" w:hAnsi="Times New Roman" w:cs="Times New Roman"/>
          <w:lang w:val="it-IT"/>
        </w:rPr>
        <w:t xml:space="preserve">Immagini Storiche Iconiche: il Cavallino Rampante della Ferrari   </w:t>
      </w:r>
    </w:p>
    <w:p w14:paraId="080BF756" w14:textId="2C1F6B30" w:rsidR="00F624A0" w:rsidRPr="00374ED8" w:rsidRDefault="00374ED8" w:rsidP="00F624A0">
      <w:pPr>
        <w:rPr>
          <w:rFonts w:ascii="Times New Roman" w:hAnsi="Times New Roman" w:cs="Times New Roman"/>
          <w:lang w:val="it-IT"/>
        </w:rPr>
      </w:pPr>
      <w:r w:rsidRPr="00374ED8">
        <w:rPr>
          <w:rFonts w:ascii="Times New Roman" w:hAnsi="Times New Roman" w:cs="Times New Roman"/>
          <w:b/>
          <w:lang w:val="it-IT"/>
        </w:rPr>
        <w:t>Materia Scolastica</w:t>
      </w:r>
      <w:r w:rsidR="00AE5806" w:rsidRPr="00374ED8">
        <w:rPr>
          <w:rFonts w:ascii="Times New Roman" w:hAnsi="Times New Roman" w:cs="Times New Roman"/>
          <w:b/>
          <w:lang w:val="it-IT"/>
        </w:rPr>
        <w:t>:</w:t>
      </w:r>
      <w:r w:rsidR="00F624A0" w:rsidRPr="00374ED8">
        <w:rPr>
          <w:rFonts w:ascii="Times New Roman" w:hAnsi="Times New Roman" w:cs="Times New Roman"/>
          <w:lang w:val="it-IT"/>
        </w:rPr>
        <w:t xml:space="preserve"> </w:t>
      </w:r>
      <w:r w:rsidRPr="00374ED8">
        <w:rPr>
          <w:rFonts w:ascii="Times New Roman" w:hAnsi="Times New Roman" w:cs="Times New Roman"/>
          <w:lang w:val="it-IT"/>
        </w:rPr>
        <w:t xml:space="preserve">Storia </w:t>
      </w:r>
      <w:r w:rsidR="00F624A0" w:rsidRPr="00374ED8">
        <w:rPr>
          <w:rFonts w:ascii="Times New Roman" w:hAnsi="Times New Roman" w:cs="Times New Roman"/>
          <w:lang w:val="it-IT"/>
        </w:rPr>
        <w:t xml:space="preserve">       </w:t>
      </w:r>
    </w:p>
    <w:p w14:paraId="4E1C4641" w14:textId="621547E0" w:rsidR="00F624A0" w:rsidRPr="00374ED8" w:rsidRDefault="00374ED8" w:rsidP="00F624A0">
      <w:pPr>
        <w:rPr>
          <w:rFonts w:ascii="Times New Roman" w:hAnsi="Times New Roman" w:cs="Times New Roman"/>
          <w:lang w:val="it-IT"/>
        </w:rPr>
      </w:pPr>
      <w:r w:rsidRPr="00374ED8">
        <w:rPr>
          <w:rFonts w:ascii="Times New Roman" w:hAnsi="Times New Roman" w:cs="Times New Roman"/>
          <w:b/>
          <w:lang w:val="it-IT"/>
        </w:rPr>
        <w:t xml:space="preserve">Concetti chiave: </w:t>
      </w:r>
      <w:r w:rsidRPr="00374ED8">
        <w:rPr>
          <w:rFonts w:ascii="Times New Roman" w:hAnsi="Times New Roman" w:cs="Times New Roman"/>
          <w:lang w:val="it-IT"/>
        </w:rPr>
        <w:t xml:space="preserve">raccontare la storia di una nazione attraverso le sue imagine iconiche </w:t>
      </w:r>
    </w:p>
    <w:p w14:paraId="2DC0054E" w14:textId="1E014BA8" w:rsidR="00142D6C" w:rsidRPr="00374ED8" w:rsidRDefault="00374ED8" w:rsidP="00695154">
      <w:pPr>
        <w:rPr>
          <w:rFonts w:ascii="Times New Roman" w:hAnsi="Times New Roman" w:cs="Times New Roman"/>
          <w:b/>
          <w:lang w:val="it-IT"/>
        </w:rPr>
      </w:pPr>
      <w:r w:rsidRPr="00374ED8">
        <w:rPr>
          <w:rFonts w:ascii="Times New Roman" w:hAnsi="Times New Roman" w:cs="Times New Roman"/>
          <w:b/>
          <w:lang w:val="it-IT"/>
        </w:rPr>
        <w:t>Obiettivi</w:t>
      </w:r>
      <w:r w:rsidR="00142D6C" w:rsidRPr="00374ED8">
        <w:rPr>
          <w:rFonts w:ascii="Times New Roman" w:hAnsi="Times New Roman" w:cs="Times New Roman"/>
          <w:b/>
          <w:lang w:val="it-IT"/>
        </w:rPr>
        <w:t>:</w:t>
      </w:r>
    </w:p>
    <w:p w14:paraId="079203E1" w14:textId="77777777" w:rsidR="00374ED8" w:rsidRPr="00374ED8" w:rsidRDefault="00374ED8" w:rsidP="00464DFD">
      <w:pPr>
        <w:pStyle w:val="ListParagraph"/>
        <w:numPr>
          <w:ilvl w:val="0"/>
          <w:numId w:val="4"/>
        </w:numPr>
        <w:rPr>
          <w:rFonts w:ascii="Times New Roman" w:hAnsi="Times New Roman" w:cs="Times New Roman"/>
          <w:lang w:val="it-IT"/>
        </w:rPr>
      </w:pPr>
      <w:r w:rsidRPr="00374ED8">
        <w:rPr>
          <w:rFonts w:ascii="Times New Roman" w:hAnsi="Times New Roman" w:cs="Times New Roman"/>
          <w:lang w:val="it-IT"/>
        </w:rPr>
        <w:t xml:space="preserve">Spiegare come è possibile apprendere la storia da diverse prospettive </w:t>
      </w:r>
    </w:p>
    <w:p w14:paraId="48055800" w14:textId="47970560" w:rsidR="00464DFD" w:rsidRPr="00374ED8" w:rsidRDefault="00374ED8" w:rsidP="00464DFD">
      <w:pPr>
        <w:pStyle w:val="ListParagraph"/>
        <w:numPr>
          <w:ilvl w:val="0"/>
          <w:numId w:val="4"/>
        </w:numPr>
        <w:rPr>
          <w:rFonts w:ascii="Times New Roman" w:hAnsi="Times New Roman" w:cs="Times New Roman"/>
          <w:lang w:val="it-IT"/>
        </w:rPr>
      </w:pPr>
      <w:r w:rsidRPr="00374ED8">
        <w:rPr>
          <w:rFonts w:ascii="Times New Roman" w:hAnsi="Times New Roman" w:cs="Times New Roman"/>
          <w:lang w:val="it-IT"/>
        </w:rPr>
        <w:t xml:space="preserve">Illustrare come la storia sia una materia vivida, che fa parte del nostro passato, appartiene al nostro presente e crea le basi per il nostro futuro </w:t>
      </w:r>
    </w:p>
    <w:p w14:paraId="730FFE2D" w14:textId="6D02851E" w:rsidR="00374ED8" w:rsidRPr="00374ED8" w:rsidRDefault="00374ED8" w:rsidP="00464DFD">
      <w:pPr>
        <w:pStyle w:val="ListParagraph"/>
        <w:numPr>
          <w:ilvl w:val="0"/>
          <w:numId w:val="4"/>
        </w:numPr>
        <w:rPr>
          <w:rFonts w:ascii="Times New Roman" w:hAnsi="Times New Roman" w:cs="Times New Roman"/>
          <w:lang w:val="it-IT"/>
        </w:rPr>
      </w:pPr>
      <w:r w:rsidRPr="00374ED8">
        <w:rPr>
          <w:rFonts w:ascii="Times New Roman" w:hAnsi="Times New Roman" w:cs="Times New Roman"/>
          <w:lang w:val="it-IT"/>
        </w:rPr>
        <w:t xml:space="preserve">Comprendere il potere delle immagini iconiche </w:t>
      </w:r>
    </w:p>
    <w:p w14:paraId="3A984512" w14:textId="51F01D41" w:rsidR="00F624A0" w:rsidRPr="00374ED8" w:rsidRDefault="00374ED8" w:rsidP="00F624A0">
      <w:pPr>
        <w:ind w:left="2160" w:hanging="2160"/>
        <w:rPr>
          <w:rFonts w:ascii="Times New Roman" w:hAnsi="Times New Roman" w:cs="Times New Roman"/>
          <w:lang w:val="it-IT"/>
        </w:rPr>
      </w:pPr>
      <w:r w:rsidRPr="00374ED8">
        <w:rPr>
          <w:rFonts w:ascii="Times New Roman" w:hAnsi="Times New Roman" w:cs="Times New Roman"/>
          <w:b/>
          <w:lang w:val="it-IT"/>
        </w:rPr>
        <w:t xml:space="preserve">Competenze sviluppate: </w:t>
      </w:r>
      <w:r w:rsidRPr="00374ED8">
        <w:rPr>
          <w:rFonts w:ascii="Times New Roman" w:hAnsi="Times New Roman" w:cs="Times New Roman"/>
          <w:lang w:val="it-IT"/>
        </w:rPr>
        <w:t>osservazione, analisi e ricerca</w:t>
      </w:r>
      <w:r w:rsidR="00F624A0" w:rsidRPr="00374ED8">
        <w:rPr>
          <w:rFonts w:ascii="Times New Roman" w:hAnsi="Times New Roman" w:cs="Times New Roman"/>
          <w:lang w:val="it-IT"/>
        </w:rPr>
        <w:t xml:space="preserve"> </w:t>
      </w:r>
    </w:p>
    <w:p w14:paraId="7E9EA52B" w14:textId="06A277BD" w:rsidR="00F624A0" w:rsidRPr="00374ED8" w:rsidRDefault="00374ED8" w:rsidP="00F624A0">
      <w:pPr>
        <w:rPr>
          <w:rFonts w:ascii="Times New Roman" w:hAnsi="Times New Roman" w:cs="Times New Roman"/>
          <w:lang w:val="it-IT"/>
        </w:rPr>
      </w:pPr>
      <w:r w:rsidRPr="00374ED8">
        <w:rPr>
          <w:rFonts w:ascii="Times New Roman" w:hAnsi="Times New Roman" w:cs="Times New Roman"/>
          <w:b/>
          <w:lang w:val="it-IT"/>
        </w:rPr>
        <w:t xml:space="preserve">Materiali </w:t>
      </w:r>
      <w:r w:rsidR="00F5349E" w:rsidRPr="00374ED8">
        <w:rPr>
          <w:rFonts w:ascii="Times New Roman" w:hAnsi="Times New Roman" w:cs="Times New Roman"/>
          <w:b/>
          <w:lang w:val="it-IT"/>
        </w:rPr>
        <w:t>/</w:t>
      </w:r>
      <w:r w:rsidRPr="00374ED8">
        <w:rPr>
          <w:rFonts w:ascii="Times New Roman" w:hAnsi="Times New Roman" w:cs="Times New Roman"/>
          <w:b/>
          <w:lang w:val="it-IT"/>
        </w:rPr>
        <w:t xml:space="preserve"> Attrezzatura: </w:t>
      </w:r>
    </w:p>
    <w:p w14:paraId="3A97776B" w14:textId="23A00234" w:rsidR="004B6A24" w:rsidRPr="00374ED8" w:rsidRDefault="00374ED8" w:rsidP="004B6A24">
      <w:pPr>
        <w:pStyle w:val="ListParagraph"/>
        <w:numPr>
          <w:ilvl w:val="0"/>
          <w:numId w:val="5"/>
        </w:numPr>
        <w:rPr>
          <w:rFonts w:ascii="Times New Roman" w:hAnsi="Times New Roman" w:cs="Times New Roman"/>
          <w:lang w:val="it-IT"/>
        </w:rPr>
      </w:pPr>
      <w:r w:rsidRPr="00374ED8">
        <w:rPr>
          <w:rFonts w:ascii="Times New Roman" w:hAnsi="Times New Roman" w:cs="Times New Roman"/>
          <w:lang w:val="it-IT"/>
        </w:rPr>
        <w:t xml:space="preserve">un imagine del cavallino rampante </w:t>
      </w:r>
    </w:p>
    <w:p w14:paraId="6A6293DD" w14:textId="7E54C550" w:rsidR="004B6A24" w:rsidRPr="00374ED8" w:rsidRDefault="00F35089" w:rsidP="004B6A24">
      <w:pPr>
        <w:pStyle w:val="ListParagraph"/>
        <w:numPr>
          <w:ilvl w:val="0"/>
          <w:numId w:val="5"/>
        </w:numPr>
        <w:rPr>
          <w:rFonts w:ascii="Times New Roman" w:hAnsi="Times New Roman" w:cs="Times New Roman"/>
          <w:lang w:val="it-IT"/>
        </w:rPr>
      </w:pPr>
      <w:hyperlink r:id="rId7" w:history="1">
        <w:r w:rsidR="004B6A24" w:rsidRPr="00374ED8">
          <w:rPr>
            <w:rStyle w:val="Hyperlink"/>
            <w:rFonts w:ascii="Times New Roman" w:hAnsi="Times New Roman" w:cs="Times New Roman"/>
            <w:lang w:val="it-IT"/>
          </w:rPr>
          <w:t>https://www.youtube.com/watch?v=DBFWJNX2gHo</w:t>
        </w:r>
      </w:hyperlink>
      <w:r w:rsidR="004B6A24" w:rsidRPr="00374ED8">
        <w:rPr>
          <w:rFonts w:ascii="Times New Roman" w:hAnsi="Times New Roman" w:cs="Times New Roman"/>
          <w:lang w:val="it-IT"/>
        </w:rPr>
        <w:t xml:space="preserve"> </w:t>
      </w:r>
      <w:r w:rsidR="004B6A24" w:rsidRPr="00374ED8">
        <w:rPr>
          <w:rFonts w:ascii="Times New Roman" w:hAnsi="Times New Roman" w:cs="Times New Roman"/>
          <w:i/>
          <w:sz w:val="20"/>
          <w:lang w:val="it-IT"/>
        </w:rPr>
        <w:t>(</w:t>
      </w:r>
      <w:r w:rsidR="00374ED8" w:rsidRPr="00374ED8">
        <w:rPr>
          <w:rFonts w:ascii="Times New Roman" w:hAnsi="Times New Roman" w:cs="Times New Roman"/>
          <w:i/>
          <w:sz w:val="20"/>
          <w:lang w:val="it-IT"/>
        </w:rPr>
        <w:t xml:space="preserve">da utilizzare nell’attività introduttiva in modo da fornire informazioni basiche sulla storia della Ferrari) </w:t>
      </w:r>
    </w:p>
    <w:p w14:paraId="2697EFB0" w14:textId="304CB055" w:rsidR="00111D12" w:rsidRPr="00374ED8" w:rsidRDefault="00374ED8" w:rsidP="00111D12">
      <w:pPr>
        <w:pStyle w:val="ListParagraph"/>
        <w:numPr>
          <w:ilvl w:val="0"/>
          <w:numId w:val="5"/>
        </w:numPr>
        <w:rPr>
          <w:rFonts w:ascii="Times New Roman" w:hAnsi="Times New Roman" w:cs="Times New Roman"/>
          <w:lang w:val="it-IT"/>
        </w:rPr>
      </w:pPr>
      <w:r w:rsidRPr="00374ED8">
        <w:rPr>
          <w:rFonts w:ascii="Times New Roman" w:hAnsi="Times New Roman" w:cs="Times New Roman"/>
          <w:lang w:val="it-IT"/>
        </w:rPr>
        <w:t xml:space="preserve">visore VR </w:t>
      </w:r>
    </w:p>
    <w:p w14:paraId="1D6AD5C7" w14:textId="3742FB6B" w:rsidR="00111D12" w:rsidRPr="00374ED8" w:rsidRDefault="00111D12" w:rsidP="00111D12">
      <w:pPr>
        <w:pStyle w:val="ListParagraph"/>
        <w:numPr>
          <w:ilvl w:val="0"/>
          <w:numId w:val="5"/>
        </w:numPr>
        <w:rPr>
          <w:rFonts w:ascii="Times New Roman" w:hAnsi="Times New Roman" w:cs="Times New Roman"/>
          <w:lang w:val="it-IT"/>
        </w:rPr>
      </w:pPr>
      <w:r w:rsidRPr="00374ED8">
        <w:rPr>
          <w:rFonts w:ascii="Times New Roman" w:hAnsi="Times New Roman" w:cs="Times New Roman"/>
          <w:lang w:val="it-IT"/>
        </w:rPr>
        <w:t xml:space="preserve">video / link </w:t>
      </w:r>
      <w:r w:rsidR="00374ED8" w:rsidRPr="00374ED8">
        <w:rPr>
          <w:rFonts w:ascii="Times New Roman" w:hAnsi="Times New Roman" w:cs="Times New Roman"/>
          <w:lang w:val="it-IT"/>
        </w:rPr>
        <w:t>VR</w:t>
      </w:r>
      <w:r w:rsidR="00E708AE">
        <w:rPr>
          <w:rFonts w:ascii="Times New Roman" w:hAnsi="Times New Roman" w:cs="Times New Roman"/>
          <w:lang w:val="it-IT"/>
        </w:rPr>
        <w:t xml:space="preserve"> </w:t>
      </w:r>
      <w:hyperlink r:id="rId8" w:history="1">
        <w:r w:rsidR="00E708AE" w:rsidRPr="005E68EF">
          <w:rPr>
            <w:rStyle w:val="Hyperlink"/>
          </w:rPr>
          <w:t>https://eloquent-ramanujan-887aa5.netlify.app/ferrari-prancing.html</w:t>
        </w:r>
      </w:hyperlink>
    </w:p>
    <w:p w14:paraId="603242C6" w14:textId="30563483" w:rsidR="00111D12" w:rsidRPr="00374ED8" w:rsidRDefault="00374ED8" w:rsidP="00111D12">
      <w:pPr>
        <w:pStyle w:val="ListParagraph"/>
        <w:numPr>
          <w:ilvl w:val="0"/>
          <w:numId w:val="5"/>
        </w:numPr>
        <w:rPr>
          <w:rFonts w:ascii="Times New Roman" w:hAnsi="Times New Roman" w:cs="Times New Roman"/>
          <w:lang w:val="it-IT"/>
        </w:rPr>
      </w:pPr>
      <w:r w:rsidRPr="00374ED8">
        <w:rPr>
          <w:rFonts w:ascii="Times New Roman" w:hAnsi="Times New Roman" w:cs="Times New Roman"/>
          <w:lang w:val="it-IT"/>
        </w:rPr>
        <w:t xml:space="preserve">raccolta di “immagini storiche” da utilizzare durante la fase di follow up  </w:t>
      </w:r>
    </w:p>
    <w:p w14:paraId="27335676" w14:textId="74ECBE28" w:rsidR="005259CF" w:rsidRPr="00374ED8" w:rsidRDefault="00374ED8" w:rsidP="005259CF">
      <w:pPr>
        <w:rPr>
          <w:rFonts w:ascii="Times New Roman" w:hAnsi="Times New Roman" w:cs="Times New Roman"/>
          <w:b/>
          <w:lang w:val="it-IT"/>
        </w:rPr>
      </w:pPr>
      <w:r>
        <w:rPr>
          <w:rFonts w:ascii="Times New Roman" w:hAnsi="Times New Roman" w:cs="Times New Roman"/>
          <w:b/>
          <w:lang w:val="it-IT"/>
        </w:rPr>
        <w:t xml:space="preserve">Lesson plan: </w:t>
      </w:r>
    </w:p>
    <w:tbl>
      <w:tblPr>
        <w:tblStyle w:val="TableGrid"/>
        <w:tblW w:w="9321" w:type="dxa"/>
        <w:tblLook w:val="04A0" w:firstRow="1" w:lastRow="0" w:firstColumn="1" w:lastColumn="0" w:noHBand="0" w:noVBand="1"/>
      </w:tblPr>
      <w:tblGrid>
        <w:gridCol w:w="1703"/>
        <w:gridCol w:w="6627"/>
        <w:gridCol w:w="991"/>
      </w:tblGrid>
      <w:tr w:rsidR="00891B93" w:rsidRPr="00374ED8" w14:paraId="62D0C94D" w14:textId="77777777" w:rsidTr="002E6E55">
        <w:tc>
          <w:tcPr>
            <w:tcW w:w="1703" w:type="dxa"/>
          </w:tcPr>
          <w:p w14:paraId="7788BFCF" w14:textId="6EAEF2BF" w:rsidR="005259CF" w:rsidRPr="00374ED8" w:rsidRDefault="00374ED8" w:rsidP="00F624A0">
            <w:pPr>
              <w:rPr>
                <w:rFonts w:ascii="Times New Roman" w:hAnsi="Times New Roman" w:cs="Times New Roman"/>
                <w:b/>
                <w:lang w:val="it-IT"/>
              </w:rPr>
            </w:pPr>
            <w:r>
              <w:rPr>
                <w:rFonts w:ascii="Times New Roman" w:hAnsi="Times New Roman" w:cs="Times New Roman"/>
                <w:b/>
                <w:lang w:val="it-IT"/>
              </w:rPr>
              <w:t xml:space="preserve">Fasi </w:t>
            </w:r>
          </w:p>
        </w:tc>
        <w:tc>
          <w:tcPr>
            <w:tcW w:w="6627" w:type="dxa"/>
          </w:tcPr>
          <w:p w14:paraId="54336B53" w14:textId="6B0FCA07" w:rsidR="005259CF" w:rsidRPr="00374ED8" w:rsidRDefault="00374ED8" w:rsidP="00F624A0">
            <w:pPr>
              <w:rPr>
                <w:rFonts w:ascii="Times New Roman" w:hAnsi="Times New Roman" w:cs="Times New Roman"/>
                <w:b/>
                <w:lang w:val="it-IT"/>
              </w:rPr>
            </w:pPr>
            <w:r>
              <w:rPr>
                <w:rFonts w:ascii="Times New Roman" w:hAnsi="Times New Roman" w:cs="Times New Roman"/>
                <w:b/>
                <w:lang w:val="it-IT"/>
              </w:rPr>
              <w:t xml:space="preserve">Descrizione dell’attività </w:t>
            </w:r>
          </w:p>
          <w:p w14:paraId="53A92432" w14:textId="77777777" w:rsidR="00EA3085" w:rsidRPr="00374ED8" w:rsidRDefault="00EA3085" w:rsidP="00F624A0">
            <w:pPr>
              <w:rPr>
                <w:rFonts w:ascii="Times New Roman" w:hAnsi="Times New Roman" w:cs="Times New Roman"/>
                <w:b/>
                <w:lang w:val="it-IT"/>
              </w:rPr>
            </w:pPr>
          </w:p>
        </w:tc>
        <w:tc>
          <w:tcPr>
            <w:tcW w:w="991" w:type="dxa"/>
          </w:tcPr>
          <w:p w14:paraId="1ADE723A" w14:textId="320B537B" w:rsidR="005259CF" w:rsidRPr="00374ED8" w:rsidRDefault="00374ED8" w:rsidP="00F624A0">
            <w:pPr>
              <w:rPr>
                <w:rFonts w:ascii="Times New Roman" w:hAnsi="Times New Roman" w:cs="Times New Roman"/>
                <w:b/>
                <w:lang w:val="it-IT"/>
              </w:rPr>
            </w:pPr>
            <w:r>
              <w:rPr>
                <w:rFonts w:ascii="Times New Roman" w:hAnsi="Times New Roman" w:cs="Times New Roman"/>
                <w:b/>
                <w:lang w:val="it-IT"/>
              </w:rPr>
              <w:t xml:space="preserve">Tempo </w:t>
            </w:r>
          </w:p>
        </w:tc>
      </w:tr>
      <w:tr w:rsidR="00891B93" w:rsidRPr="00374ED8" w14:paraId="376F3F09" w14:textId="77777777" w:rsidTr="002E6E55">
        <w:tc>
          <w:tcPr>
            <w:tcW w:w="1703" w:type="dxa"/>
          </w:tcPr>
          <w:p w14:paraId="7EC76B95" w14:textId="4F61351C" w:rsidR="000A1812" w:rsidRPr="00374ED8" w:rsidRDefault="00374ED8" w:rsidP="00374ED8">
            <w:pPr>
              <w:rPr>
                <w:rFonts w:ascii="Times New Roman" w:hAnsi="Times New Roman" w:cs="Times New Roman"/>
                <w:b/>
                <w:lang w:val="it-IT"/>
              </w:rPr>
            </w:pPr>
            <w:r>
              <w:rPr>
                <w:rFonts w:ascii="Times New Roman" w:hAnsi="Times New Roman" w:cs="Times New Roman"/>
                <w:b/>
                <w:lang w:val="it-IT"/>
              </w:rPr>
              <w:t xml:space="preserve">Preparazione prima della lezione </w:t>
            </w:r>
          </w:p>
        </w:tc>
        <w:tc>
          <w:tcPr>
            <w:tcW w:w="6627" w:type="dxa"/>
          </w:tcPr>
          <w:p w14:paraId="3BBD37AA" w14:textId="68BFF8B2" w:rsidR="00374ED8" w:rsidRPr="00374ED8" w:rsidRDefault="00374ED8" w:rsidP="00374ED8">
            <w:pPr>
              <w:pStyle w:val="Default"/>
              <w:jc w:val="both"/>
              <w:rPr>
                <w:color w:val="auto"/>
                <w:sz w:val="22"/>
                <w:szCs w:val="22"/>
              </w:rPr>
            </w:pPr>
            <w:r w:rsidRPr="00374ED8">
              <w:rPr>
                <w:color w:val="auto"/>
                <w:sz w:val="22"/>
                <w:szCs w:val="22"/>
              </w:rPr>
              <w:t xml:space="preserve">Se questa è una prima esperienza di realtà virtuale per gli studenti, </w:t>
            </w:r>
            <w:r>
              <w:rPr>
                <w:color w:val="auto"/>
                <w:sz w:val="22"/>
                <w:szCs w:val="22"/>
              </w:rPr>
              <w:t xml:space="preserve">è necessario seguire le seguenti </w:t>
            </w:r>
            <w:r w:rsidRPr="00374ED8">
              <w:rPr>
                <w:color w:val="auto"/>
                <w:sz w:val="22"/>
                <w:szCs w:val="22"/>
              </w:rPr>
              <w:t>regole di sicurezza:</w:t>
            </w:r>
          </w:p>
          <w:p w14:paraId="650D5018" w14:textId="77777777" w:rsidR="00374ED8" w:rsidRPr="00374ED8" w:rsidRDefault="00374ED8" w:rsidP="00374ED8">
            <w:pPr>
              <w:pStyle w:val="Default"/>
              <w:jc w:val="both"/>
              <w:rPr>
                <w:color w:val="auto"/>
                <w:sz w:val="22"/>
                <w:szCs w:val="22"/>
              </w:rPr>
            </w:pPr>
          </w:p>
          <w:p w14:paraId="453BF184" w14:textId="77777777" w:rsidR="00891B93" w:rsidRDefault="00374ED8" w:rsidP="00374ED8">
            <w:pPr>
              <w:pStyle w:val="Default"/>
              <w:numPr>
                <w:ilvl w:val="0"/>
                <w:numId w:val="12"/>
              </w:numPr>
              <w:jc w:val="both"/>
              <w:rPr>
                <w:color w:val="auto"/>
                <w:sz w:val="22"/>
                <w:szCs w:val="22"/>
              </w:rPr>
            </w:pPr>
            <w:r w:rsidRPr="00374ED8">
              <w:rPr>
                <w:color w:val="auto"/>
                <w:sz w:val="22"/>
                <w:szCs w:val="22"/>
              </w:rPr>
              <w:t xml:space="preserve">Gli studenti </w:t>
            </w:r>
            <w:r>
              <w:rPr>
                <w:color w:val="auto"/>
                <w:sz w:val="22"/>
                <w:szCs w:val="22"/>
              </w:rPr>
              <w:t>restano seduti</w:t>
            </w:r>
            <w:r w:rsidRPr="00374ED8">
              <w:rPr>
                <w:color w:val="auto"/>
                <w:sz w:val="22"/>
                <w:szCs w:val="22"/>
              </w:rPr>
              <w:t xml:space="preserve"> mentre usano </w:t>
            </w:r>
            <w:r>
              <w:rPr>
                <w:color w:val="auto"/>
                <w:sz w:val="22"/>
                <w:szCs w:val="22"/>
              </w:rPr>
              <w:t>il visore per la realtà virtuale</w:t>
            </w:r>
            <w:r w:rsidR="00891B93">
              <w:rPr>
                <w:color w:val="auto"/>
                <w:sz w:val="22"/>
                <w:szCs w:val="22"/>
              </w:rPr>
              <w:t xml:space="preserve"> e non tengono</w:t>
            </w:r>
            <w:r w:rsidRPr="00374ED8">
              <w:rPr>
                <w:color w:val="auto"/>
                <w:sz w:val="22"/>
                <w:szCs w:val="22"/>
              </w:rPr>
              <w:t xml:space="preserve"> nulla in mano, a meno che l'esperienza non sia di natura tale da ri</w:t>
            </w:r>
            <w:r w:rsidR="00891B93">
              <w:rPr>
                <w:color w:val="auto"/>
                <w:sz w:val="22"/>
                <w:szCs w:val="22"/>
              </w:rPr>
              <w:t xml:space="preserve">chiedere la posizione in piedi; in tal caso, </w:t>
            </w:r>
            <w:r w:rsidRPr="00374ED8">
              <w:rPr>
                <w:color w:val="auto"/>
                <w:sz w:val="22"/>
                <w:szCs w:val="22"/>
              </w:rPr>
              <w:t>assicurarsi che sia lasciato spazio sufficiente intorno a tutti gli studenti.</w:t>
            </w:r>
          </w:p>
          <w:p w14:paraId="3BB91173" w14:textId="77777777" w:rsidR="00891B93" w:rsidRDefault="00374ED8" w:rsidP="00374ED8">
            <w:pPr>
              <w:pStyle w:val="Default"/>
              <w:numPr>
                <w:ilvl w:val="0"/>
                <w:numId w:val="12"/>
              </w:numPr>
              <w:jc w:val="both"/>
              <w:rPr>
                <w:color w:val="auto"/>
                <w:sz w:val="22"/>
                <w:szCs w:val="22"/>
              </w:rPr>
            </w:pPr>
            <w:r w:rsidRPr="00891B93">
              <w:rPr>
                <w:color w:val="auto"/>
                <w:sz w:val="22"/>
                <w:szCs w:val="22"/>
              </w:rPr>
              <w:t>Agli studenti verrà detto di aspettarsi una sensazione di vertigine. Se peggiora, gli studenti d</w:t>
            </w:r>
            <w:r w:rsidR="00891B93">
              <w:rPr>
                <w:color w:val="auto"/>
                <w:sz w:val="22"/>
                <w:szCs w:val="22"/>
              </w:rPr>
              <w:t>ovranno</w:t>
            </w:r>
            <w:r w:rsidRPr="00891B93">
              <w:rPr>
                <w:color w:val="auto"/>
                <w:sz w:val="22"/>
                <w:szCs w:val="22"/>
              </w:rPr>
              <w:t xml:space="preserve"> rimuovere </w:t>
            </w:r>
            <w:r w:rsidR="00891B93">
              <w:rPr>
                <w:color w:val="auto"/>
                <w:sz w:val="22"/>
                <w:szCs w:val="22"/>
              </w:rPr>
              <w:t xml:space="preserve">il visore della realtà virtuale. </w:t>
            </w:r>
          </w:p>
          <w:p w14:paraId="0773357E" w14:textId="77777777" w:rsidR="00891B93" w:rsidRDefault="00374ED8" w:rsidP="00374ED8">
            <w:pPr>
              <w:pStyle w:val="Default"/>
              <w:numPr>
                <w:ilvl w:val="0"/>
                <w:numId w:val="12"/>
              </w:numPr>
              <w:jc w:val="both"/>
              <w:rPr>
                <w:color w:val="auto"/>
                <w:sz w:val="22"/>
                <w:szCs w:val="22"/>
              </w:rPr>
            </w:pPr>
            <w:r w:rsidRPr="00891B93">
              <w:rPr>
                <w:color w:val="auto"/>
                <w:sz w:val="22"/>
                <w:szCs w:val="22"/>
              </w:rPr>
              <w:t xml:space="preserve">Gli studenti devono sapere come regolare la messa a fuoco della visualizzazione prima di utilizzare </w:t>
            </w:r>
            <w:r w:rsidR="00891B93">
              <w:rPr>
                <w:color w:val="auto"/>
                <w:sz w:val="22"/>
                <w:szCs w:val="22"/>
              </w:rPr>
              <w:t xml:space="preserve">il visore. </w:t>
            </w:r>
          </w:p>
          <w:p w14:paraId="7D8C8E99" w14:textId="77777777" w:rsidR="00891B93" w:rsidRDefault="00374ED8" w:rsidP="00374ED8">
            <w:pPr>
              <w:pStyle w:val="Default"/>
              <w:numPr>
                <w:ilvl w:val="0"/>
                <w:numId w:val="12"/>
              </w:numPr>
              <w:jc w:val="both"/>
              <w:rPr>
                <w:color w:val="auto"/>
                <w:sz w:val="22"/>
                <w:szCs w:val="22"/>
              </w:rPr>
            </w:pPr>
            <w:r w:rsidRPr="00891B93">
              <w:rPr>
                <w:color w:val="auto"/>
                <w:sz w:val="22"/>
                <w:szCs w:val="22"/>
              </w:rPr>
              <w:t xml:space="preserve">Gli studenti non devono utilizzare </w:t>
            </w:r>
            <w:r w:rsidR="00891B93">
              <w:rPr>
                <w:color w:val="auto"/>
                <w:sz w:val="22"/>
                <w:szCs w:val="22"/>
              </w:rPr>
              <w:t>il visore nel caso in cui: siano stanchi; abbiano sonno; siano sotto stress emotivo o ansia; soffra</w:t>
            </w:r>
            <w:r w:rsidRPr="00891B93">
              <w:rPr>
                <w:color w:val="auto"/>
                <w:sz w:val="22"/>
                <w:szCs w:val="22"/>
              </w:rPr>
              <w:t>no di raffreddore, influenza, mal di testa, emicrania poiché ciò può peggiorare la loro suscettibilità alle reazioni avverse.</w:t>
            </w:r>
          </w:p>
          <w:p w14:paraId="12271EFF" w14:textId="144775B3" w:rsidR="00374ED8" w:rsidRPr="00891B93" w:rsidRDefault="00374ED8" w:rsidP="00374ED8">
            <w:pPr>
              <w:pStyle w:val="Default"/>
              <w:numPr>
                <w:ilvl w:val="0"/>
                <w:numId w:val="12"/>
              </w:numPr>
              <w:jc w:val="both"/>
              <w:rPr>
                <w:color w:val="auto"/>
                <w:sz w:val="22"/>
                <w:szCs w:val="22"/>
              </w:rPr>
            </w:pPr>
            <w:r w:rsidRPr="00891B93">
              <w:rPr>
                <w:color w:val="auto"/>
                <w:sz w:val="22"/>
                <w:szCs w:val="22"/>
              </w:rPr>
              <w:t>Agli studenti dovrebbe essere data la possibilità di rinunciare all'uso della realtà virtuale.</w:t>
            </w:r>
          </w:p>
          <w:p w14:paraId="43772073" w14:textId="77777777" w:rsidR="000A1812" w:rsidRPr="00374ED8" w:rsidRDefault="000A1812" w:rsidP="000A1812">
            <w:pPr>
              <w:ind w:left="-23"/>
              <w:rPr>
                <w:rFonts w:ascii="Times New Roman" w:hAnsi="Times New Roman" w:cs="Times New Roman"/>
                <w:lang w:val="it-IT"/>
              </w:rPr>
            </w:pPr>
          </w:p>
        </w:tc>
        <w:tc>
          <w:tcPr>
            <w:tcW w:w="991" w:type="dxa"/>
          </w:tcPr>
          <w:p w14:paraId="4C24B637" w14:textId="77777777" w:rsidR="000A1812" w:rsidRPr="00374ED8" w:rsidRDefault="000A1812" w:rsidP="000A1812">
            <w:pPr>
              <w:rPr>
                <w:rFonts w:ascii="Times New Roman" w:hAnsi="Times New Roman" w:cs="Times New Roman"/>
                <w:lang w:val="it-IT"/>
              </w:rPr>
            </w:pPr>
          </w:p>
        </w:tc>
      </w:tr>
      <w:tr w:rsidR="00891B93" w:rsidRPr="00374ED8" w14:paraId="627C3CC0" w14:textId="77777777" w:rsidTr="002E6E55">
        <w:tc>
          <w:tcPr>
            <w:tcW w:w="1703" w:type="dxa"/>
          </w:tcPr>
          <w:p w14:paraId="3464B94F" w14:textId="528A871E" w:rsidR="000A1812" w:rsidRPr="00374ED8" w:rsidRDefault="000A1812" w:rsidP="000A1812">
            <w:pPr>
              <w:rPr>
                <w:rFonts w:ascii="Times New Roman" w:hAnsi="Times New Roman" w:cs="Times New Roman"/>
                <w:b/>
                <w:lang w:val="it-IT"/>
              </w:rPr>
            </w:pPr>
            <w:r w:rsidRPr="00374ED8">
              <w:rPr>
                <w:rFonts w:ascii="Times New Roman" w:hAnsi="Times New Roman" w:cs="Times New Roman"/>
                <w:b/>
                <w:lang w:val="it-IT"/>
              </w:rPr>
              <w:lastRenderedPageBreak/>
              <w:t>Introdu</w:t>
            </w:r>
            <w:r w:rsidR="00891B93">
              <w:rPr>
                <w:rFonts w:ascii="Times New Roman" w:hAnsi="Times New Roman" w:cs="Times New Roman"/>
                <w:b/>
                <w:lang w:val="it-IT"/>
              </w:rPr>
              <w:t>zione</w:t>
            </w:r>
          </w:p>
          <w:p w14:paraId="1725E1A5" w14:textId="77777777" w:rsidR="000A1812" w:rsidRPr="00374ED8" w:rsidRDefault="000A1812" w:rsidP="000A1812">
            <w:pPr>
              <w:rPr>
                <w:rFonts w:ascii="Times New Roman" w:hAnsi="Times New Roman" w:cs="Times New Roman"/>
                <w:b/>
                <w:lang w:val="it-IT"/>
              </w:rPr>
            </w:pPr>
          </w:p>
        </w:tc>
        <w:tc>
          <w:tcPr>
            <w:tcW w:w="6627" w:type="dxa"/>
          </w:tcPr>
          <w:p w14:paraId="4F8AEBA0" w14:textId="77777777" w:rsidR="00891B93" w:rsidRDefault="00891B93" w:rsidP="007F1BF6">
            <w:pPr>
              <w:pStyle w:val="ListParagraph"/>
              <w:tabs>
                <w:tab w:val="left" w:pos="185"/>
              </w:tabs>
              <w:ind w:left="44"/>
              <w:rPr>
                <w:rFonts w:ascii="Times New Roman" w:hAnsi="Times New Roman" w:cs="Times New Roman"/>
                <w:lang w:val="it-IT"/>
              </w:rPr>
            </w:pPr>
            <w:r>
              <w:rPr>
                <w:rFonts w:ascii="Times New Roman" w:hAnsi="Times New Roman" w:cs="Times New Roman"/>
                <w:lang w:val="it-IT"/>
              </w:rPr>
              <w:t xml:space="preserve">Condividi le tue intezioni di insegnamento con gli studenti </w:t>
            </w:r>
          </w:p>
          <w:p w14:paraId="14EE28C5" w14:textId="77777777" w:rsidR="00891B93" w:rsidRPr="00891B93" w:rsidRDefault="00891B93" w:rsidP="00891B93">
            <w:pPr>
              <w:tabs>
                <w:tab w:val="left" w:pos="185"/>
              </w:tabs>
              <w:jc w:val="both"/>
              <w:rPr>
                <w:rFonts w:ascii="Times New Roman" w:hAnsi="Times New Roman" w:cs="Times New Roman"/>
                <w:lang w:val="it-IT"/>
              </w:rPr>
            </w:pPr>
          </w:p>
          <w:p w14:paraId="0F9EC23F" w14:textId="04DA8F2F" w:rsidR="00891B93" w:rsidRPr="00374ED8" w:rsidRDefault="00891B93" w:rsidP="00E411A8">
            <w:pPr>
              <w:pStyle w:val="ListParagraph"/>
              <w:tabs>
                <w:tab w:val="left" w:pos="185"/>
              </w:tabs>
              <w:ind w:left="44"/>
              <w:jc w:val="both"/>
              <w:rPr>
                <w:rFonts w:ascii="Times New Roman" w:hAnsi="Times New Roman" w:cs="Times New Roman"/>
                <w:lang w:val="it-IT"/>
              </w:rPr>
            </w:pPr>
            <w:r w:rsidRPr="00891B93">
              <w:rPr>
                <w:rFonts w:ascii="Times New Roman" w:hAnsi="Times New Roman" w:cs="Times New Roman"/>
                <w:lang w:val="it-IT"/>
              </w:rPr>
              <w:t xml:space="preserve">Lo scopo dell'attuale </w:t>
            </w:r>
            <w:r>
              <w:rPr>
                <w:rFonts w:ascii="Times New Roman" w:hAnsi="Times New Roman" w:cs="Times New Roman"/>
                <w:lang w:val="it-IT"/>
              </w:rPr>
              <w:t xml:space="preserve">lesson plan </w:t>
            </w:r>
            <w:r w:rsidRPr="00891B93">
              <w:rPr>
                <w:rFonts w:ascii="Times New Roman" w:hAnsi="Times New Roman" w:cs="Times New Roman"/>
                <w:lang w:val="it-IT"/>
              </w:rPr>
              <w:t xml:space="preserve">è </w:t>
            </w:r>
            <w:r>
              <w:rPr>
                <w:rFonts w:ascii="Times New Roman" w:hAnsi="Times New Roman" w:cs="Times New Roman"/>
                <w:lang w:val="it-IT"/>
              </w:rPr>
              <w:t xml:space="preserve">quello di </w:t>
            </w:r>
            <w:r w:rsidRPr="00891B93">
              <w:rPr>
                <w:rFonts w:ascii="Times New Roman" w:hAnsi="Times New Roman" w:cs="Times New Roman"/>
                <w:lang w:val="it-IT"/>
              </w:rPr>
              <w:t xml:space="preserve">spiegare </w:t>
            </w:r>
            <w:r>
              <w:rPr>
                <w:rFonts w:ascii="Times New Roman" w:hAnsi="Times New Roman" w:cs="Times New Roman"/>
                <w:lang w:val="it-IT"/>
              </w:rPr>
              <w:t>agli studenti come la storia possa</w:t>
            </w:r>
            <w:r w:rsidRPr="00891B93">
              <w:rPr>
                <w:rFonts w:ascii="Times New Roman" w:hAnsi="Times New Roman" w:cs="Times New Roman"/>
                <w:lang w:val="it-IT"/>
              </w:rPr>
              <w:t xml:space="preserve"> essere appresa da diverse prospettive. Ad esempio, un periodo importante della storia italiana può essere appreso attraverso una delle sue immagini più iconiche, il cavallino rampante. Questo rappresenta il punto di partenza </w:t>
            </w:r>
            <w:r>
              <w:rPr>
                <w:rFonts w:ascii="Times New Roman" w:hAnsi="Times New Roman" w:cs="Times New Roman"/>
                <w:lang w:val="it-IT"/>
              </w:rPr>
              <w:t xml:space="preserve">della lezione. </w:t>
            </w:r>
          </w:p>
          <w:p w14:paraId="411E9F39" w14:textId="77777777" w:rsidR="00E411A8" w:rsidRPr="00374ED8" w:rsidRDefault="00E411A8" w:rsidP="00E411A8">
            <w:pPr>
              <w:pStyle w:val="ListParagraph"/>
              <w:tabs>
                <w:tab w:val="left" w:pos="185"/>
              </w:tabs>
              <w:ind w:left="44"/>
              <w:jc w:val="both"/>
              <w:rPr>
                <w:rFonts w:ascii="Times New Roman" w:hAnsi="Times New Roman" w:cs="Times New Roman"/>
                <w:lang w:val="it-IT"/>
              </w:rPr>
            </w:pPr>
          </w:p>
          <w:p w14:paraId="25EC5331" w14:textId="57020E8D" w:rsidR="0073257B" w:rsidRPr="00374ED8" w:rsidRDefault="00891B93" w:rsidP="00E411A8">
            <w:pPr>
              <w:pStyle w:val="ListParagraph"/>
              <w:tabs>
                <w:tab w:val="left" w:pos="185"/>
              </w:tabs>
              <w:ind w:left="44"/>
              <w:jc w:val="both"/>
              <w:rPr>
                <w:rFonts w:ascii="Times New Roman" w:hAnsi="Times New Roman" w:cs="Times New Roman"/>
                <w:lang w:val="it-IT"/>
              </w:rPr>
            </w:pPr>
            <w:r>
              <w:rPr>
                <w:rFonts w:ascii="Times New Roman" w:hAnsi="Times New Roman" w:cs="Times New Roman"/>
                <w:lang w:val="it-IT"/>
              </w:rPr>
              <w:t xml:space="preserve">Il docente mostra l’immagine del cavallino rampante: </w:t>
            </w:r>
          </w:p>
          <w:p w14:paraId="7C07F143" w14:textId="77777777" w:rsidR="0073257B" w:rsidRPr="00374ED8" w:rsidRDefault="0073257B" w:rsidP="00E411A8">
            <w:pPr>
              <w:pStyle w:val="ListParagraph"/>
              <w:tabs>
                <w:tab w:val="left" w:pos="185"/>
              </w:tabs>
              <w:ind w:left="44"/>
              <w:jc w:val="both"/>
              <w:rPr>
                <w:rFonts w:ascii="Times New Roman" w:hAnsi="Times New Roman" w:cs="Times New Roman"/>
                <w:lang w:val="it-IT"/>
              </w:rPr>
            </w:pPr>
          </w:p>
          <w:p w14:paraId="1D08C5DF" w14:textId="63917B60" w:rsidR="00E411A8" w:rsidRPr="00374ED8" w:rsidRDefault="00891B93" w:rsidP="0073257B">
            <w:pPr>
              <w:pStyle w:val="ListParagraph"/>
              <w:numPr>
                <w:ilvl w:val="0"/>
                <w:numId w:val="10"/>
              </w:numPr>
              <w:tabs>
                <w:tab w:val="left" w:pos="185"/>
              </w:tabs>
              <w:jc w:val="both"/>
              <w:rPr>
                <w:rFonts w:ascii="Times New Roman" w:hAnsi="Times New Roman" w:cs="Times New Roman"/>
                <w:lang w:val="it-IT"/>
              </w:rPr>
            </w:pPr>
            <w:r>
              <w:rPr>
                <w:rFonts w:ascii="Times New Roman" w:hAnsi="Times New Roman" w:cs="Times New Roman"/>
                <w:lang w:val="it-IT"/>
              </w:rPr>
              <w:t xml:space="preserve">qualcuno conosce questo logo? </w:t>
            </w:r>
          </w:p>
          <w:p w14:paraId="4C6D163B" w14:textId="387A68EB" w:rsidR="0073257B" w:rsidRPr="00374ED8" w:rsidRDefault="00891B93" w:rsidP="0073257B">
            <w:pPr>
              <w:pStyle w:val="ListParagraph"/>
              <w:numPr>
                <w:ilvl w:val="0"/>
                <w:numId w:val="10"/>
              </w:numPr>
              <w:tabs>
                <w:tab w:val="left" w:pos="185"/>
              </w:tabs>
              <w:jc w:val="both"/>
              <w:rPr>
                <w:rFonts w:ascii="Times New Roman" w:hAnsi="Times New Roman" w:cs="Times New Roman"/>
                <w:lang w:val="it-IT"/>
              </w:rPr>
            </w:pPr>
            <w:r>
              <w:rPr>
                <w:rFonts w:ascii="Times New Roman" w:hAnsi="Times New Roman" w:cs="Times New Roman"/>
                <w:lang w:val="it-IT"/>
              </w:rPr>
              <w:t xml:space="preserve">che cosa rappresenta? </w:t>
            </w:r>
          </w:p>
          <w:p w14:paraId="57BFA46E" w14:textId="5F36F9A6" w:rsidR="0073257B" w:rsidRPr="00891B93" w:rsidRDefault="00891B93" w:rsidP="0073257B">
            <w:pPr>
              <w:pStyle w:val="ListParagraph"/>
              <w:numPr>
                <w:ilvl w:val="0"/>
                <w:numId w:val="10"/>
              </w:numPr>
              <w:tabs>
                <w:tab w:val="left" w:pos="185"/>
              </w:tabs>
              <w:jc w:val="both"/>
              <w:rPr>
                <w:rFonts w:ascii="Times New Roman" w:hAnsi="Times New Roman" w:cs="Times New Roman"/>
                <w:lang w:val="en-US"/>
              </w:rPr>
            </w:pPr>
            <w:proofErr w:type="gramStart"/>
            <w:r w:rsidRPr="00891B93">
              <w:rPr>
                <w:rFonts w:ascii="Times New Roman" w:hAnsi="Times New Roman" w:cs="Times New Roman"/>
                <w:lang w:val="en-US"/>
              </w:rPr>
              <w:t>dove</w:t>
            </w:r>
            <w:proofErr w:type="gramEnd"/>
            <w:r w:rsidRPr="00891B93">
              <w:rPr>
                <w:rFonts w:ascii="Times New Roman" w:hAnsi="Times New Roman" w:cs="Times New Roman"/>
                <w:lang w:val="en-US"/>
              </w:rPr>
              <w:t xml:space="preserve"> lo </w:t>
            </w:r>
            <w:proofErr w:type="spellStart"/>
            <w:r w:rsidRPr="00891B93">
              <w:rPr>
                <w:rFonts w:ascii="Times New Roman" w:hAnsi="Times New Roman" w:cs="Times New Roman"/>
                <w:lang w:val="en-US"/>
              </w:rPr>
              <w:t>avete</w:t>
            </w:r>
            <w:proofErr w:type="spellEnd"/>
            <w:r w:rsidRPr="00891B93">
              <w:rPr>
                <w:rFonts w:ascii="Times New Roman" w:hAnsi="Times New Roman" w:cs="Times New Roman"/>
                <w:lang w:val="en-US"/>
              </w:rPr>
              <w:t xml:space="preserve"> </w:t>
            </w:r>
            <w:proofErr w:type="spellStart"/>
            <w:r w:rsidRPr="00891B93">
              <w:rPr>
                <w:rFonts w:ascii="Times New Roman" w:hAnsi="Times New Roman" w:cs="Times New Roman"/>
                <w:lang w:val="en-US"/>
              </w:rPr>
              <w:t>visto</w:t>
            </w:r>
            <w:proofErr w:type="spellEnd"/>
            <w:r w:rsidRPr="00891B93">
              <w:rPr>
                <w:rFonts w:ascii="Times New Roman" w:hAnsi="Times New Roman" w:cs="Times New Roman"/>
                <w:lang w:val="en-US"/>
              </w:rPr>
              <w:t xml:space="preserve">? </w:t>
            </w:r>
          </w:p>
          <w:p w14:paraId="68D0C2B2" w14:textId="77777777" w:rsidR="00E411A8" w:rsidRPr="00891B93" w:rsidRDefault="00E411A8" w:rsidP="00E411A8">
            <w:pPr>
              <w:pStyle w:val="ListParagraph"/>
              <w:tabs>
                <w:tab w:val="left" w:pos="185"/>
              </w:tabs>
              <w:ind w:left="44"/>
              <w:rPr>
                <w:rFonts w:ascii="Times New Roman" w:hAnsi="Times New Roman" w:cs="Times New Roman"/>
                <w:lang w:val="en-US"/>
              </w:rPr>
            </w:pPr>
          </w:p>
          <w:p w14:paraId="1FFD2E06" w14:textId="77777777" w:rsidR="00891B93" w:rsidRDefault="00891B93" w:rsidP="00891B93">
            <w:pPr>
              <w:pStyle w:val="ListParagraph"/>
              <w:tabs>
                <w:tab w:val="left" w:pos="185"/>
              </w:tabs>
              <w:ind w:left="44"/>
              <w:jc w:val="both"/>
              <w:rPr>
                <w:rFonts w:ascii="Times New Roman" w:hAnsi="Times New Roman" w:cs="Times New Roman"/>
                <w:lang w:val="it-IT"/>
              </w:rPr>
            </w:pPr>
            <w:r w:rsidRPr="00891B93">
              <w:rPr>
                <w:rFonts w:ascii="Times New Roman" w:hAnsi="Times New Roman" w:cs="Times New Roman"/>
                <w:lang w:val="it-IT"/>
              </w:rPr>
              <w:t>L'insegnante mostra il video che riassume la storia della Ferrari, chiedendo agli studenti di prestare attenzione agli eventi storici citati, poiché rappresenteranno il punto di partenza della discussione guidata.</w:t>
            </w:r>
          </w:p>
          <w:p w14:paraId="234E3788" w14:textId="40E07502" w:rsidR="0073257B" w:rsidRPr="00891B93" w:rsidRDefault="0073257B" w:rsidP="00891B93">
            <w:pPr>
              <w:tabs>
                <w:tab w:val="left" w:pos="185"/>
              </w:tabs>
              <w:rPr>
                <w:rFonts w:ascii="Times New Roman" w:hAnsi="Times New Roman" w:cs="Times New Roman"/>
                <w:sz w:val="14"/>
                <w:lang w:val="it-IT"/>
              </w:rPr>
            </w:pPr>
          </w:p>
        </w:tc>
        <w:tc>
          <w:tcPr>
            <w:tcW w:w="991" w:type="dxa"/>
          </w:tcPr>
          <w:p w14:paraId="0AB525EA" w14:textId="3FC6355A" w:rsidR="000A1812" w:rsidRPr="00374ED8" w:rsidRDefault="0073257B" w:rsidP="000A1812">
            <w:pPr>
              <w:rPr>
                <w:rFonts w:ascii="Times New Roman" w:hAnsi="Times New Roman" w:cs="Times New Roman"/>
                <w:lang w:val="it-IT"/>
              </w:rPr>
            </w:pPr>
            <w:r w:rsidRPr="00374ED8">
              <w:rPr>
                <w:rFonts w:ascii="Times New Roman" w:hAnsi="Times New Roman" w:cs="Times New Roman"/>
                <w:lang w:val="it-IT"/>
              </w:rPr>
              <w:t xml:space="preserve">10 min. </w:t>
            </w:r>
          </w:p>
        </w:tc>
      </w:tr>
      <w:tr w:rsidR="00891B93" w:rsidRPr="00374ED8" w14:paraId="11B277CE" w14:textId="77777777" w:rsidTr="002E6E55">
        <w:tc>
          <w:tcPr>
            <w:tcW w:w="1703" w:type="dxa"/>
          </w:tcPr>
          <w:p w14:paraId="35474488" w14:textId="0A1CD5A0" w:rsidR="00891B93" w:rsidRDefault="00891B93" w:rsidP="000A1812">
            <w:pPr>
              <w:rPr>
                <w:rFonts w:ascii="Times New Roman" w:hAnsi="Times New Roman" w:cs="Times New Roman"/>
                <w:b/>
                <w:lang w:val="it-IT"/>
              </w:rPr>
            </w:pPr>
            <w:r>
              <w:rPr>
                <w:rFonts w:ascii="Times New Roman" w:hAnsi="Times New Roman" w:cs="Times New Roman"/>
                <w:b/>
                <w:lang w:val="it-IT"/>
              </w:rPr>
              <w:t xml:space="preserve">Esperienza Immersiva Iniziale </w:t>
            </w:r>
          </w:p>
          <w:p w14:paraId="53337B2C" w14:textId="0F3C01CB" w:rsidR="000A1812" w:rsidRPr="00374ED8" w:rsidRDefault="000A1812" w:rsidP="000A1812">
            <w:pPr>
              <w:rPr>
                <w:rFonts w:ascii="Times New Roman" w:hAnsi="Times New Roman" w:cs="Times New Roman"/>
                <w:b/>
                <w:lang w:val="it-IT"/>
              </w:rPr>
            </w:pPr>
          </w:p>
        </w:tc>
        <w:tc>
          <w:tcPr>
            <w:tcW w:w="6627" w:type="dxa"/>
          </w:tcPr>
          <w:p w14:paraId="5ADA59BE" w14:textId="77777777" w:rsidR="00891B93" w:rsidRDefault="00891B93" w:rsidP="00891B93">
            <w:pPr>
              <w:pStyle w:val="Default"/>
              <w:jc w:val="both"/>
              <w:rPr>
                <w:sz w:val="22"/>
                <w:szCs w:val="22"/>
              </w:rPr>
            </w:pPr>
            <w:r w:rsidRPr="00891B93">
              <w:rPr>
                <w:sz w:val="22"/>
                <w:szCs w:val="22"/>
              </w:rPr>
              <w:t>“E adesso entriamo nell'atmosfera del museo Ferrari”:</w:t>
            </w:r>
          </w:p>
          <w:p w14:paraId="41923F07" w14:textId="57F61D5C" w:rsidR="00891B93" w:rsidRPr="00891B93" w:rsidRDefault="00E708AE" w:rsidP="00891B93">
            <w:pPr>
              <w:pStyle w:val="Default"/>
              <w:jc w:val="both"/>
              <w:rPr>
                <w:sz w:val="22"/>
                <w:szCs w:val="22"/>
              </w:rPr>
            </w:pPr>
            <w:hyperlink r:id="rId9" w:history="1">
              <w:r w:rsidRPr="005E68EF">
                <w:rPr>
                  <w:rStyle w:val="Hyperlink"/>
                </w:rPr>
                <w:t>https://eloquent-ramanujan-887aa5.netlify.app/ferrari-prancing.html</w:t>
              </w:r>
            </w:hyperlink>
            <w:bookmarkStart w:id="0" w:name="_GoBack"/>
            <w:bookmarkEnd w:id="0"/>
          </w:p>
          <w:p w14:paraId="2288CF9A" w14:textId="77777777" w:rsidR="00891B93" w:rsidRPr="00891B93" w:rsidRDefault="00891B93" w:rsidP="00891B93">
            <w:pPr>
              <w:pStyle w:val="Default"/>
              <w:jc w:val="both"/>
              <w:rPr>
                <w:sz w:val="22"/>
                <w:szCs w:val="22"/>
              </w:rPr>
            </w:pPr>
          </w:p>
          <w:p w14:paraId="415AE9D5" w14:textId="4103FECD" w:rsidR="00111D12" w:rsidRPr="00374ED8" w:rsidRDefault="00891B93" w:rsidP="00891B93">
            <w:pPr>
              <w:pStyle w:val="Default"/>
              <w:jc w:val="both"/>
              <w:rPr>
                <w:sz w:val="22"/>
                <w:szCs w:val="22"/>
              </w:rPr>
            </w:pPr>
            <w:r w:rsidRPr="00891B93">
              <w:rPr>
                <w:sz w:val="22"/>
                <w:szCs w:val="22"/>
              </w:rPr>
              <w:t xml:space="preserve">Gli studenti indossano </w:t>
            </w:r>
            <w:r>
              <w:rPr>
                <w:sz w:val="22"/>
                <w:szCs w:val="22"/>
              </w:rPr>
              <w:t>i visori VR</w:t>
            </w:r>
            <w:r w:rsidRPr="00891B93">
              <w:rPr>
                <w:sz w:val="22"/>
                <w:szCs w:val="22"/>
              </w:rPr>
              <w:t xml:space="preserve"> ed esplorano il video con il supporto dell'insegnante. Questa esperienza offre agli studenti l'opportunità di vivere concretamente l'atmosfera, i suoni e le emozioni del museo Ferrari, sentendosi parte delle vicende storiche che stanno studiando.</w:t>
            </w:r>
            <w:r w:rsidR="00111D12" w:rsidRPr="00374ED8">
              <w:rPr>
                <w:sz w:val="22"/>
                <w:szCs w:val="22"/>
              </w:rPr>
              <w:t xml:space="preserve"> </w:t>
            </w:r>
          </w:p>
          <w:p w14:paraId="790936A0" w14:textId="6BDE7EAF" w:rsidR="000A1812" w:rsidRPr="00891B93" w:rsidRDefault="00111D12" w:rsidP="00111D12">
            <w:pPr>
              <w:pStyle w:val="Default"/>
              <w:rPr>
                <w:sz w:val="14"/>
              </w:rPr>
            </w:pPr>
            <w:r w:rsidRPr="00374ED8">
              <w:rPr>
                <w:sz w:val="22"/>
                <w:szCs w:val="22"/>
              </w:rPr>
              <w:t xml:space="preserve"> </w:t>
            </w:r>
          </w:p>
        </w:tc>
        <w:tc>
          <w:tcPr>
            <w:tcW w:w="991" w:type="dxa"/>
          </w:tcPr>
          <w:p w14:paraId="71818AB0" w14:textId="307604B0" w:rsidR="000A1812" w:rsidRPr="00374ED8" w:rsidRDefault="00111D12" w:rsidP="000A1812">
            <w:pPr>
              <w:rPr>
                <w:rFonts w:ascii="Times New Roman" w:hAnsi="Times New Roman" w:cs="Times New Roman"/>
                <w:lang w:val="it-IT"/>
              </w:rPr>
            </w:pPr>
            <w:r w:rsidRPr="00374ED8">
              <w:rPr>
                <w:rFonts w:ascii="Times New Roman" w:hAnsi="Times New Roman" w:cs="Times New Roman"/>
                <w:lang w:val="it-IT"/>
              </w:rPr>
              <w:t xml:space="preserve">20 min. </w:t>
            </w:r>
          </w:p>
        </w:tc>
      </w:tr>
      <w:tr w:rsidR="00891B93" w:rsidRPr="00374ED8" w14:paraId="0C854160" w14:textId="77777777" w:rsidTr="002E6E55">
        <w:tc>
          <w:tcPr>
            <w:tcW w:w="1703" w:type="dxa"/>
          </w:tcPr>
          <w:p w14:paraId="756DE26D" w14:textId="58E0B8B4" w:rsidR="00891B93" w:rsidRDefault="00891B93" w:rsidP="000A1812">
            <w:pPr>
              <w:rPr>
                <w:rFonts w:ascii="Times New Roman" w:hAnsi="Times New Roman" w:cs="Times New Roman"/>
                <w:b/>
                <w:lang w:val="it-IT"/>
              </w:rPr>
            </w:pPr>
            <w:r>
              <w:rPr>
                <w:rFonts w:ascii="Times New Roman" w:hAnsi="Times New Roman" w:cs="Times New Roman"/>
                <w:b/>
                <w:lang w:val="it-IT"/>
              </w:rPr>
              <w:t xml:space="preserve">Esperienza Immersiva </w:t>
            </w:r>
          </w:p>
          <w:p w14:paraId="2AD8C3EA" w14:textId="77777777" w:rsidR="00891B93" w:rsidRDefault="00891B93" w:rsidP="000A1812">
            <w:pPr>
              <w:rPr>
                <w:rFonts w:ascii="Times New Roman" w:hAnsi="Times New Roman" w:cs="Times New Roman"/>
                <w:b/>
                <w:lang w:val="it-IT"/>
              </w:rPr>
            </w:pPr>
            <w:r>
              <w:rPr>
                <w:rFonts w:ascii="Times New Roman" w:hAnsi="Times New Roman" w:cs="Times New Roman"/>
                <w:b/>
                <w:lang w:val="it-IT"/>
              </w:rPr>
              <w:t xml:space="preserve">Guidata </w:t>
            </w:r>
          </w:p>
          <w:p w14:paraId="06AAC2AD" w14:textId="5DC27E97" w:rsidR="000A1812" w:rsidRPr="00374ED8" w:rsidRDefault="000A1812" w:rsidP="000A1812">
            <w:pPr>
              <w:rPr>
                <w:rFonts w:ascii="Times New Roman" w:hAnsi="Times New Roman" w:cs="Times New Roman"/>
                <w:b/>
                <w:lang w:val="it-IT"/>
              </w:rPr>
            </w:pPr>
          </w:p>
        </w:tc>
        <w:tc>
          <w:tcPr>
            <w:tcW w:w="6627" w:type="dxa"/>
          </w:tcPr>
          <w:p w14:paraId="6839A296" w14:textId="0EC030E0" w:rsidR="00891B93" w:rsidRPr="00374ED8" w:rsidRDefault="00891B93" w:rsidP="00111D12">
            <w:pPr>
              <w:jc w:val="both"/>
              <w:rPr>
                <w:rFonts w:ascii="Times New Roman" w:hAnsi="Times New Roman" w:cs="Times New Roman"/>
                <w:lang w:val="it-IT"/>
              </w:rPr>
            </w:pPr>
            <w:r w:rsidRPr="00891B93">
              <w:rPr>
                <w:rFonts w:ascii="Times New Roman" w:hAnsi="Times New Roman" w:cs="Times New Roman"/>
                <w:lang w:val="it-IT"/>
              </w:rPr>
              <w:t>Il docente chiede agli studenti di rivedere il video dal minuto 12 al minuto 17 (in cui viene ampiamente analizzata la dimensione storica della Ferrari). Ancora una volta, l'insegnante chiede agli studenti di prestare attenzione agli eventi storici citati nel video, poiché faranno parte della valutazione formativa.</w:t>
            </w:r>
          </w:p>
          <w:p w14:paraId="5FFB1A19" w14:textId="1FD9FACA" w:rsidR="00111D12" w:rsidRPr="00891B93" w:rsidRDefault="00111D12" w:rsidP="00111D12">
            <w:pPr>
              <w:jc w:val="both"/>
              <w:rPr>
                <w:rFonts w:ascii="Times New Roman" w:hAnsi="Times New Roman" w:cs="Times New Roman"/>
                <w:sz w:val="16"/>
                <w:lang w:val="it-IT"/>
              </w:rPr>
            </w:pPr>
          </w:p>
        </w:tc>
        <w:tc>
          <w:tcPr>
            <w:tcW w:w="991" w:type="dxa"/>
          </w:tcPr>
          <w:p w14:paraId="3F251436" w14:textId="6C1D0098" w:rsidR="000A1812" w:rsidRPr="00374ED8" w:rsidRDefault="00111D12" w:rsidP="000A1812">
            <w:pPr>
              <w:rPr>
                <w:rFonts w:ascii="Times New Roman" w:hAnsi="Times New Roman" w:cs="Times New Roman"/>
                <w:lang w:val="it-IT"/>
              </w:rPr>
            </w:pPr>
            <w:r w:rsidRPr="00374ED8">
              <w:rPr>
                <w:rFonts w:ascii="Times New Roman" w:hAnsi="Times New Roman" w:cs="Times New Roman"/>
                <w:lang w:val="it-IT"/>
              </w:rPr>
              <w:t xml:space="preserve">5 min. </w:t>
            </w:r>
          </w:p>
        </w:tc>
      </w:tr>
      <w:tr w:rsidR="00891B93" w:rsidRPr="00374ED8" w14:paraId="49F9EC72" w14:textId="77777777" w:rsidTr="002E6E55">
        <w:tc>
          <w:tcPr>
            <w:tcW w:w="1703" w:type="dxa"/>
          </w:tcPr>
          <w:p w14:paraId="6F29A69C" w14:textId="77777777" w:rsidR="000A1812" w:rsidRPr="00374ED8" w:rsidRDefault="000A1812" w:rsidP="000A1812">
            <w:pPr>
              <w:rPr>
                <w:rFonts w:ascii="Times New Roman" w:hAnsi="Times New Roman" w:cs="Times New Roman"/>
                <w:b/>
                <w:lang w:val="it-IT"/>
              </w:rPr>
            </w:pPr>
            <w:r w:rsidRPr="00374ED8">
              <w:rPr>
                <w:rFonts w:ascii="Times New Roman" w:hAnsi="Times New Roman" w:cs="Times New Roman"/>
                <w:b/>
                <w:lang w:val="it-IT"/>
              </w:rPr>
              <w:t>Follow up</w:t>
            </w:r>
          </w:p>
        </w:tc>
        <w:tc>
          <w:tcPr>
            <w:tcW w:w="6627" w:type="dxa"/>
          </w:tcPr>
          <w:p w14:paraId="160AAE05" w14:textId="5BF3C623" w:rsidR="00111D12" w:rsidRPr="00374ED8" w:rsidRDefault="00111D12" w:rsidP="00111D12">
            <w:pPr>
              <w:jc w:val="both"/>
              <w:rPr>
                <w:rFonts w:ascii="Times New Roman" w:hAnsi="Times New Roman" w:cs="Times New Roman"/>
                <w:lang w:val="it-IT"/>
              </w:rPr>
            </w:pPr>
            <w:r w:rsidRPr="00374ED8">
              <w:rPr>
                <w:rFonts w:ascii="Times New Roman" w:hAnsi="Times New Roman" w:cs="Times New Roman"/>
                <w:lang w:val="it-IT"/>
              </w:rPr>
              <w:t xml:space="preserve">1) </w:t>
            </w:r>
            <w:r w:rsidR="00891B93">
              <w:rPr>
                <w:rFonts w:ascii="Times New Roman" w:hAnsi="Times New Roman" w:cs="Times New Roman"/>
                <w:lang w:val="it-IT"/>
              </w:rPr>
              <w:t xml:space="preserve">La storia attraverso le immagini </w:t>
            </w:r>
          </w:p>
          <w:p w14:paraId="71C889B3" w14:textId="77777777" w:rsidR="00111D12" w:rsidRPr="00891B93" w:rsidRDefault="00111D12" w:rsidP="00111D12">
            <w:pPr>
              <w:jc w:val="both"/>
              <w:rPr>
                <w:rFonts w:ascii="Times New Roman" w:hAnsi="Times New Roman" w:cs="Times New Roman"/>
                <w:sz w:val="16"/>
                <w:lang w:val="it-IT"/>
              </w:rPr>
            </w:pPr>
          </w:p>
          <w:p w14:paraId="28660BCD" w14:textId="08223164" w:rsidR="00891B93" w:rsidRDefault="00891B93" w:rsidP="00111D12">
            <w:pPr>
              <w:jc w:val="both"/>
              <w:rPr>
                <w:rFonts w:ascii="Times New Roman" w:hAnsi="Times New Roman" w:cs="Times New Roman"/>
                <w:lang w:val="it-IT"/>
              </w:rPr>
            </w:pPr>
            <w:r w:rsidRPr="00891B93">
              <w:rPr>
                <w:rFonts w:ascii="Times New Roman" w:hAnsi="Times New Roman" w:cs="Times New Roman"/>
                <w:lang w:val="it-IT"/>
              </w:rPr>
              <w:t xml:space="preserve">“La storia è fatta di date, eventi, aneddoti, segreti…ma </w:t>
            </w:r>
            <w:r>
              <w:rPr>
                <w:rFonts w:ascii="Times New Roman" w:hAnsi="Times New Roman" w:cs="Times New Roman"/>
                <w:lang w:val="it-IT"/>
              </w:rPr>
              <w:t xml:space="preserve">anche </w:t>
            </w:r>
            <w:r w:rsidRPr="00891B93">
              <w:rPr>
                <w:rFonts w:ascii="Times New Roman" w:hAnsi="Times New Roman" w:cs="Times New Roman"/>
                <w:lang w:val="it-IT"/>
              </w:rPr>
              <w:t>le immagini hanno un ruolo cruciale. Il cavallino rampante è un'immagine iconica della Ferrari, dell'Italia e di un periodo della storia italiana. Riconosci le seguenti immagini storiche/iconiche?</w:t>
            </w:r>
          </w:p>
          <w:p w14:paraId="6DDF6DA5" w14:textId="77777777" w:rsidR="00891B93" w:rsidRPr="00891B93" w:rsidRDefault="00891B93" w:rsidP="00111D12">
            <w:pPr>
              <w:jc w:val="both"/>
              <w:rPr>
                <w:rFonts w:ascii="Times New Roman" w:hAnsi="Times New Roman" w:cs="Times New Roman"/>
                <w:sz w:val="12"/>
                <w:lang w:val="it-IT"/>
              </w:rPr>
            </w:pPr>
          </w:p>
          <w:tbl>
            <w:tblPr>
              <w:tblStyle w:val="TableGrid"/>
              <w:tblW w:w="0" w:type="auto"/>
              <w:tblLook w:val="04A0" w:firstRow="1" w:lastRow="0" w:firstColumn="1" w:lastColumn="0" w:noHBand="0" w:noVBand="1"/>
            </w:tblPr>
            <w:tblGrid>
              <w:gridCol w:w="3198"/>
              <w:gridCol w:w="3198"/>
            </w:tblGrid>
            <w:tr w:rsidR="00EB71F2" w:rsidRPr="00374ED8" w14:paraId="048124CE" w14:textId="77777777" w:rsidTr="00EB71F2">
              <w:tc>
                <w:tcPr>
                  <w:tcW w:w="3198" w:type="dxa"/>
                </w:tcPr>
                <w:p w14:paraId="1C68DE9A" w14:textId="77777777" w:rsidR="00EB71F2" w:rsidRPr="00374ED8" w:rsidRDefault="00EB71F2" w:rsidP="00111D12">
                  <w:pPr>
                    <w:jc w:val="both"/>
                    <w:rPr>
                      <w:noProof/>
                      <w:lang w:val="it-IT" w:eastAsia="it-IT"/>
                    </w:rPr>
                  </w:pPr>
                </w:p>
                <w:p w14:paraId="761B9D27" w14:textId="77777777" w:rsidR="00EB71F2" w:rsidRPr="00374ED8" w:rsidRDefault="00EB71F2" w:rsidP="00EB71F2">
                  <w:pPr>
                    <w:jc w:val="center"/>
                    <w:rPr>
                      <w:rFonts w:ascii="Times New Roman" w:hAnsi="Times New Roman" w:cs="Times New Roman"/>
                      <w:lang w:val="it-IT"/>
                    </w:rPr>
                  </w:pPr>
                  <w:r w:rsidRPr="00374ED8">
                    <w:rPr>
                      <w:noProof/>
                    </w:rPr>
                    <w:drawing>
                      <wp:inline distT="0" distB="0" distL="0" distR="0" wp14:anchorId="78B1433C" wp14:editId="7399261F">
                        <wp:extent cx="1581150" cy="867082"/>
                        <wp:effectExtent l="0" t="0" r="0" b="0"/>
                        <wp:docPr id="2" name="Picture 2" descr="Tienanmen, la Cina cancella il ricordo: ora gli studenti sono con 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enanmen, la Cina cancella il ricordo: ora gli studenti sono con X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3770" cy="868519"/>
                                </a:xfrm>
                                <a:prstGeom prst="rect">
                                  <a:avLst/>
                                </a:prstGeom>
                                <a:noFill/>
                                <a:ln>
                                  <a:noFill/>
                                </a:ln>
                              </pic:spPr>
                            </pic:pic>
                          </a:graphicData>
                        </a:graphic>
                      </wp:inline>
                    </w:drawing>
                  </w:r>
                </w:p>
                <w:p w14:paraId="11180F3B" w14:textId="5D4D1DB2" w:rsidR="00EB71F2" w:rsidRPr="00374ED8" w:rsidRDefault="00EB71F2" w:rsidP="00111D12">
                  <w:pPr>
                    <w:jc w:val="both"/>
                    <w:rPr>
                      <w:rFonts w:ascii="Times New Roman" w:hAnsi="Times New Roman" w:cs="Times New Roman"/>
                      <w:lang w:val="it-IT"/>
                    </w:rPr>
                  </w:pPr>
                </w:p>
              </w:tc>
              <w:tc>
                <w:tcPr>
                  <w:tcW w:w="3198" w:type="dxa"/>
                </w:tcPr>
                <w:p w14:paraId="7E30701D" w14:textId="77777777" w:rsidR="00EB71F2" w:rsidRPr="00374ED8" w:rsidRDefault="00EB71F2" w:rsidP="00111D12">
                  <w:pPr>
                    <w:jc w:val="both"/>
                    <w:rPr>
                      <w:rFonts w:ascii="Times New Roman" w:hAnsi="Times New Roman" w:cs="Times New Roman"/>
                      <w:lang w:val="it-IT"/>
                    </w:rPr>
                  </w:pPr>
                </w:p>
                <w:p w14:paraId="630CFE35" w14:textId="2DBE8DB1" w:rsidR="00EB71F2" w:rsidRPr="00374ED8" w:rsidRDefault="00EB71F2" w:rsidP="00EB71F2">
                  <w:pPr>
                    <w:jc w:val="center"/>
                    <w:rPr>
                      <w:rFonts w:ascii="Times New Roman" w:hAnsi="Times New Roman" w:cs="Times New Roman"/>
                      <w:lang w:val="it-IT"/>
                    </w:rPr>
                  </w:pPr>
                  <w:r w:rsidRPr="00374ED8">
                    <w:rPr>
                      <w:noProof/>
                    </w:rPr>
                    <w:drawing>
                      <wp:inline distT="0" distB="0" distL="0" distR="0" wp14:anchorId="141495FE" wp14:editId="3B2D669B">
                        <wp:extent cx="1670050" cy="885804"/>
                        <wp:effectExtent l="0" t="0" r="0" b="0"/>
                        <wp:docPr id="5" name="Picture 5" descr="Ma tu che ne sai di Hiroshima? - Comune di M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 tu che ne sai di Hiroshima? - Comune di Mi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0050" cy="885804"/>
                                </a:xfrm>
                                <a:prstGeom prst="rect">
                                  <a:avLst/>
                                </a:prstGeom>
                                <a:noFill/>
                                <a:ln>
                                  <a:noFill/>
                                </a:ln>
                              </pic:spPr>
                            </pic:pic>
                          </a:graphicData>
                        </a:graphic>
                      </wp:inline>
                    </w:drawing>
                  </w:r>
                </w:p>
              </w:tc>
            </w:tr>
            <w:tr w:rsidR="00EB71F2" w:rsidRPr="00374ED8" w14:paraId="1E9D2489" w14:textId="77777777" w:rsidTr="00EB71F2">
              <w:tc>
                <w:tcPr>
                  <w:tcW w:w="3198" w:type="dxa"/>
                </w:tcPr>
                <w:p w14:paraId="6C6B4AA0" w14:textId="77777777" w:rsidR="00EB71F2" w:rsidRPr="00374ED8" w:rsidRDefault="00EB71F2" w:rsidP="00111D12">
                  <w:pPr>
                    <w:jc w:val="both"/>
                    <w:rPr>
                      <w:noProof/>
                      <w:lang w:val="it-IT" w:eastAsia="it-IT"/>
                    </w:rPr>
                  </w:pPr>
                </w:p>
                <w:p w14:paraId="6B1AC0AD" w14:textId="7956D3B9" w:rsidR="00EB71F2" w:rsidRPr="00374ED8" w:rsidRDefault="00EB71F2" w:rsidP="00EB71F2">
                  <w:pPr>
                    <w:jc w:val="center"/>
                    <w:rPr>
                      <w:noProof/>
                      <w:lang w:val="it-IT" w:eastAsia="it-IT"/>
                    </w:rPr>
                  </w:pPr>
                  <w:r w:rsidRPr="00374ED8">
                    <w:rPr>
                      <w:noProof/>
                    </w:rPr>
                    <w:drawing>
                      <wp:inline distT="0" distB="0" distL="0" distR="0" wp14:anchorId="47B46E88" wp14:editId="1850FE6E">
                        <wp:extent cx="1536700" cy="881529"/>
                        <wp:effectExtent l="0" t="0" r="0" b="0"/>
                        <wp:docPr id="6" name="Picture 6" descr="APPUNTAMENTO CON LE STORIE: MARTIN LUTHER KING, 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UNTAMENTO CON LE STORIE: MARTIN LUTHER KING, J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8653" cy="882650"/>
                                </a:xfrm>
                                <a:prstGeom prst="rect">
                                  <a:avLst/>
                                </a:prstGeom>
                                <a:noFill/>
                                <a:ln>
                                  <a:noFill/>
                                </a:ln>
                              </pic:spPr>
                            </pic:pic>
                          </a:graphicData>
                        </a:graphic>
                      </wp:inline>
                    </w:drawing>
                  </w:r>
                </w:p>
                <w:p w14:paraId="04F4B9D2" w14:textId="77777777" w:rsidR="00EB71F2" w:rsidRPr="00374ED8" w:rsidRDefault="00EB71F2" w:rsidP="00111D12">
                  <w:pPr>
                    <w:jc w:val="both"/>
                    <w:rPr>
                      <w:noProof/>
                      <w:lang w:val="it-IT" w:eastAsia="it-IT"/>
                    </w:rPr>
                  </w:pPr>
                </w:p>
              </w:tc>
              <w:tc>
                <w:tcPr>
                  <w:tcW w:w="3198" w:type="dxa"/>
                </w:tcPr>
                <w:p w14:paraId="59BB70DD" w14:textId="77777777" w:rsidR="00EB71F2" w:rsidRPr="00374ED8" w:rsidRDefault="00EB71F2" w:rsidP="00EB71F2">
                  <w:pPr>
                    <w:jc w:val="center"/>
                    <w:rPr>
                      <w:noProof/>
                      <w:sz w:val="10"/>
                      <w:lang w:val="it-IT" w:eastAsia="it-IT"/>
                    </w:rPr>
                  </w:pPr>
                </w:p>
                <w:p w14:paraId="3B895560" w14:textId="797FC192" w:rsidR="00EB71F2" w:rsidRPr="00374ED8" w:rsidRDefault="00EB71F2" w:rsidP="00EB71F2">
                  <w:pPr>
                    <w:jc w:val="center"/>
                    <w:rPr>
                      <w:rFonts w:ascii="Times New Roman" w:hAnsi="Times New Roman" w:cs="Times New Roman"/>
                      <w:lang w:val="it-IT"/>
                    </w:rPr>
                  </w:pPr>
                  <w:r w:rsidRPr="00374ED8">
                    <w:rPr>
                      <w:noProof/>
                    </w:rPr>
                    <w:drawing>
                      <wp:inline distT="0" distB="0" distL="0" distR="0" wp14:anchorId="1F97432B" wp14:editId="7E1CBECD">
                        <wp:extent cx="1399735" cy="1069144"/>
                        <wp:effectExtent l="0" t="0" r="0" b="0"/>
                        <wp:docPr id="7" name="Picture 7" descr="Le fotografie più iconiche della 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 fotografie più iconiche della stor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9557" cy="1069008"/>
                                </a:xfrm>
                                <a:prstGeom prst="rect">
                                  <a:avLst/>
                                </a:prstGeom>
                                <a:noFill/>
                                <a:ln>
                                  <a:noFill/>
                                </a:ln>
                              </pic:spPr>
                            </pic:pic>
                          </a:graphicData>
                        </a:graphic>
                      </wp:inline>
                    </w:drawing>
                  </w:r>
                </w:p>
              </w:tc>
            </w:tr>
          </w:tbl>
          <w:p w14:paraId="69423AA5" w14:textId="2A29F3FE" w:rsidR="0040643A" w:rsidRPr="00374ED8" w:rsidRDefault="0040643A" w:rsidP="00EA3085">
            <w:pPr>
              <w:rPr>
                <w:rFonts w:ascii="Times New Roman" w:hAnsi="Times New Roman" w:cs="Times New Roman"/>
                <w:lang w:val="it-IT"/>
              </w:rPr>
            </w:pPr>
            <w:r w:rsidRPr="00374ED8">
              <w:rPr>
                <w:rFonts w:ascii="Times New Roman" w:hAnsi="Times New Roman" w:cs="Times New Roman"/>
                <w:lang w:val="it-IT"/>
              </w:rPr>
              <w:t xml:space="preserve">2) </w:t>
            </w:r>
            <w:r w:rsidR="00891B93">
              <w:rPr>
                <w:rFonts w:ascii="Times New Roman" w:hAnsi="Times New Roman" w:cs="Times New Roman"/>
                <w:lang w:val="it-IT"/>
              </w:rPr>
              <w:t xml:space="preserve">Attività di gruppo </w:t>
            </w:r>
          </w:p>
          <w:p w14:paraId="5D74644E" w14:textId="77777777" w:rsidR="0040643A" w:rsidRPr="00374ED8" w:rsidRDefault="0040643A" w:rsidP="00EA3085">
            <w:pPr>
              <w:rPr>
                <w:rFonts w:ascii="Times New Roman" w:hAnsi="Times New Roman" w:cs="Times New Roman"/>
                <w:lang w:val="it-IT"/>
              </w:rPr>
            </w:pPr>
          </w:p>
          <w:p w14:paraId="2234DEAA" w14:textId="5462FE44" w:rsidR="0040643A" w:rsidRDefault="00891B93" w:rsidP="00891B93">
            <w:pPr>
              <w:jc w:val="both"/>
              <w:rPr>
                <w:rFonts w:ascii="Times New Roman" w:hAnsi="Times New Roman" w:cs="Times New Roman"/>
                <w:lang w:val="it-IT"/>
              </w:rPr>
            </w:pPr>
            <w:r w:rsidRPr="00891B93">
              <w:rPr>
                <w:rFonts w:ascii="Times New Roman" w:hAnsi="Times New Roman" w:cs="Times New Roman"/>
                <w:lang w:val="it-IT"/>
              </w:rPr>
              <w:t>Gli studenti, divisi in gruppi, sono chiamati ad indivi</w:t>
            </w:r>
            <w:r>
              <w:rPr>
                <w:rFonts w:ascii="Times New Roman" w:hAnsi="Times New Roman" w:cs="Times New Roman"/>
                <w:lang w:val="it-IT"/>
              </w:rPr>
              <w:t xml:space="preserve">duare ulteriori immagini storiche </w:t>
            </w:r>
            <w:r w:rsidRPr="00891B93">
              <w:rPr>
                <w:rFonts w:ascii="Times New Roman" w:hAnsi="Times New Roman" w:cs="Times New Roman"/>
                <w:lang w:val="it-IT"/>
              </w:rPr>
              <w:t>/</w:t>
            </w:r>
            <w:r>
              <w:rPr>
                <w:rFonts w:ascii="Times New Roman" w:hAnsi="Times New Roman" w:cs="Times New Roman"/>
                <w:lang w:val="it-IT"/>
              </w:rPr>
              <w:t xml:space="preserve"> </w:t>
            </w:r>
            <w:r w:rsidRPr="00891B93">
              <w:rPr>
                <w:rFonts w:ascii="Times New Roman" w:hAnsi="Times New Roman" w:cs="Times New Roman"/>
                <w:lang w:val="it-IT"/>
              </w:rPr>
              <w:t>iconiche appartenenti ufficialmente alla memoria collettiva. Quindi, viene chiesto a un rappresentante per ogni gruppo di presentare i risultati ottenuti durante il lavoro di gruppo.</w:t>
            </w:r>
          </w:p>
          <w:p w14:paraId="164755D2" w14:textId="77777777" w:rsidR="00891B93" w:rsidRPr="00374ED8" w:rsidRDefault="00891B93" w:rsidP="00EA3085">
            <w:pPr>
              <w:rPr>
                <w:rFonts w:ascii="Times New Roman" w:hAnsi="Times New Roman" w:cs="Times New Roman"/>
                <w:lang w:val="it-IT"/>
              </w:rPr>
            </w:pPr>
          </w:p>
          <w:p w14:paraId="236DEE8E" w14:textId="2D0EE518" w:rsidR="0040643A" w:rsidRPr="00374ED8" w:rsidRDefault="0040643A" w:rsidP="00EA3085">
            <w:pPr>
              <w:rPr>
                <w:rFonts w:ascii="Times New Roman" w:hAnsi="Times New Roman" w:cs="Times New Roman"/>
                <w:lang w:val="it-IT"/>
              </w:rPr>
            </w:pPr>
            <w:r w:rsidRPr="00374ED8">
              <w:rPr>
                <w:rFonts w:ascii="Times New Roman" w:hAnsi="Times New Roman" w:cs="Times New Roman"/>
                <w:lang w:val="it-IT"/>
              </w:rPr>
              <w:t xml:space="preserve">3) </w:t>
            </w:r>
            <w:r w:rsidR="00FD18E8">
              <w:rPr>
                <w:rFonts w:ascii="Times New Roman" w:hAnsi="Times New Roman" w:cs="Times New Roman"/>
                <w:lang w:val="it-IT"/>
              </w:rPr>
              <w:t xml:space="preserve">Simboli universali </w:t>
            </w:r>
            <w:r w:rsidRPr="00374ED8">
              <w:rPr>
                <w:rFonts w:ascii="Times New Roman" w:hAnsi="Times New Roman" w:cs="Times New Roman"/>
                <w:lang w:val="it-IT"/>
              </w:rPr>
              <w:t xml:space="preserve"> </w:t>
            </w:r>
          </w:p>
          <w:p w14:paraId="4B658DC2" w14:textId="77777777" w:rsidR="0040643A" w:rsidRPr="00374ED8" w:rsidRDefault="0040643A" w:rsidP="00EA3085">
            <w:pPr>
              <w:rPr>
                <w:rFonts w:ascii="Times New Roman" w:hAnsi="Times New Roman" w:cs="Times New Roman"/>
                <w:lang w:val="it-IT"/>
              </w:rPr>
            </w:pPr>
          </w:p>
          <w:p w14:paraId="6E3C78AD" w14:textId="77777777" w:rsidR="00FD18E8" w:rsidRDefault="00FD18E8" w:rsidP="00FD18E8">
            <w:pPr>
              <w:jc w:val="both"/>
              <w:rPr>
                <w:rFonts w:ascii="Times New Roman" w:hAnsi="Times New Roman" w:cs="Times New Roman"/>
                <w:lang w:val="it-IT"/>
              </w:rPr>
            </w:pPr>
            <w:r w:rsidRPr="00FD18E8">
              <w:rPr>
                <w:rFonts w:ascii="Times New Roman" w:hAnsi="Times New Roman" w:cs="Times New Roman"/>
                <w:lang w:val="it-IT"/>
              </w:rPr>
              <w:t xml:space="preserve">“Il cavallino rampante è universalmente riconosciuto come il simbolo/logo della Ferrari (e – il più delle volte – viene utilizzato senza </w:t>
            </w:r>
            <w:r>
              <w:rPr>
                <w:rFonts w:ascii="Times New Roman" w:hAnsi="Times New Roman" w:cs="Times New Roman"/>
                <w:lang w:val="it-IT"/>
              </w:rPr>
              <w:t>la dicitura “</w:t>
            </w:r>
            <w:r w:rsidRPr="00FD18E8">
              <w:rPr>
                <w:rFonts w:ascii="Times New Roman" w:hAnsi="Times New Roman" w:cs="Times New Roman"/>
                <w:lang w:val="it-IT"/>
              </w:rPr>
              <w:t xml:space="preserve">Scuderia Ferrari”). Conosci qualche altro simbolo / logo che funziona </w:t>
            </w:r>
            <w:r>
              <w:rPr>
                <w:rFonts w:ascii="Times New Roman" w:hAnsi="Times New Roman" w:cs="Times New Roman"/>
                <w:lang w:val="it-IT"/>
              </w:rPr>
              <w:t xml:space="preserve">in maniera universale senza che venga riportato il nome del prodotto che rappresentano? </w:t>
            </w:r>
          </w:p>
          <w:p w14:paraId="3E5F7F20" w14:textId="75000F61" w:rsidR="0040643A" w:rsidRPr="00374ED8" w:rsidRDefault="0040643A" w:rsidP="00FD18E8">
            <w:pPr>
              <w:jc w:val="both"/>
              <w:rPr>
                <w:rFonts w:ascii="Times New Roman" w:hAnsi="Times New Roman" w:cs="Times New Roman"/>
                <w:lang w:val="it-IT"/>
              </w:rPr>
            </w:pPr>
          </w:p>
        </w:tc>
        <w:tc>
          <w:tcPr>
            <w:tcW w:w="991" w:type="dxa"/>
          </w:tcPr>
          <w:p w14:paraId="632B7A22" w14:textId="77777777" w:rsidR="0040643A" w:rsidRPr="00374ED8" w:rsidRDefault="00EB71F2" w:rsidP="000A1812">
            <w:pPr>
              <w:rPr>
                <w:rFonts w:ascii="Times New Roman" w:hAnsi="Times New Roman" w:cs="Times New Roman"/>
                <w:lang w:val="it-IT"/>
              </w:rPr>
            </w:pPr>
            <w:r w:rsidRPr="00374ED8">
              <w:rPr>
                <w:rFonts w:ascii="Times New Roman" w:hAnsi="Times New Roman" w:cs="Times New Roman"/>
                <w:lang w:val="it-IT"/>
              </w:rPr>
              <w:lastRenderedPageBreak/>
              <w:t>10 min.</w:t>
            </w:r>
          </w:p>
          <w:p w14:paraId="1826ED0D" w14:textId="77777777" w:rsidR="0040643A" w:rsidRPr="00374ED8" w:rsidRDefault="0040643A" w:rsidP="000A1812">
            <w:pPr>
              <w:rPr>
                <w:rFonts w:ascii="Times New Roman" w:hAnsi="Times New Roman" w:cs="Times New Roman"/>
                <w:lang w:val="it-IT"/>
              </w:rPr>
            </w:pPr>
          </w:p>
          <w:p w14:paraId="2860CC76" w14:textId="77777777" w:rsidR="0040643A" w:rsidRPr="00374ED8" w:rsidRDefault="0040643A" w:rsidP="000A1812">
            <w:pPr>
              <w:rPr>
                <w:rFonts w:ascii="Times New Roman" w:hAnsi="Times New Roman" w:cs="Times New Roman"/>
                <w:lang w:val="it-IT"/>
              </w:rPr>
            </w:pPr>
          </w:p>
          <w:p w14:paraId="2490A24F" w14:textId="77777777" w:rsidR="0040643A" w:rsidRPr="00374ED8" w:rsidRDefault="0040643A" w:rsidP="000A1812">
            <w:pPr>
              <w:rPr>
                <w:rFonts w:ascii="Times New Roman" w:hAnsi="Times New Roman" w:cs="Times New Roman"/>
                <w:lang w:val="it-IT"/>
              </w:rPr>
            </w:pPr>
          </w:p>
          <w:p w14:paraId="5BAF8990" w14:textId="77777777" w:rsidR="0040643A" w:rsidRPr="00374ED8" w:rsidRDefault="0040643A" w:rsidP="000A1812">
            <w:pPr>
              <w:rPr>
                <w:rFonts w:ascii="Times New Roman" w:hAnsi="Times New Roman" w:cs="Times New Roman"/>
                <w:lang w:val="it-IT"/>
              </w:rPr>
            </w:pPr>
          </w:p>
          <w:p w14:paraId="783D437C" w14:textId="77777777" w:rsidR="0040643A" w:rsidRPr="00374ED8" w:rsidRDefault="0040643A" w:rsidP="000A1812">
            <w:pPr>
              <w:rPr>
                <w:rFonts w:ascii="Times New Roman" w:hAnsi="Times New Roman" w:cs="Times New Roman"/>
                <w:lang w:val="it-IT"/>
              </w:rPr>
            </w:pPr>
          </w:p>
          <w:p w14:paraId="6152D4A5" w14:textId="77777777" w:rsidR="0040643A" w:rsidRPr="00374ED8" w:rsidRDefault="0040643A" w:rsidP="000A1812">
            <w:pPr>
              <w:rPr>
                <w:rFonts w:ascii="Times New Roman" w:hAnsi="Times New Roman" w:cs="Times New Roman"/>
                <w:lang w:val="it-IT"/>
              </w:rPr>
            </w:pPr>
          </w:p>
          <w:p w14:paraId="41B4ADA9" w14:textId="77777777" w:rsidR="0040643A" w:rsidRPr="00374ED8" w:rsidRDefault="0040643A" w:rsidP="000A1812">
            <w:pPr>
              <w:rPr>
                <w:rFonts w:ascii="Times New Roman" w:hAnsi="Times New Roman" w:cs="Times New Roman"/>
                <w:lang w:val="it-IT"/>
              </w:rPr>
            </w:pPr>
          </w:p>
          <w:p w14:paraId="4B76FF91" w14:textId="77777777" w:rsidR="0040643A" w:rsidRPr="00374ED8" w:rsidRDefault="0040643A" w:rsidP="000A1812">
            <w:pPr>
              <w:rPr>
                <w:rFonts w:ascii="Times New Roman" w:hAnsi="Times New Roman" w:cs="Times New Roman"/>
                <w:lang w:val="it-IT"/>
              </w:rPr>
            </w:pPr>
          </w:p>
          <w:p w14:paraId="2F3728FB" w14:textId="77777777" w:rsidR="0040643A" w:rsidRPr="00374ED8" w:rsidRDefault="0040643A" w:rsidP="000A1812">
            <w:pPr>
              <w:rPr>
                <w:rFonts w:ascii="Times New Roman" w:hAnsi="Times New Roman" w:cs="Times New Roman"/>
                <w:lang w:val="it-IT"/>
              </w:rPr>
            </w:pPr>
          </w:p>
          <w:p w14:paraId="722BEDB6" w14:textId="77777777" w:rsidR="0040643A" w:rsidRPr="00374ED8" w:rsidRDefault="0040643A" w:rsidP="000A1812">
            <w:pPr>
              <w:rPr>
                <w:rFonts w:ascii="Times New Roman" w:hAnsi="Times New Roman" w:cs="Times New Roman"/>
                <w:lang w:val="it-IT"/>
              </w:rPr>
            </w:pPr>
          </w:p>
          <w:p w14:paraId="1A4B58BA" w14:textId="77777777" w:rsidR="0040643A" w:rsidRPr="00374ED8" w:rsidRDefault="0040643A" w:rsidP="000A1812">
            <w:pPr>
              <w:rPr>
                <w:rFonts w:ascii="Times New Roman" w:hAnsi="Times New Roman" w:cs="Times New Roman"/>
                <w:lang w:val="it-IT"/>
              </w:rPr>
            </w:pPr>
          </w:p>
          <w:p w14:paraId="5797A9EA" w14:textId="77777777" w:rsidR="0040643A" w:rsidRPr="00374ED8" w:rsidRDefault="0040643A" w:rsidP="000A1812">
            <w:pPr>
              <w:rPr>
                <w:rFonts w:ascii="Times New Roman" w:hAnsi="Times New Roman" w:cs="Times New Roman"/>
                <w:lang w:val="it-IT"/>
              </w:rPr>
            </w:pPr>
          </w:p>
          <w:p w14:paraId="705E67BF" w14:textId="77777777" w:rsidR="0040643A" w:rsidRPr="00374ED8" w:rsidRDefault="0040643A" w:rsidP="000A1812">
            <w:pPr>
              <w:rPr>
                <w:rFonts w:ascii="Times New Roman" w:hAnsi="Times New Roman" w:cs="Times New Roman"/>
                <w:lang w:val="it-IT"/>
              </w:rPr>
            </w:pPr>
          </w:p>
          <w:p w14:paraId="70BF003F" w14:textId="77777777" w:rsidR="0040643A" w:rsidRPr="00374ED8" w:rsidRDefault="0040643A" w:rsidP="000A1812">
            <w:pPr>
              <w:rPr>
                <w:rFonts w:ascii="Times New Roman" w:hAnsi="Times New Roman" w:cs="Times New Roman"/>
                <w:lang w:val="it-IT"/>
              </w:rPr>
            </w:pPr>
          </w:p>
          <w:p w14:paraId="6A796672" w14:textId="77777777" w:rsidR="0040643A" w:rsidRPr="00374ED8" w:rsidRDefault="0040643A" w:rsidP="000A1812">
            <w:pPr>
              <w:rPr>
                <w:rFonts w:ascii="Times New Roman" w:hAnsi="Times New Roman" w:cs="Times New Roman"/>
                <w:lang w:val="it-IT"/>
              </w:rPr>
            </w:pPr>
          </w:p>
          <w:p w14:paraId="4E5C2377" w14:textId="77777777" w:rsidR="0040643A" w:rsidRPr="00374ED8" w:rsidRDefault="0040643A" w:rsidP="000A1812">
            <w:pPr>
              <w:rPr>
                <w:rFonts w:ascii="Times New Roman" w:hAnsi="Times New Roman" w:cs="Times New Roman"/>
                <w:lang w:val="it-IT"/>
              </w:rPr>
            </w:pPr>
          </w:p>
          <w:p w14:paraId="3FC97654" w14:textId="77777777" w:rsidR="0040643A" w:rsidRPr="00374ED8" w:rsidRDefault="0040643A" w:rsidP="000A1812">
            <w:pPr>
              <w:rPr>
                <w:rFonts w:ascii="Times New Roman" w:hAnsi="Times New Roman" w:cs="Times New Roman"/>
                <w:lang w:val="it-IT"/>
              </w:rPr>
            </w:pPr>
          </w:p>
          <w:p w14:paraId="2ECD5626" w14:textId="77777777" w:rsidR="0040643A" w:rsidRPr="00374ED8" w:rsidRDefault="0040643A" w:rsidP="000A1812">
            <w:pPr>
              <w:rPr>
                <w:rFonts w:ascii="Times New Roman" w:hAnsi="Times New Roman" w:cs="Times New Roman"/>
                <w:lang w:val="it-IT"/>
              </w:rPr>
            </w:pPr>
          </w:p>
          <w:p w14:paraId="166EBD49" w14:textId="77777777" w:rsidR="0040643A" w:rsidRPr="00374ED8" w:rsidRDefault="0040643A" w:rsidP="000A1812">
            <w:pPr>
              <w:rPr>
                <w:rFonts w:ascii="Times New Roman" w:hAnsi="Times New Roman" w:cs="Times New Roman"/>
                <w:lang w:val="it-IT"/>
              </w:rPr>
            </w:pPr>
          </w:p>
          <w:p w14:paraId="316045F4" w14:textId="77777777" w:rsidR="0040643A" w:rsidRPr="00374ED8" w:rsidRDefault="0040643A" w:rsidP="000A1812">
            <w:pPr>
              <w:rPr>
                <w:rFonts w:ascii="Times New Roman" w:hAnsi="Times New Roman" w:cs="Times New Roman"/>
                <w:lang w:val="it-IT"/>
              </w:rPr>
            </w:pPr>
          </w:p>
          <w:p w14:paraId="55687077" w14:textId="77777777" w:rsidR="0040643A" w:rsidRPr="00374ED8" w:rsidRDefault="0040643A" w:rsidP="000A1812">
            <w:pPr>
              <w:rPr>
                <w:rFonts w:ascii="Times New Roman" w:hAnsi="Times New Roman" w:cs="Times New Roman"/>
                <w:lang w:val="it-IT"/>
              </w:rPr>
            </w:pPr>
          </w:p>
          <w:p w14:paraId="4693A2E6" w14:textId="77777777" w:rsidR="0040643A" w:rsidRPr="00374ED8" w:rsidRDefault="0040643A" w:rsidP="000A1812">
            <w:pPr>
              <w:rPr>
                <w:rFonts w:ascii="Times New Roman" w:hAnsi="Times New Roman" w:cs="Times New Roman"/>
                <w:lang w:val="it-IT"/>
              </w:rPr>
            </w:pPr>
            <w:r w:rsidRPr="00374ED8">
              <w:rPr>
                <w:rFonts w:ascii="Times New Roman" w:hAnsi="Times New Roman" w:cs="Times New Roman"/>
                <w:lang w:val="it-IT"/>
              </w:rPr>
              <w:t>10 min.</w:t>
            </w:r>
          </w:p>
          <w:p w14:paraId="474F7971" w14:textId="77777777" w:rsidR="0040643A" w:rsidRPr="00374ED8" w:rsidRDefault="0040643A" w:rsidP="000A1812">
            <w:pPr>
              <w:rPr>
                <w:rFonts w:ascii="Times New Roman" w:hAnsi="Times New Roman" w:cs="Times New Roman"/>
                <w:lang w:val="it-IT"/>
              </w:rPr>
            </w:pPr>
          </w:p>
          <w:p w14:paraId="4EF2BF50" w14:textId="77777777" w:rsidR="0040643A" w:rsidRPr="00374ED8" w:rsidRDefault="0040643A" w:rsidP="000A1812">
            <w:pPr>
              <w:rPr>
                <w:rFonts w:ascii="Times New Roman" w:hAnsi="Times New Roman" w:cs="Times New Roman"/>
                <w:lang w:val="it-IT"/>
              </w:rPr>
            </w:pPr>
          </w:p>
          <w:p w14:paraId="51A2430B" w14:textId="77777777" w:rsidR="0040643A" w:rsidRPr="00374ED8" w:rsidRDefault="0040643A" w:rsidP="000A1812">
            <w:pPr>
              <w:rPr>
                <w:rFonts w:ascii="Times New Roman" w:hAnsi="Times New Roman" w:cs="Times New Roman"/>
                <w:lang w:val="it-IT"/>
              </w:rPr>
            </w:pPr>
          </w:p>
          <w:p w14:paraId="58F2D4D0" w14:textId="77777777" w:rsidR="0040643A" w:rsidRPr="00374ED8" w:rsidRDefault="0040643A" w:rsidP="000A1812">
            <w:pPr>
              <w:rPr>
                <w:rFonts w:ascii="Times New Roman" w:hAnsi="Times New Roman" w:cs="Times New Roman"/>
                <w:lang w:val="it-IT"/>
              </w:rPr>
            </w:pPr>
          </w:p>
          <w:p w14:paraId="76DB04E7" w14:textId="77777777" w:rsidR="0040643A" w:rsidRPr="00374ED8" w:rsidRDefault="0040643A" w:rsidP="000A1812">
            <w:pPr>
              <w:rPr>
                <w:rFonts w:ascii="Times New Roman" w:hAnsi="Times New Roman" w:cs="Times New Roman"/>
                <w:lang w:val="it-IT"/>
              </w:rPr>
            </w:pPr>
          </w:p>
          <w:p w14:paraId="4B580DD9" w14:textId="77777777" w:rsidR="0040643A" w:rsidRPr="00374ED8" w:rsidRDefault="0040643A" w:rsidP="000A1812">
            <w:pPr>
              <w:rPr>
                <w:rFonts w:ascii="Times New Roman" w:hAnsi="Times New Roman" w:cs="Times New Roman"/>
                <w:lang w:val="it-IT"/>
              </w:rPr>
            </w:pPr>
          </w:p>
          <w:p w14:paraId="709CC9E3" w14:textId="15D4D631" w:rsidR="000A1812" w:rsidRPr="00374ED8" w:rsidRDefault="0040643A" w:rsidP="000A1812">
            <w:pPr>
              <w:rPr>
                <w:rFonts w:ascii="Times New Roman" w:hAnsi="Times New Roman" w:cs="Times New Roman"/>
                <w:lang w:val="it-IT"/>
              </w:rPr>
            </w:pPr>
            <w:r w:rsidRPr="00374ED8">
              <w:rPr>
                <w:rFonts w:ascii="Times New Roman" w:hAnsi="Times New Roman" w:cs="Times New Roman"/>
                <w:lang w:val="it-IT"/>
              </w:rPr>
              <w:t xml:space="preserve">5 min.  </w:t>
            </w:r>
            <w:r w:rsidR="00EB71F2" w:rsidRPr="00374ED8">
              <w:rPr>
                <w:rFonts w:ascii="Times New Roman" w:hAnsi="Times New Roman" w:cs="Times New Roman"/>
                <w:lang w:val="it-IT"/>
              </w:rPr>
              <w:t xml:space="preserve"> </w:t>
            </w:r>
          </w:p>
        </w:tc>
      </w:tr>
      <w:tr w:rsidR="00891B93" w:rsidRPr="00374ED8" w14:paraId="1C7E369A" w14:textId="77777777" w:rsidTr="002E6E55">
        <w:tc>
          <w:tcPr>
            <w:tcW w:w="1703" w:type="dxa"/>
          </w:tcPr>
          <w:p w14:paraId="13F0A94F" w14:textId="6989F594" w:rsidR="00EA3085" w:rsidRPr="00374ED8" w:rsidRDefault="00FD18E8" w:rsidP="00FD18E8">
            <w:pPr>
              <w:rPr>
                <w:rFonts w:ascii="Times New Roman" w:hAnsi="Times New Roman" w:cs="Times New Roman"/>
                <w:b/>
                <w:lang w:val="it-IT"/>
              </w:rPr>
            </w:pPr>
            <w:r>
              <w:rPr>
                <w:rFonts w:ascii="Times New Roman" w:hAnsi="Times New Roman" w:cs="Times New Roman"/>
                <w:b/>
                <w:lang w:val="it-IT"/>
              </w:rPr>
              <w:lastRenderedPageBreak/>
              <w:t xml:space="preserve">Valutazione Formativa </w:t>
            </w:r>
          </w:p>
        </w:tc>
        <w:tc>
          <w:tcPr>
            <w:tcW w:w="6627" w:type="dxa"/>
          </w:tcPr>
          <w:p w14:paraId="2CA49792" w14:textId="636B7C27" w:rsidR="00EA3085" w:rsidRPr="00374ED8" w:rsidRDefault="00C15D6D" w:rsidP="00C15D6D">
            <w:pPr>
              <w:pStyle w:val="ListParagraph"/>
              <w:numPr>
                <w:ilvl w:val="0"/>
                <w:numId w:val="11"/>
              </w:numPr>
              <w:rPr>
                <w:rFonts w:ascii="Times New Roman" w:hAnsi="Times New Roman" w:cs="Times New Roman"/>
                <w:lang w:val="it-IT"/>
              </w:rPr>
            </w:pPr>
            <w:r w:rsidRPr="00374ED8">
              <w:rPr>
                <w:rFonts w:ascii="Times New Roman" w:hAnsi="Times New Roman" w:cs="Times New Roman"/>
                <w:lang w:val="it-IT"/>
              </w:rPr>
              <w:t>“</w:t>
            </w:r>
            <w:r w:rsidR="00FD18E8">
              <w:rPr>
                <w:rFonts w:ascii="Times New Roman" w:hAnsi="Times New Roman" w:cs="Times New Roman"/>
                <w:lang w:val="it-IT"/>
              </w:rPr>
              <w:t>Quanti eventi storici sono stati menzionati nei video?”</w:t>
            </w:r>
          </w:p>
          <w:p w14:paraId="14A761BE" w14:textId="6D6EFD56" w:rsidR="00C15D6D" w:rsidRPr="00374ED8" w:rsidRDefault="00C15D6D" w:rsidP="00C15D6D">
            <w:pPr>
              <w:pStyle w:val="ListParagraph"/>
              <w:numPr>
                <w:ilvl w:val="0"/>
                <w:numId w:val="11"/>
              </w:numPr>
              <w:rPr>
                <w:rFonts w:ascii="Times New Roman" w:hAnsi="Times New Roman" w:cs="Times New Roman"/>
                <w:lang w:val="it-IT"/>
              </w:rPr>
            </w:pPr>
            <w:r w:rsidRPr="00374ED8">
              <w:rPr>
                <w:rFonts w:ascii="Times New Roman" w:hAnsi="Times New Roman" w:cs="Times New Roman"/>
                <w:lang w:val="it-IT"/>
              </w:rPr>
              <w:t>“</w:t>
            </w:r>
            <w:r w:rsidR="00FD18E8">
              <w:rPr>
                <w:rFonts w:ascii="Times New Roman" w:hAnsi="Times New Roman" w:cs="Times New Roman"/>
                <w:lang w:val="it-IT"/>
              </w:rPr>
              <w:t xml:space="preserve">In che anno </w:t>
            </w:r>
            <w:r w:rsidRPr="00374ED8">
              <w:rPr>
                <w:rFonts w:ascii="Times New Roman" w:hAnsi="Times New Roman" w:cs="Times New Roman"/>
                <w:lang w:val="it-IT"/>
              </w:rPr>
              <w:t xml:space="preserve">Enzo Ferrari </w:t>
            </w:r>
            <w:r w:rsidR="00FD18E8">
              <w:rPr>
                <w:rFonts w:ascii="Times New Roman" w:hAnsi="Times New Roman" w:cs="Times New Roman"/>
                <w:lang w:val="it-IT"/>
              </w:rPr>
              <w:t>ha creato la</w:t>
            </w:r>
            <w:r w:rsidRPr="00374ED8">
              <w:rPr>
                <w:rFonts w:ascii="Times New Roman" w:hAnsi="Times New Roman" w:cs="Times New Roman"/>
                <w:lang w:val="it-IT"/>
              </w:rPr>
              <w:t xml:space="preserve"> Scuderia Ferrari?”</w:t>
            </w:r>
          </w:p>
          <w:p w14:paraId="61C149A6" w14:textId="7C4821BF" w:rsidR="00C15D6D" w:rsidRPr="00374ED8" w:rsidRDefault="00C15D6D" w:rsidP="00C15D6D">
            <w:pPr>
              <w:pStyle w:val="ListParagraph"/>
              <w:numPr>
                <w:ilvl w:val="0"/>
                <w:numId w:val="11"/>
              </w:numPr>
              <w:rPr>
                <w:rFonts w:ascii="Times New Roman" w:hAnsi="Times New Roman" w:cs="Times New Roman"/>
                <w:lang w:val="it-IT"/>
              </w:rPr>
            </w:pPr>
            <w:r w:rsidRPr="00374ED8">
              <w:rPr>
                <w:rFonts w:ascii="Times New Roman" w:hAnsi="Times New Roman" w:cs="Times New Roman"/>
                <w:lang w:val="it-IT"/>
              </w:rPr>
              <w:t>“</w:t>
            </w:r>
            <w:r w:rsidR="00FD18E8">
              <w:rPr>
                <w:rFonts w:ascii="Times New Roman" w:hAnsi="Times New Roman" w:cs="Times New Roman"/>
                <w:lang w:val="it-IT"/>
              </w:rPr>
              <w:t xml:space="preserve">Quale evento storico mondiale ha avuto luogo nel </w:t>
            </w:r>
            <w:r w:rsidRPr="00374ED8">
              <w:rPr>
                <w:rFonts w:ascii="Times New Roman" w:hAnsi="Times New Roman" w:cs="Times New Roman"/>
                <w:lang w:val="it-IT"/>
              </w:rPr>
              <w:t>1929?”</w:t>
            </w:r>
          </w:p>
          <w:p w14:paraId="129BF1A7" w14:textId="5A5BF3DE" w:rsidR="00C15D6D" w:rsidRPr="00374ED8" w:rsidRDefault="00C15D6D" w:rsidP="00460882">
            <w:pPr>
              <w:pStyle w:val="ListParagraph"/>
              <w:rPr>
                <w:rFonts w:ascii="Times New Roman" w:hAnsi="Times New Roman" w:cs="Times New Roman"/>
                <w:lang w:val="it-IT"/>
              </w:rPr>
            </w:pPr>
          </w:p>
        </w:tc>
        <w:tc>
          <w:tcPr>
            <w:tcW w:w="991" w:type="dxa"/>
          </w:tcPr>
          <w:p w14:paraId="03923EC1" w14:textId="77777777" w:rsidR="00EA3085" w:rsidRPr="00374ED8" w:rsidRDefault="00EA3085" w:rsidP="00EA3085">
            <w:pPr>
              <w:rPr>
                <w:rFonts w:ascii="Times New Roman" w:hAnsi="Times New Roman" w:cs="Times New Roman"/>
                <w:lang w:val="it-IT"/>
              </w:rPr>
            </w:pPr>
          </w:p>
        </w:tc>
      </w:tr>
    </w:tbl>
    <w:p w14:paraId="3101662C" w14:textId="77777777" w:rsidR="00695154" w:rsidRPr="00374ED8" w:rsidRDefault="00695154" w:rsidP="005259CF">
      <w:pPr>
        <w:rPr>
          <w:rFonts w:ascii="Times New Roman" w:hAnsi="Times New Roman" w:cs="Times New Roman"/>
          <w:b/>
          <w:lang w:val="it-IT"/>
        </w:rPr>
      </w:pPr>
    </w:p>
    <w:sectPr w:rsidR="00695154" w:rsidRPr="00374ED8" w:rsidSect="002E6E55">
      <w:headerReference w:type="default" r:id="rId14"/>
      <w:footerReference w:type="default" r:id="rId15"/>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EF2B7" w14:textId="77777777" w:rsidR="00F35089" w:rsidRDefault="00F35089" w:rsidP="0062078C">
      <w:pPr>
        <w:spacing w:after="0" w:line="240" w:lineRule="auto"/>
      </w:pPr>
      <w:r>
        <w:separator/>
      </w:r>
    </w:p>
  </w:endnote>
  <w:endnote w:type="continuationSeparator" w:id="0">
    <w:p w14:paraId="2F5977CE" w14:textId="77777777" w:rsidR="00F35089" w:rsidRDefault="00F35089"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38EB2" w14:textId="77777777" w:rsidR="002E6E55" w:rsidRDefault="002E6E55">
    <w:pPr>
      <w:pStyle w:val="Footer"/>
    </w:pPr>
    <w:r w:rsidRPr="00A25619">
      <w:rPr>
        <w:rFonts w:cstheme="minorHAnsi"/>
        <w:noProof/>
        <w:szCs w:val="24"/>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1CA3E" w14:textId="77777777" w:rsidR="00F35089" w:rsidRDefault="00F35089" w:rsidP="0062078C">
      <w:pPr>
        <w:spacing w:after="0" w:line="240" w:lineRule="auto"/>
      </w:pPr>
      <w:r>
        <w:separator/>
      </w:r>
    </w:p>
  </w:footnote>
  <w:footnote w:type="continuationSeparator" w:id="0">
    <w:p w14:paraId="41D4FB69" w14:textId="77777777" w:rsidR="00F35089" w:rsidRDefault="00F35089" w:rsidP="00620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for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3580"/>
    <w:multiLevelType w:val="hybridMultilevel"/>
    <w:tmpl w:val="6C26843A"/>
    <w:lvl w:ilvl="0" w:tplc="5D9486D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43934"/>
    <w:multiLevelType w:val="hybridMultilevel"/>
    <w:tmpl w:val="A0A8F748"/>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0D7BE9"/>
    <w:multiLevelType w:val="hybridMultilevel"/>
    <w:tmpl w:val="ACAE43B4"/>
    <w:lvl w:ilvl="0" w:tplc="DDB62500">
      <w:start w:val="1"/>
      <w:numFmt w:val="bullet"/>
      <w:lvlText w:val=""/>
      <w:lvlJc w:val="left"/>
      <w:pPr>
        <w:ind w:left="720" w:hanging="360"/>
      </w:pPr>
      <w:rPr>
        <w:rFonts w:ascii="Symbol" w:hAnsi="Symbol" w:hint="default"/>
        <w:lang w:val="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5D3C5A"/>
    <w:multiLevelType w:val="hybridMultilevel"/>
    <w:tmpl w:val="25F46D00"/>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781D72"/>
    <w:multiLevelType w:val="hybridMultilevel"/>
    <w:tmpl w:val="9F4A7E70"/>
    <w:lvl w:ilvl="0" w:tplc="6B20428E">
      <w:start w:val="1"/>
      <w:numFmt w:val="bullet"/>
      <w:lvlText w:val=""/>
      <w:lvlJc w:val="left"/>
      <w:pPr>
        <w:ind w:left="820" w:hanging="360"/>
      </w:pPr>
      <w:rPr>
        <w:rFonts w:ascii="Symbol" w:hAnsi="Symbol" w:hint="default"/>
      </w:rPr>
    </w:lvl>
    <w:lvl w:ilvl="1" w:tplc="04100003" w:tentative="1">
      <w:start w:val="1"/>
      <w:numFmt w:val="bullet"/>
      <w:lvlText w:val="o"/>
      <w:lvlJc w:val="left"/>
      <w:pPr>
        <w:ind w:left="1540" w:hanging="360"/>
      </w:pPr>
      <w:rPr>
        <w:rFonts w:ascii="Courier New" w:hAnsi="Courier New" w:cs="Courier New" w:hint="default"/>
      </w:rPr>
    </w:lvl>
    <w:lvl w:ilvl="2" w:tplc="04100005" w:tentative="1">
      <w:start w:val="1"/>
      <w:numFmt w:val="bullet"/>
      <w:lvlText w:val=""/>
      <w:lvlJc w:val="left"/>
      <w:pPr>
        <w:ind w:left="2260" w:hanging="360"/>
      </w:pPr>
      <w:rPr>
        <w:rFonts w:ascii="Wingdings" w:hAnsi="Wingdings" w:hint="default"/>
      </w:rPr>
    </w:lvl>
    <w:lvl w:ilvl="3" w:tplc="04100001" w:tentative="1">
      <w:start w:val="1"/>
      <w:numFmt w:val="bullet"/>
      <w:lvlText w:val=""/>
      <w:lvlJc w:val="left"/>
      <w:pPr>
        <w:ind w:left="2980" w:hanging="360"/>
      </w:pPr>
      <w:rPr>
        <w:rFonts w:ascii="Symbol" w:hAnsi="Symbol" w:hint="default"/>
      </w:rPr>
    </w:lvl>
    <w:lvl w:ilvl="4" w:tplc="04100003" w:tentative="1">
      <w:start w:val="1"/>
      <w:numFmt w:val="bullet"/>
      <w:lvlText w:val="o"/>
      <w:lvlJc w:val="left"/>
      <w:pPr>
        <w:ind w:left="3700" w:hanging="360"/>
      </w:pPr>
      <w:rPr>
        <w:rFonts w:ascii="Courier New" w:hAnsi="Courier New" w:cs="Courier New" w:hint="default"/>
      </w:rPr>
    </w:lvl>
    <w:lvl w:ilvl="5" w:tplc="04100005" w:tentative="1">
      <w:start w:val="1"/>
      <w:numFmt w:val="bullet"/>
      <w:lvlText w:val=""/>
      <w:lvlJc w:val="left"/>
      <w:pPr>
        <w:ind w:left="4420" w:hanging="360"/>
      </w:pPr>
      <w:rPr>
        <w:rFonts w:ascii="Wingdings" w:hAnsi="Wingdings" w:hint="default"/>
      </w:rPr>
    </w:lvl>
    <w:lvl w:ilvl="6" w:tplc="04100001" w:tentative="1">
      <w:start w:val="1"/>
      <w:numFmt w:val="bullet"/>
      <w:lvlText w:val=""/>
      <w:lvlJc w:val="left"/>
      <w:pPr>
        <w:ind w:left="5140" w:hanging="360"/>
      </w:pPr>
      <w:rPr>
        <w:rFonts w:ascii="Symbol" w:hAnsi="Symbol" w:hint="default"/>
      </w:rPr>
    </w:lvl>
    <w:lvl w:ilvl="7" w:tplc="04100003" w:tentative="1">
      <w:start w:val="1"/>
      <w:numFmt w:val="bullet"/>
      <w:lvlText w:val="o"/>
      <w:lvlJc w:val="left"/>
      <w:pPr>
        <w:ind w:left="5860" w:hanging="360"/>
      </w:pPr>
      <w:rPr>
        <w:rFonts w:ascii="Courier New" w:hAnsi="Courier New" w:cs="Courier New" w:hint="default"/>
      </w:rPr>
    </w:lvl>
    <w:lvl w:ilvl="8" w:tplc="04100005" w:tentative="1">
      <w:start w:val="1"/>
      <w:numFmt w:val="bullet"/>
      <w:lvlText w:val=""/>
      <w:lvlJc w:val="left"/>
      <w:pPr>
        <w:ind w:left="6580" w:hanging="360"/>
      </w:pPr>
      <w:rPr>
        <w:rFonts w:ascii="Wingdings" w:hAnsi="Wingdings" w:hint="default"/>
      </w:rPr>
    </w:lvl>
  </w:abstractNum>
  <w:abstractNum w:abstractNumId="5" w15:restartNumberingAfterBreak="0">
    <w:nsid w:val="251D0959"/>
    <w:multiLevelType w:val="hybridMultilevel"/>
    <w:tmpl w:val="7B388BF0"/>
    <w:lvl w:ilvl="0" w:tplc="7E0612D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354B88"/>
    <w:multiLevelType w:val="hybridMultilevel"/>
    <w:tmpl w:val="D648202C"/>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02C362D"/>
    <w:multiLevelType w:val="hybridMultilevel"/>
    <w:tmpl w:val="19E27336"/>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C61109"/>
    <w:multiLevelType w:val="hybridMultilevel"/>
    <w:tmpl w:val="84B81122"/>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2"/>
  </w:num>
  <w:num w:numId="5">
    <w:abstractNumId w:val="7"/>
  </w:num>
  <w:num w:numId="6">
    <w:abstractNumId w:val="9"/>
  </w:num>
  <w:num w:numId="7">
    <w:abstractNumId w:val="0"/>
  </w:num>
  <w:num w:numId="8">
    <w:abstractNumId w:val="1"/>
  </w:num>
  <w:num w:numId="9">
    <w:abstractNumId w:val="5"/>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24A0"/>
    <w:rsid w:val="00035BAB"/>
    <w:rsid w:val="000A1812"/>
    <w:rsid w:val="00111D12"/>
    <w:rsid w:val="00124C41"/>
    <w:rsid w:val="00142D6C"/>
    <w:rsid w:val="001C24F5"/>
    <w:rsid w:val="002469C8"/>
    <w:rsid w:val="002E6E55"/>
    <w:rsid w:val="00374ED8"/>
    <w:rsid w:val="0040643A"/>
    <w:rsid w:val="0041508F"/>
    <w:rsid w:val="00460882"/>
    <w:rsid w:val="00464DFD"/>
    <w:rsid w:val="00491309"/>
    <w:rsid w:val="004B6A24"/>
    <w:rsid w:val="00516CC8"/>
    <w:rsid w:val="005259CF"/>
    <w:rsid w:val="005E17FB"/>
    <w:rsid w:val="0062078C"/>
    <w:rsid w:val="00695154"/>
    <w:rsid w:val="00722E69"/>
    <w:rsid w:val="0073257B"/>
    <w:rsid w:val="007845FE"/>
    <w:rsid w:val="007B0063"/>
    <w:rsid w:val="007B1E55"/>
    <w:rsid w:val="007F1BF6"/>
    <w:rsid w:val="00801E67"/>
    <w:rsid w:val="00891B93"/>
    <w:rsid w:val="00961661"/>
    <w:rsid w:val="009B4F64"/>
    <w:rsid w:val="009C60BC"/>
    <w:rsid w:val="00A5255C"/>
    <w:rsid w:val="00A874CA"/>
    <w:rsid w:val="00AC4E7E"/>
    <w:rsid w:val="00AE5806"/>
    <w:rsid w:val="00AF4156"/>
    <w:rsid w:val="00C15D6D"/>
    <w:rsid w:val="00CD7E6A"/>
    <w:rsid w:val="00CE5283"/>
    <w:rsid w:val="00E411A8"/>
    <w:rsid w:val="00E708AE"/>
    <w:rsid w:val="00EA3085"/>
    <w:rsid w:val="00EB71F2"/>
    <w:rsid w:val="00F253BC"/>
    <w:rsid w:val="00F35089"/>
    <w:rsid w:val="00F5349E"/>
    <w:rsid w:val="00F624A0"/>
    <w:rsid w:val="00FD18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AC50"/>
  <w15:docId w15:val="{0173540E-DD9B-42F0-B15A-CB2FE241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4B6A24"/>
    <w:rPr>
      <w:color w:val="0000FF" w:themeColor="hyperlink"/>
      <w:u w:val="single"/>
    </w:rPr>
  </w:style>
  <w:style w:type="paragraph" w:customStyle="1" w:styleId="Default">
    <w:name w:val="Default"/>
    <w:rsid w:val="00E411A8"/>
    <w:pPr>
      <w:autoSpaceDE w:val="0"/>
      <w:autoSpaceDN w:val="0"/>
      <w:adjustRightInd w:val="0"/>
      <w:spacing w:after="0" w:line="240" w:lineRule="auto"/>
    </w:pPr>
    <w:rPr>
      <w:rFonts w:ascii="Times New Roman" w:hAnsi="Times New Roman" w:cs="Times New Roman"/>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quent-ramanujan-887aa5.netlify.app/ferrari-prancing.htm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youtube.com/watch?v=DBFWJNX2gHo"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loquent-ramanujan-887aa5.netlify.app/ferrari-prancing.html"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Andreea Ionel</cp:lastModifiedBy>
  <cp:revision>9</cp:revision>
  <dcterms:created xsi:type="dcterms:W3CDTF">2020-02-06T18:16:00Z</dcterms:created>
  <dcterms:modified xsi:type="dcterms:W3CDTF">2021-08-06T13:24:00Z</dcterms:modified>
</cp:coreProperties>
</file>