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F767" w14:textId="77777777" w:rsidR="00C60DA4" w:rsidRDefault="002011FE" w:rsidP="00C60DA4">
      <w:pPr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>03.2_</w:t>
      </w:r>
      <w:r w:rsidR="00C60DA4">
        <w:rPr>
          <w:rFonts w:ascii="Times New Roman" w:hAnsi="Times New Roman" w:cs="Times New Roman"/>
          <w:b/>
          <w:sz w:val="24"/>
          <w:szCs w:val="24"/>
          <w:lang w:val="lt-LT"/>
        </w:rPr>
        <w:t>Pamokos plano struktūra</w:t>
      </w:r>
    </w:p>
    <w:p w14:paraId="360306F5" w14:textId="77777777" w:rsidR="00C60DA4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2D2EA4FF" w14:textId="655E97A5" w:rsidR="00C60DA4" w:rsidRDefault="00380E38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8F3A25">
        <w:rPr>
          <w:rFonts w:ascii="Times New Roman" w:hAnsi="Times New Roman" w:cs="Times New Roman"/>
          <w:b/>
          <w:sz w:val="24"/>
          <w:szCs w:val="24"/>
          <w:lang w:val="lt-LT"/>
        </w:rPr>
        <w:t>Mokinių</w:t>
      </w:r>
      <w:r w:rsidRPr="00380E3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lt-LT"/>
        </w:rPr>
        <w:t xml:space="preserve"> </w:t>
      </w:r>
      <w:r w:rsidR="00C60DA4">
        <w:rPr>
          <w:rFonts w:ascii="Times New Roman" w:hAnsi="Times New Roman" w:cs="Times New Roman"/>
          <w:b/>
          <w:sz w:val="24"/>
          <w:szCs w:val="24"/>
          <w:lang w:val="lt-LT"/>
        </w:rPr>
        <w:t>amžius</w:t>
      </w:r>
      <w:r w:rsidR="002011FE">
        <w:rPr>
          <w:rFonts w:ascii="Times New Roman" w:hAnsi="Times New Roman" w:cs="Times New Roman"/>
          <w:b/>
          <w:sz w:val="24"/>
          <w:szCs w:val="24"/>
          <w:lang w:val="lt-LT"/>
        </w:rPr>
        <w:t>/ klasė</w:t>
      </w:r>
      <w:r w:rsidR="00C60DA4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B77FCE" w:rsidRPr="00B77FCE">
        <w:rPr>
          <w:rFonts w:ascii="Times New Roman" w:hAnsi="Times New Roman" w:cs="Times New Roman"/>
          <w:bCs/>
          <w:sz w:val="24"/>
          <w:szCs w:val="24"/>
          <w:lang w:val="lt-LT"/>
        </w:rPr>
        <w:t>1</w:t>
      </w:r>
      <w:r w:rsidR="00EB0900">
        <w:rPr>
          <w:rFonts w:ascii="Times New Roman" w:hAnsi="Times New Roman" w:cs="Times New Roman"/>
          <w:bCs/>
          <w:sz w:val="24"/>
          <w:szCs w:val="24"/>
          <w:lang w:val="lt-LT"/>
        </w:rPr>
        <w:t>6</w:t>
      </w:r>
      <w:r w:rsidR="00B77FCE" w:rsidRPr="00B77FCE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metų/ </w:t>
      </w:r>
      <w:r w:rsidR="00EB0900">
        <w:rPr>
          <w:rFonts w:ascii="Times New Roman" w:hAnsi="Times New Roman" w:cs="Times New Roman"/>
          <w:bCs/>
          <w:sz w:val="24"/>
          <w:szCs w:val="24"/>
          <w:lang w:val="lt-LT"/>
        </w:rPr>
        <w:t>10</w:t>
      </w:r>
      <w:r w:rsidR="00B77FCE" w:rsidRPr="00B77FCE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klasė</w:t>
      </w:r>
    </w:p>
    <w:p w14:paraId="717C82C1" w14:textId="10D8565D" w:rsidR="00C60DA4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8F3A25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Pamokos </w:t>
      </w:r>
      <w:r w:rsidR="00380E38" w:rsidRPr="008F3A25">
        <w:rPr>
          <w:rFonts w:ascii="Times New Roman" w:hAnsi="Times New Roman" w:cs="Times New Roman"/>
          <w:b/>
          <w:sz w:val="24"/>
          <w:szCs w:val="24"/>
          <w:lang w:val="lt-LT"/>
        </w:rPr>
        <w:t xml:space="preserve"> tema</w:t>
      </w: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EB0900">
        <w:rPr>
          <w:rFonts w:ascii="Times New Roman" w:hAnsi="Times New Roman" w:cs="Times New Roman"/>
          <w:bCs/>
          <w:sz w:val="24"/>
          <w:szCs w:val="24"/>
          <w:lang w:val="lt-LT"/>
        </w:rPr>
        <w:t>Išpjovos lanko ilgis ir plotas</w:t>
      </w:r>
    </w:p>
    <w:p w14:paraId="64042AD1" w14:textId="42169DB9" w:rsidR="0002272B" w:rsidRPr="008F3A25" w:rsidRDefault="0002272B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8F3A25">
        <w:rPr>
          <w:rFonts w:ascii="Times New Roman" w:hAnsi="Times New Roman" w:cs="Times New Roman"/>
          <w:b/>
          <w:sz w:val="24"/>
          <w:szCs w:val="24"/>
          <w:lang w:val="lt-LT"/>
        </w:rPr>
        <w:t>Mokomas dalykas:</w:t>
      </w:r>
      <w:r w:rsidR="00B77FCE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B77FCE" w:rsidRPr="00B77FCE">
        <w:rPr>
          <w:rFonts w:ascii="Times New Roman" w:hAnsi="Times New Roman" w:cs="Times New Roman"/>
          <w:bCs/>
          <w:sz w:val="24"/>
          <w:szCs w:val="24"/>
          <w:lang w:val="lt-LT"/>
        </w:rPr>
        <w:t>Matematika</w:t>
      </w:r>
    </w:p>
    <w:p w14:paraId="50B12830" w14:textId="18002D29" w:rsidR="00C60DA4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Pagrindinės sąvokos: </w:t>
      </w:r>
      <w:r w:rsidR="00EB0900">
        <w:rPr>
          <w:rFonts w:ascii="Times New Roman" w:hAnsi="Times New Roman" w:cs="Times New Roman"/>
          <w:bCs/>
          <w:sz w:val="24"/>
          <w:szCs w:val="24"/>
          <w:lang w:val="lt-LT"/>
        </w:rPr>
        <w:t>centrinis kampas; skritulio išpjova.</w:t>
      </w:r>
    </w:p>
    <w:p w14:paraId="02C91841" w14:textId="525C84CC" w:rsidR="002011FE" w:rsidRDefault="00380E38" w:rsidP="0002272B">
      <w:r w:rsidRPr="008F3A25">
        <w:rPr>
          <w:rFonts w:ascii="Times New Roman" w:hAnsi="Times New Roman" w:cs="Times New Roman"/>
          <w:b/>
          <w:sz w:val="24"/>
          <w:szCs w:val="24"/>
          <w:lang w:val="lt-LT"/>
        </w:rPr>
        <w:t>Pamokos u</w:t>
      </w:r>
      <w:r w:rsidR="00C60DA4" w:rsidRPr="008F3A25">
        <w:rPr>
          <w:rFonts w:ascii="Times New Roman" w:hAnsi="Times New Roman" w:cs="Times New Roman"/>
          <w:b/>
          <w:sz w:val="24"/>
          <w:szCs w:val="24"/>
          <w:lang w:val="lt-LT"/>
        </w:rPr>
        <w:t>ždaviniai:</w:t>
      </w:r>
      <w:r w:rsidR="00C60DA4" w:rsidRPr="008F3A25">
        <w:t xml:space="preserve"> </w:t>
      </w:r>
    </w:p>
    <w:p w14:paraId="425F7228" w14:textId="0A219735" w:rsidR="00B77FCE" w:rsidRDefault="00EB0900" w:rsidP="0002272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Žinoti, ką vadiname centriniu kampu ir skritulio išpjova</w:t>
      </w:r>
      <w:r w:rsidR="00B77FCE" w:rsidRPr="00B77FCE">
        <w:rPr>
          <w:rFonts w:ascii="Times New Roman" w:hAnsi="Times New Roman" w:cs="Times New Roman"/>
          <w:sz w:val="24"/>
          <w:szCs w:val="24"/>
          <w:lang w:val="lt-LT"/>
        </w:rPr>
        <w:t>;</w:t>
      </w:r>
    </w:p>
    <w:p w14:paraId="623819EC" w14:textId="5EAC2694" w:rsidR="002139CA" w:rsidRPr="00B77FCE" w:rsidRDefault="002139CA" w:rsidP="0002272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Gebėti </w:t>
      </w:r>
      <w:r w:rsidR="00EB0900">
        <w:rPr>
          <w:rFonts w:ascii="Times New Roman" w:hAnsi="Times New Roman" w:cs="Times New Roman"/>
          <w:sz w:val="24"/>
          <w:szCs w:val="24"/>
          <w:lang w:val="lt-LT"/>
        </w:rPr>
        <w:t>brėžinyje parodyti skritulio išpjovos spindulį, lanką ir kampą</w:t>
      </w:r>
      <w:r>
        <w:rPr>
          <w:rFonts w:ascii="Times New Roman" w:hAnsi="Times New Roman" w:cs="Times New Roman"/>
          <w:sz w:val="24"/>
          <w:szCs w:val="24"/>
          <w:lang w:val="lt-LT"/>
        </w:rPr>
        <w:t>;</w:t>
      </w:r>
    </w:p>
    <w:p w14:paraId="4C61F5B3" w14:textId="239257B2" w:rsidR="00B77FCE" w:rsidRPr="00B77FCE" w:rsidRDefault="00B77FCE" w:rsidP="0002272B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B77FCE">
        <w:rPr>
          <w:rFonts w:ascii="Times New Roman" w:hAnsi="Times New Roman" w:cs="Times New Roman"/>
          <w:sz w:val="24"/>
          <w:szCs w:val="24"/>
          <w:lang w:val="lt-LT"/>
        </w:rPr>
        <w:t xml:space="preserve">Gebėti apskaičuoti </w:t>
      </w:r>
      <w:r w:rsidR="00EB0900">
        <w:rPr>
          <w:rFonts w:ascii="Times New Roman" w:hAnsi="Times New Roman" w:cs="Times New Roman"/>
          <w:sz w:val="24"/>
          <w:szCs w:val="24"/>
          <w:lang w:val="lt-LT"/>
        </w:rPr>
        <w:t xml:space="preserve">skritulio išpjovos lanko ilgį ir </w:t>
      </w:r>
      <w:r w:rsidR="005422F0">
        <w:rPr>
          <w:rFonts w:ascii="Times New Roman" w:hAnsi="Times New Roman" w:cs="Times New Roman"/>
          <w:sz w:val="24"/>
          <w:szCs w:val="24"/>
          <w:lang w:val="lt-LT"/>
        </w:rPr>
        <w:t xml:space="preserve">išpjovos </w:t>
      </w:r>
      <w:r w:rsidR="00EB0900">
        <w:rPr>
          <w:rFonts w:ascii="Times New Roman" w:hAnsi="Times New Roman" w:cs="Times New Roman"/>
          <w:sz w:val="24"/>
          <w:szCs w:val="24"/>
          <w:lang w:val="lt-LT"/>
        </w:rPr>
        <w:t>plotą.</w:t>
      </w:r>
    </w:p>
    <w:p w14:paraId="77B4360C" w14:textId="3AB779F4" w:rsidR="00C60DA4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>Ugdomi įgūdžiai</w:t>
      </w:r>
      <w:r w:rsidR="002011FE">
        <w:rPr>
          <w:rFonts w:ascii="Times New Roman" w:hAnsi="Times New Roman" w:cs="Times New Roman"/>
          <w:b/>
          <w:sz w:val="24"/>
          <w:szCs w:val="24"/>
          <w:lang w:val="lt-LT"/>
        </w:rPr>
        <w:t>, kompetencijos</w:t>
      </w: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</w:p>
    <w:p w14:paraId="4E2E27CF" w14:textId="331B5D40" w:rsidR="00CD5549" w:rsidRDefault="00CD5549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CD5549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Teorinių žinių taikymas; </w:t>
      </w:r>
      <w:r>
        <w:rPr>
          <w:rFonts w:ascii="Times New Roman" w:hAnsi="Times New Roman" w:cs="Times New Roman"/>
          <w:bCs/>
          <w:sz w:val="24"/>
          <w:szCs w:val="24"/>
          <w:lang w:val="lt-LT"/>
        </w:rPr>
        <w:t>matematinių sąvokų taisyklingas vartojimas; bendradarbiavimas.</w:t>
      </w:r>
    </w:p>
    <w:p w14:paraId="578A72A8" w14:textId="42ABA6E3" w:rsidR="00C60DA4" w:rsidRPr="00CD5549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Reikalingos priemonės: </w:t>
      </w:r>
    </w:p>
    <w:p w14:paraId="1B98BD4B" w14:textId="2927A596" w:rsidR="00135E34" w:rsidRDefault="00135E34" w:rsidP="00C6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video projector;</w:t>
      </w:r>
    </w:p>
    <w:p w14:paraId="1CC5AC6D" w14:textId="41CE84BC" w:rsidR="00C60DA4" w:rsidRDefault="00135E34" w:rsidP="00C6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 glasses;</w:t>
      </w:r>
    </w:p>
    <w:p w14:paraId="10DE1385" w14:textId="2FFD4B13" w:rsidR="00135E34" w:rsidRPr="00135E34" w:rsidRDefault="00135E3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135E34">
        <w:rPr>
          <w:rFonts w:ascii="Times New Roman" w:hAnsi="Times New Roman" w:cs="Times New Roman"/>
          <w:bCs/>
          <w:sz w:val="24"/>
          <w:szCs w:val="24"/>
          <w:lang w:val="lt-LT"/>
        </w:rPr>
        <w:t>VR video/link</w:t>
      </w:r>
      <w:r>
        <w:rPr>
          <w:rFonts w:ascii="Times New Roman" w:hAnsi="Times New Roman" w:cs="Times New Roman"/>
          <w:bCs/>
          <w:sz w:val="24"/>
          <w:szCs w:val="24"/>
          <w:lang w:val="lt-LT"/>
        </w:rPr>
        <w:t xml:space="preserve">: </w:t>
      </w:r>
      <w:hyperlink r:id="rId7" w:history="1">
        <w:r w:rsidRPr="009F3009">
          <w:rPr>
            <w:rStyle w:val="Hyperlink"/>
            <w:rFonts w:ascii="Times New Roman" w:hAnsi="Times New Roman" w:cs="Times New Roman"/>
            <w:bCs/>
            <w:sz w:val="24"/>
            <w:szCs w:val="24"/>
            <w:lang w:val="lt-LT"/>
          </w:rPr>
          <w:t>https://eloquent-ramanujan-887aa5.netlify.app/math.html</w:t>
        </w:r>
      </w:hyperlink>
    </w:p>
    <w:p w14:paraId="6674A2BE" w14:textId="77777777" w:rsidR="00C60DA4" w:rsidRDefault="002011FE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 Pamokos planas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12"/>
        <w:gridCol w:w="6732"/>
        <w:gridCol w:w="910"/>
      </w:tblGrid>
      <w:tr w:rsidR="00B0054B" w14:paraId="5BACBE55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4485D" w14:textId="77777777" w:rsidR="00C60DA4" w:rsidRDefault="00C60DA4" w:rsidP="00BB1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Etapai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77777777" w:rsidR="00C60DA4" w:rsidRDefault="00C60DA4" w:rsidP="00BB1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aprašymas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77777777" w:rsidR="00C60DA4" w:rsidRDefault="00C60DA4" w:rsidP="00BB16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Laikas</w:t>
            </w:r>
          </w:p>
        </w:tc>
      </w:tr>
      <w:tr w:rsidR="00B0054B" w14:paraId="6DE8F550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9A8C" w14:textId="77777777" w:rsidR="00C60DA4" w:rsidRDefault="00C60DA4" w:rsidP="002011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Pasiruošimas      darbui pamokoje su VR akiniais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4E91B" w14:textId="52073BE6" w:rsidR="00C60DA4" w:rsidRDefault="003C2373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3C237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Mokiniai jau žino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ir mokėsi, kaip atrodo </w:t>
            </w:r>
            <w:r w:rsidR="00C9515C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skritulys ir kokios yra kampų rūšys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. </w:t>
            </w:r>
            <w:r w:rsidR="00C9515C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amok</w:t>
            </w:r>
            <w:r w:rsidR="00C9515C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os metu mokiniai sužinos naujas formules ir išmoks jas taikyti praktiškai</w:t>
            </w:r>
          </w:p>
          <w:p w14:paraId="5ADF02FB" w14:textId="77777777" w:rsidR="003C2373" w:rsidRDefault="008969E9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Mokinių supažindinimas su VR akiniais, jei tai pirmoji VR pamoka. </w:t>
            </w:r>
          </w:p>
          <w:p w14:paraId="4B8E1319" w14:textId="5895ADD5" w:rsidR="008969E9" w:rsidRDefault="008969E9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VR akinių taisyklingas ir saugus naudojimas;</w:t>
            </w:r>
          </w:p>
          <w:p w14:paraId="6B6442DA" w14:textId="77777777" w:rsidR="008969E9" w:rsidRDefault="008969E9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VR akinių galimas neigiamas poveikis;</w:t>
            </w:r>
          </w:p>
          <w:p w14:paraId="044BB445" w14:textId="59C32F7E" w:rsidR="008969E9" w:rsidRPr="003C2373" w:rsidRDefault="008969E9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Galimybė mokin</w:t>
            </w:r>
            <w:r w:rsidR="00E7174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ams atsisakyti naudoti VR akinius pamokos metu.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60DA4" w:rsidRDefault="00C60DA4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</w:tr>
      <w:tr w:rsidR="00B0054B" w14:paraId="00812C7E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7E338" w14:textId="77777777" w:rsidR="00C60DA4" w:rsidRDefault="00C60DA4" w:rsidP="002011FE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Įžanga</w:t>
            </w:r>
          </w:p>
          <w:p w14:paraId="38749736" w14:textId="77777777" w:rsidR="00BB1664" w:rsidRPr="00C60DA4" w:rsidRDefault="00BB1664" w:rsidP="002011FE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F0545" w14:textId="2062753F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4656" behindDoc="0" locked="0" layoutInCell="1" allowOverlap="1" wp14:anchorId="34B43207" wp14:editId="1EF27E6D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129540</wp:posOffset>
                  </wp:positionV>
                  <wp:extent cx="1042670" cy="1028700"/>
                  <wp:effectExtent l="0" t="0" r="5080" b="0"/>
                  <wp:wrapNone/>
                  <wp:docPr id="3" name="Picture 3" descr="Angles: Us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gles: Using Cir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3A0593" w14:textId="21E33B5E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490767EF" w14:textId="7AE10D07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1E20993D" w14:textId="3067FD05" w:rsidR="008B5930" w:rsidRDefault="00B43BC2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B43BC2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Mokytojas </w:t>
            </w:r>
            <w:r w:rsidR="00680F77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projektoriuje rodo </w:t>
            </w:r>
            <w:r w:rsidR="008B5930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skritulį:</w:t>
            </w:r>
          </w:p>
          <w:p w14:paraId="11296844" w14:textId="58AE10D8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44332A3" w14:textId="39C24B15" w:rsidR="00680F77" w:rsidRDefault="00B43BC2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</w:p>
          <w:p w14:paraId="3567FA09" w14:textId="3F5978EC" w:rsidR="00680F77" w:rsidRDefault="00680F77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6680CE3A" w14:textId="76746567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16B54937" w14:textId="00489BE9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Ir užduoda mokiniams klausimus:</w:t>
            </w:r>
          </w:p>
          <w:p w14:paraId="2887A958" w14:textId="77777777" w:rsidR="00C60DA4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Kur yra centrinis kampas?</w:t>
            </w:r>
          </w:p>
          <w:p w14:paraId="689DB0FA" w14:textId="77777777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Kur yra spindulys?</w:t>
            </w:r>
          </w:p>
          <w:p w14:paraId="007B59C4" w14:textId="77777777" w:rsidR="008B5930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Kur yra lankas?</w:t>
            </w:r>
          </w:p>
          <w:p w14:paraId="6BD9D179" w14:textId="62F39D0F" w:rsidR="008B5930" w:rsidRPr="00B43BC2" w:rsidRDefault="008B593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Aptaria su mokiniais ir prisimena reikalingas sąvokas. 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60DA4" w:rsidRPr="0001386B" w:rsidRDefault="0001386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01386B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>5 min</w:t>
            </w:r>
          </w:p>
        </w:tc>
      </w:tr>
      <w:tr w:rsidR="00B0054B" w14:paraId="5DCCBD58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47F57" w14:textId="77777777" w:rsidR="00C60DA4" w:rsidRPr="00C60DA4" w:rsidRDefault="00C60DA4" w:rsidP="002011FE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Darbas su VR akiniais ( pradinis etapas)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51DC6441" w:rsidR="00C60DA4" w:rsidRDefault="00567A6E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Mokytojas pasiūlo naudojantis VR akiniais pateik</w:t>
            </w:r>
            <w:r w:rsidR="008B593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tame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video </w:t>
            </w:r>
            <w:r w:rsidR="008B593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surasti šiai pamokai jiems reikalingas formules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: </w:t>
            </w:r>
            <w:hyperlink r:id="rId9" w:history="1">
              <w:r w:rsidRPr="009F3009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:lang w:val="lt-LT"/>
                </w:rPr>
                <w:t>https://eloquent-ramanujan-887aa5.netlify.app/math.html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60DA4" w:rsidRDefault="000138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86B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</w:t>
            </w:r>
          </w:p>
        </w:tc>
      </w:tr>
      <w:tr w:rsidR="00B0054B" w14:paraId="0F3AE989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8AFD0" w14:textId="77777777" w:rsidR="00C60DA4" w:rsidRPr="00C60DA4" w:rsidRDefault="002011FE" w:rsidP="002011FE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</w:t>
            </w:r>
            <w:r w:rsidR="00C60DA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arbas su VR akiniais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pagal užduotis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B49FA" w14:textId="1DBD7317" w:rsidR="00C9396E" w:rsidRDefault="00567A6E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Mokytojas </w:t>
            </w:r>
            <w:r w:rsidR="005340B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kartu su mokiniais aptaria rastas formules pateiktas video ir mokiniai jas pasižymi sąsiuviniuose:</w:t>
            </w:r>
          </w:p>
          <w:p w14:paraId="31878EE2" w14:textId="0944126C" w:rsidR="005340BC" w:rsidRDefault="00627337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2848" behindDoc="0" locked="0" layoutInCell="1" allowOverlap="1" wp14:anchorId="4B163DF8" wp14:editId="3953307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66675</wp:posOffset>
                  </wp:positionV>
                  <wp:extent cx="2724066" cy="1143000"/>
                  <wp:effectExtent l="0" t="0" r="63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06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3DCA5" w14:textId="00232BBD" w:rsidR="005340BC" w:rsidRDefault="005340BC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6051B385" w14:textId="496A52E1" w:rsidR="005340BC" w:rsidRDefault="005340BC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55C685BF" w14:textId="3C05DB63" w:rsidR="005340BC" w:rsidRDefault="005340BC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47BE2720" w14:textId="64EFDF5F" w:rsidR="005340BC" w:rsidRDefault="005340BC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61593D2A" w14:textId="378C658D" w:rsidR="005340BC" w:rsidRDefault="005340BC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66A816CC" w14:textId="597F86B8" w:rsidR="004F610C" w:rsidRDefault="004F610C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  <w:p w14:paraId="20CD860C" w14:textId="1833DBE2" w:rsidR="00567A6E" w:rsidRDefault="004F610C" w:rsidP="00E71749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Mokytojas pateikia mokiniams užduotį naudojantis pateikta inf</w:t>
            </w:r>
            <w:r w:rsidR="00E7174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rmacija VR video, surasti kelis skritulius ir pritaikyti formules atliekant skaičiavimus.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60DA4" w:rsidRDefault="000138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1</w:t>
            </w:r>
            <w:r w:rsidRPr="0001386B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</w:t>
            </w:r>
          </w:p>
        </w:tc>
      </w:tr>
      <w:tr w:rsidR="00B0054B" w14:paraId="6261B476" w14:textId="77777777" w:rsidTr="00945490">
        <w:trPr>
          <w:trHeight w:val="614"/>
        </w:trPr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DEBEF" w14:textId="77777777" w:rsidR="00C60DA4" w:rsidRPr="00C60DA4" w:rsidRDefault="00C60DA4" w:rsidP="002011FE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Savarankiškas darbas grupėmis, apžvalga, rezultatų </w:t>
            </w:r>
            <w:r w:rsidR="002011FE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aptarimas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B45B9" w14:textId="159A412E" w:rsidR="005422F0" w:rsidRDefault="00D37C0A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Atlikus pateiktą užduotį, mokytojas peržiūri, kaip mokiniams sekėsi ir suskirsto mokinius į grupes. Mokiniai grupėse pasidalina savo </w:t>
            </w:r>
            <w:r w:rsidR="007B32C7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atliktais skaičiavimai</w:t>
            </w:r>
            <w:r w:rsidR="00E71749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, kuriuos pasidarė naudojantis VR video medžiaga.</w:t>
            </w:r>
          </w:p>
          <w:p w14:paraId="5BDFF7E5" w14:textId="45466AB8" w:rsidR="00C60DA4" w:rsidRDefault="005422F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Mokytojas pateikia patikslintas formules skaičiuoti skritulio išpjovos lanko ilgiui ir išpjovos plotui. </w:t>
            </w:r>
            <w:r w:rsidR="00D37C0A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</w:p>
          <w:p w14:paraId="7571C591" w14:textId="1AF4EF8B" w:rsidR="00C7459B" w:rsidRDefault="00C7459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71040" behindDoc="0" locked="0" layoutInCell="1" allowOverlap="1" wp14:anchorId="7E75DE79" wp14:editId="0C9FFF00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81280</wp:posOffset>
                  </wp:positionV>
                  <wp:extent cx="1457325" cy="1633628"/>
                  <wp:effectExtent l="0" t="0" r="0" b="5080"/>
                  <wp:wrapNone/>
                  <wp:docPr id="10" name="Picture 10" descr="arc length formula ! | Math, Knowledge,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c length formula ! | Math, Knowledge, Char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1" r="19555" b="21795"/>
                          <a:stretch/>
                        </pic:blipFill>
                        <pic:spPr bwMode="auto">
                          <a:xfrm>
                            <a:off x="0" y="0"/>
                            <a:ext cx="1457325" cy="163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C5218E" w14:textId="66606194" w:rsidR="00C7459B" w:rsidRDefault="00C7459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A3F19BF" w14:textId="505B1D98" w:rsidR="00C7459B" w:rsidRPr="00C7459B" w:rsidRDefault="00C7459B" w:rsidP="00C7459B">
            <w:pPr>
              <w:tabs>
                <w:tab w:val="left" w:pos="276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lt-LT"/>
                </w:rPr>
                <m:t>Arc length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62092A37" w14:textId="177344D2" w:rsidR="00C7459B" w:rsidRDefault="00C7459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A44F2FE" w14:textId="7915F851" w:rsidR="00C7459B" w:rsidRDefault="00C7459B" w:rsidP="00C7459B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lt-LT"/>
                </w:rPr>
                <m:t>Sector area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2D0491A5" w14:textId="23542A9B" w:rsidR="00C7459B" w:rsidRDefault="00C7459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6EF3309B" w14:textId="7AC7C966" w:rsidR="00C7459B" w:rsidRDefault="00C7459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D7BF2A8" w14:textId="34184153" w:rsidR="00C7459B" w:rsidRDefault="002B23A1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81280" behindDoc="0" locked="0" layoutInCell="1" allowOverlap="1" wp14:anchorId="52FBAAAA" wp14:editId="6811982A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140335</wp:posOffset>
                  </wp:positionV>
                  <wp:extent cx="1728046" cy="171450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7" r="2846"/>
                          <a:stretch/>
                        </pic:blipFill>
                        <pic:spPr bwMode="auto">
                          <a:xfrm>
                            <a:off x="0" y="0"/>
                            <a:ext cx="1728046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86D98C" w14:textId="6A21F747" w:rsidR="00C7459B" w:rsidRDefault="00C7459B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326659A" w14:textId="77777777" w:rsidR="002B23A1" w:rsidRDefault="002B23A1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913B962" w14:textId="218EECFD" w:rsidR="007B32C7" w:rsidRDefault="007B32C7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Grupėse mokiniai turi naują užduotį,</w:t>
            </w:r>
            <w:r w:rsidR="002B23A1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br/>
              <w:t>sekant toliau pateikta medžiaga</w:t>
            </w:r>
            <w:r w:rsidR="002B23A1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br/>
              <w:t xml:space="preserve">VR video, išmatuoti ir pagal </w:t>
            </w:r>
            <w:r w:rsidR="002B23A1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br/>
              <w:t xml:space="preserve">patikslintas formules apskaičiuoti </w:t>
            </w:r>
            <w:r w:rsidR="002B23A1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br/>
              <w:t>atsivėrusio bokšto skliauto duomenis.</w:t>
            </w:r>
          </w:p>
          <w:p w14:paraId="09B31891" w14:textId="3749572A" w:rsidR="002B23A1" w:rsidRDefault="002B23A1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06121CC" w14:textId="395A72EA" w:rsidR="002B23A1" w:rsidRDefault="002B23A1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DF752BF" w14:textId="742E5E1F" w:rsidR="002B23A1" w:rsidRDefault="002B23A1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1DDCB51" w14:textId="60D31331" w:rsidR="002B23A1" w:rsidRDefault="002B23A1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3F383A8" w14:textId="77777777" w:rsidR="00EE4E8A" w:rsidRDefault="00EE4E8A" w:rsidP="0094549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0F10E63" w14:textId="5E051495" w:rsidR="00945490" w:rsidRPr="00945490" w:rsidRDefault="009C20CE" w:rsidP="00945490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Atlikus pateiktą užduotį, mokytojas peržiūri grupių darbus ir atsako į mokinių klausimus apie </w:t>
            </w:r>
            <w:r w:rsidR="00945490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skritulio išpjovos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r w:rsidR="0050092D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formulių taikymą</w:t>
            </w:r>
            <w:r w:rsidR="002D2E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.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56FF283B" w:rsidR="00C60DA4" w:rsidRDefault="000138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>1</w:t>
            </w:r>
            <w:r w:rsidRPr="0001386B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</w:t>
            </w:r>
          </w:p>
        </w:tc>
      </w:tr>
      <w:tr w:rsidR="00B0054B" w14:paraId="478CFC82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4F8B2" w14:textId="3A751EEE" w:rsidR="00BB1664" w:rsidRPr="00C60DA4" w:rsidRDefault="002011FE" w:rsidP="00E71749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Form</w:t>
            </w:r>
            <w:r w:rsidR="00E71749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uojamasis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v</w:t>
            </w:r>
            <w:r w:rsidR="00C60DA4" w:rsidRPr="00C60DA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ertinimas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A8826" w14:textId="77777777" w:rsidR="00966B87" w:rsidRDefault="00745B14">
            <w:pP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Mokytojas</w:t>
            </w:r>
            <w:r w:rsidR="00ED5A92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 </w:t>
            </w:r>
            <w:r w:rsidR="002478C5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rodo projektoriuje skirtingo dydžio skritulius, skirtingo dydžio skritulio išpjovas ir klausia mokinių:</w:t>
            </w:r>
          </w:p>
          <w:p w14:paraId="2DA64F20" w14:textId="77660B62" w:rsidR="00ED5A92" w:rsidRDefault="00966B87">
            <w:pP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K</w:t>
            </w:r>
            <w:r w:rsidR="002478C5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oks yra centrinio kampo dydis? Kaip žymimas lankas? Kaip žymimas spindulys? Kaip apskaičiuojamas tikslus v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ie</w:t>
            </w:r>
            <w:r w:rsidR="002478C5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no ar kito pateikto ekrane išpjovos lanko ilgis 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išpjovos</w:t>
            </w:r>
            <w:r w:rsidR="002478C5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 plotas?</w:t>
            </w:r>
            <w:r w:rsidR="00ED5A92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 </w:t>
            </w:r>
          </w:p>
          <w:p w14:paraId="20CFAD62" w14:textId="5A3B48F7" w:rsidR="00302EF7" w:rsidRDefault="00302EF7">
            <w:pP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38"/>
              <w:gridCol w:w="2139"/>
              <w:gridCol w:w="2226"/>
            </w:tblGrid>
            <w:tr w:rsidR="00B0054B" w14:paraId="4E4E231C" w14:textId="77777777" w:rsidTr="00302EF7">
              <w:tc>
                <w:tcPr>
                  <w:tcW w:w="2138" w:type="dxa"/>
                </w:tcPr>
                <w:p w14:paraId="60FAA1C0" w14:textId="69079AEF" w:rsidR="00302EF7" w:rsidRDefault="00302EF7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lt-LT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9FE92FB" wp14:editId="262D643B">
                        <wp:extent cx="1209040" cy="1133475"/>
                        <wp:effectExtent l="0" t="0" r="0" b="9525"/>
                        <wp:docPr id="12" name="Picture 12" descr="How to Determine the Length of an Arc - dummi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ow to Determine the Length of an Arc - dumm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115" cy="1133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0A1C2B34" w14:textId="209C19B3" w:rsidR="00302EF7" w:rsidRDefault="00302EF7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lt-LT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010CBA49" wp14:editId="21EBA090">
                        <wp:extent cx="1178560" cy="1237766"/>
                        <wp:effectExtent l="0" t="0" r="2540" b="635"/>
                        <wp:docPr id="13" name="Picture 13" descr="Arc Length | CK-12 Found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rc Length | CK-12 Found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96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5887" cy="1245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75B2254E" w14:textId="5F22D237" w:rsidR="00302EF7" w:rsidRDefault="00B0054B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lt-LT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C343022" wp14:editId="615368CD">
                        <wp:extent cx="1276350" cy="1243198"/>
                        <wp:effectExtent l="0" t="0" r="0" b="0"/>
                        <wp:docPr id="14" name="Picture 14" descr="Arc Length | andymath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rc Length | andymath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286" cy="12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D598BC" w14:textId="4F37B9D6" w:rsidR="00241B09" w:rsidRPr="00241B09" w:rsidRDefault="00241B09">
            <w:pP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</w:pPr>
            <w:r w:rsidRPr="00241B09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Mokytojas </w:t>
            </w:r>
            <w:r w:rsidR="00966B87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klauso mokinių atsakymų ir jeigu reikia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 pakoreguoja mokinių </w:t>
            </w:r>
            <w:r w:rsidR="00966B87"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>atsakymus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60DA4" w:rsidRDefault="0001386B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1386B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</w:t>
            </w:r>
          </w:p>
          <w:p w14:paraId="12A46395" w14:textId="77777777" w:rsidR="00C60DA4" w:rsidRDefault="00C60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BFD59B" w14:textId="55C564B5" w:rsidR="00C60DA4" w:rsidRDefault="00C60DA4" w:rsidP="00C60DA4">
      <w:pPr>
        <w:rPr>
          <w:b/>
        </w:rPr>
      </w:pPr>
    </w:p>
    <w:p w14:paraId="08724EA3" w14:textId="64C2E4AC" w:rsidR="00C97D71" w:rsidRDefault="00C97D71"/>
    <w:sectPr w:rsidR="00C97D71">
      <w:headerReference w:type="default" r:id="rId16"/>
      <w:footerReference w:type="default" r:id="rId1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03B7E" w14:textId="77777777" w:rsidR="00137157" w:rsidRDefault="00137157" w:rsidP="002011FE">
      <w:pPr>
        <w:spacing w:after="0" w:line="240" w:lineRule="auto"/>
      </w:pPr>
      <w:r>
        <w:separator/>
      </w:r>
    </w:p>
  </w:endnote>
  <w:endnote w:type="continuationSeparator" w:id="0">
    <w:p w14:paraId="1CE50054" w14:textId="77777777" w:rsidR="00137157" w:rsidRDefault="00137157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CEEF9" w14:textId="66063F0A" w:rsidR="000A7B61" w:rsidRDefault="000A7B61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18AD4B9C" wp14:editId="268CD6F0">
          <wp:simplePos x="0" y="0"/>
          <wp:positionH relativeFrom="column">
            <wp:posOffset>1419225</wp:posOffset>
          </wp:positionH>
          <wp:positionV relativeFrom="paragraph">
            <wp:posOffset>-190500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A930A" w14:textId="77777777" w:rsidR="00137157" w:rsidRDefault="00137157" w:rsidP="002011FE">
      <w:pPr>
        <w:spacing w:after="0" w:line="240" w:lineRule="auto"/>
      </w:pPr>
      <w:r>
        <w:separator/>
      </w:r>
    </w:p>
  </w:footnote>
  <w:footnote w:type="continuationSeparator" w:id="0">
    <w:p w14:paraId="58B6917C" w14:textId="77777777" w:rsidR="00137157" w:rsidRDefault="00137157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EAC72F6" w14:textId="77777777" w:rsidR="002011FE" w:rsidRDefault="002011FE">
    <w:pPr>
      <w:pStyle w:val="Header"/>
    </w:pP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386B"/>
    <w:rsid w:val="0002272B"/>
    <w:rsid w:val="000A7B61"/>
    <w:rsid w:val="000E498B"/>
    <w:rsid w:val="000E518A"/>
    <w:rsid w:val="000F2925"/>
    <w:rsid w:val="00135E34"/>
    <w:rsid w:val="00137157"/>
    <w:rsid w:val="001462DB"/>
    <w:rsid w:val="001E25C2"/>
    <w:rsid w:val="002011FE"/>
    <w:rsid w:val="002139CA"/>
    <w:rsid w:val="00241B09"/>
    <w:rsid w:val="002478C5"/>
    <w:rsid w:val="00273021"/>
    <w:rsid w:val="002B23A1"/>
    <w:rsid w:val="002D2EF3"/>
    <w:rsid w:val="00302877"/>
    <w:rsid w:val="00302EF7"/>
    <w:rsid w:val="00380E38"/>
    <w:rsid w:val="003A1371"/>
    <w:rsid w:val="003C2373"/>
    <w:rsid w:val="003D2D1E"/>
    <w:rsid w:val="004079FA"/>
    <w:rsid w:val="00454AD0"/>
    <w:rsid w:val="004966C6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7337"/>
    <w:rsid w:val="00633740"/>
    <w:rsid w:val="00680F77"/>
    <w:rsid w:val="00745B14"/>
    <w:rsid w:val="00757375"/>
    <w:rsid w:val="00786FA3"/>
    <w:rsid w:val="007871EB"/>
    <w:rsid w:val="0079181B"/>
    <w:rsid w:val="007B0760"/>
    <w:rsid w:val="007B32C7"/>
    <w:rsid w:val="008416B5"/>
    <w:rsid w:val="008969E9"/>
    <w:rsid w:val="00897A3B"/>
    <w:rsid w:val="008B5930"/>
    <w:rsid w:val="008F3A25"/>
    <w:rsid w:val="00906903"/>
    <w:rsid w:val="00945490"/>
    <w:rsid w:val="00966B87"/>
    <w:rsid w:val="00991168"/>
    <w:rsid w:val="009C20CE"/>
    <w:rsid w:val="00B0054B"/>
    <w:rsid w:val="00B0360B"/>
    <w:rsid w:val="00B43BC2"/>
    <w:rsid w:val="00B4467A"/>
    <w:rsid w:val="00B77FCE"/>
    <w:rsid w:val="00BA5831"/>
    <w:rsid w:val="00BB1664"/>
    <w:rsid w:val="00C2527A"/>
    <w:rsid w:val="00C45D59"/>
    <w:rsid w:val="00C60DA4"/>
    <w:rsid w:val="00C7459B"/>
    <w:rsid w:val="00C9396E"/>
    <w:rsid w:val="00C9515C"/>
    <w:rsid w:val="00C97D71"/>
    <w:rsid w:val="00CA4B1A"/>
    <w:rsid w:val="00CD1989"/>
    <w:rsid w:val="00CD5549"/>
    <w:rsid w:val="00CF7692"/>
    <w:rsid w:val="00D20855"/>
    <w:rsid w:val="00D37C0A"/>
    <w:rsid w:val="00D65531"/>
    <w:rsid w:val="00D927D2"/>
    <w:rsid w:val="00E334C2"/>
    <w:rsid w:val="00E604BF"/>
    <w:rsid w:val="00E71749"/>
    <w:rsid w:val="00E86AEB"/>
    <w:rsid w:val="00EB0900"/>
    <w:rsid w:val="00EB3F95"/>
    <w:rsid w:val="00EB6292"/>
    <w:rsid w:val="00ED5A92"/>
    <w:rsid w:val="00EE4E8A"/>
    <w:rsid w:val="00F90D0B"/>
    <w:rsid w:val="00FF138B"/>
    <w:rsid w:val="00FF4B5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193A3E20-382D-40C1-B8B2-74411422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3</cp:revision>
  <cp:lastPrinted>2021-06-10T06:24:00Z</cp:lastPrinted>
  <dcterms:created xsi:type="dcterms:W3CDTF">2021-06-10T06:26:00Z</dcterms:created>
  <dcterms:modified xsi:type="dcterms:W3CDTF">2021-10-18T12:31:00Z</dcterms:modified>
</cp:coreProperties>
</file>