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9F8B4" w14:textId="722D9419" w:rsidR="004B0469" w:rsidRDefault="004B0469" w:rsidP="004B0469">
      <w:pPr>
        <w:jc w:val="center"/>
        <w:rPr>
          <w:rFonts w:ascii="Times New Roman" w:hAnsi="Times New Roman" w:cs="Times New Roman"/>
          <w:b/>
          <w:lang w:val="it-IT"/>
        </w:rPr>
      </w:pPr>
      <w:r w:rsidRPr="004B0469">
        <w:rPr>
          <w:rFonts w:ascii="Times New Roman" w:hAnsi="Times New Roman" w:cs="Times New Roman"/>
          <w:b/>
          <w:lang w:val="it-IT"/>
        </w:rPr>
        <w:t>Pitagora e la Torre Pendente di Pi</w:t>
      </w:r>
      <w:r>
        <w:rPr>
          <w:rFonts w:ascii="Times New Roman" w:hAnsi="Times New Roman" w:cs="Times New Roman"/>
          <w:b/>
          <w:lang w:val="it-IT"/>
        </w:rPr>
        <w:t>sa</w:t>
      </w:r>
    </w:p>
    <w:p w14:paraId="47259683" w14:textId="68824C7A" w:rsidR="00F624A0" w:rsidRPr="004B0469" w:rsidRDefault="004B0469" w:rsidP="00F624A0">
      <w:pPr>
        <w:rPr>
          <w:rFonts w:ascii="Times New Roman" w:hAnsi="Times New Roman" w:cs="Times New Roman"/>
          <w:lang w:val="it-IT"/>
        </w:rPr>
      </w:pPr>
      <w:r w:rsidRPr="00374ED8">
        <w:rPr>
          <w:rFonts w:ascii="Times New Roman" w:hAnsi="Times New Roman" w:cs="Times New Roman"/>
          <w:b/>
          <w:lang w:val="it-IT"/>
        </w:rPr>
        <w:t xml:space="preserve">Età della classe: </w:t>
      </w:r>
      <w:r w:rsidRPr="00374ED8">
        <w:rPr>
          <w:rFonts w:ascii="Times New Roman" w:hAnsi="Times New Roman" w:cs="Times New Roman"/>
          <w:lang w:val="it-IT"/>
        </w:rPr>
        <w:t>15 – 16anni</w:t>
      </w:r>
      <w:r w:rsidR="00F624A0" w:rsidRPr="004B0469">
        <w:rPr>
          <w:rFonts w:ascii="Times New Roman" w:hAnsi="Times New Roman" w:cs="Times New Roman"/>
          <w:lang w:val="it-IT"/>
        </w:rPr>
        <w:tab/>
      </w:r>
    </w:p>
    <w:p w14:paraId="293E5474" w14:textId="74F834C1" w:rsidR="00AE5806" w:rsidRPr="004B0469" w:rsidRDefault="004B0469" w:rsidP="00F624A0">
      <w:pPr>
        <w:rPr>
          <w:rFonts w:ascii="Times New Roman" w:hAnsi="Times New Roman" w:cs="Times New Roman"/>
          <w:b/>
          <w:lang w:val="it-IT"/>
        </w:rPr>
      </w:pPr>
      <w:r w:rsidRPr="00374ED8">
        <w:rPr>
          <w:rFonts w:ascii="Times New Roman" w:hAnsi="Times New Roman" w:cs="Times New Roman"/>
          <w:b/>
          <w:lang w:val="it-IT"/>
        </w:rPr>
        <w:t>Titolo della Lezione</w:t>
      </w:r>
      <w:r w:rsidR="00F624A0" w:rsidRPr="004B0469">
        <w:rPr>
          <w:rFonts w:ascii="Times New Roman" w:hAnsi="Times New Roman" w:cs="Times New Roman"/>
          <w:b/>
          <w:lang w:val="it-IT"/>
        </w:rPr>
        <w:t>:</w:t>
      </w:r>
      <w:r w:rsidR="00464DFD" w:rsidRPr="004B0469">
        <w:rPr>
          <w:rFonts w:ascii="Times New Roman" w:hAnsi="Times New Roman" w:cs="Times New Roman"/>
          <w:b/>
          <w:lang w:val="it-IT"/>
        </w:rPr>
        <w:t xml:space="preserve"> </w:t>
      </w:r>
      <w:r w:rsidRPr="004B0469">
        <w:rPr>
          <w:rFonts w:ascii="Times New Roman" w:hAnsi="Times New Roman" w:cs="Times New Roman"/>
          <w:lang w:val="it-IT"/>
        </w:rPr>
        <w:t>Pitagora e la Torre Pendente di Pisa</w:t>
      </w:r>
    </w:p>
    <w:p w14:paraId="080BF756" w14:textId="1FC895C1" w:rsidR="00F624A0" w:rsidRPr="004B0469" w:rsidRDefault="004B0469" w:rsidP="00F624A0">
      <w:pPr>
        <w:rPr>
          <w:rFonts w:ascii="Times New Roman" w:hAnsi="Times New Roman" w:cs="Times New Roman"/>
          <w:lang w:val="it-IT"/>
        </w:rPr>
      </w:pPr>
      <w:r w:rsidRPr="00374ED8">
        <w:rPr>
          <w:rFonts w:ascii="Times New Roman" w:hAnsi="Times New Roman" w:cs="Times New Roman"/>
          <w:b/>
          <w:lang w:val="it-IT"/>
        </w:rPr>
        <w:t>Materia Scolastica:</w:t>
      </w:r>
      <w:r w:rsidRPr="00374ED8">
        <w:rPr>
          <w:rFonts w:ascii="Times New Roman" w:hAnsi="Times New Roman" w:cs="Times New Roman"/>
          <w:lang w:val="it-IT"/>
        </w:rPr>
        <w:t xml:space="preserve"> </w:t>
      </w:r>
      <w:r w:rsidR="00631570" w:rsidRPr="004B0469">
        <w:rPr>
          <w:rFonts w:ascii="Times New Roman" w:hAnsi="Times New Roman" w:cs="Times New Roman"/>
          <w:lang w:val="it-IT"/>
        </w:rPr>
        <w:t>Mat</w:t>
      </w:r>
      <w:r w:rsidRPr="004B0469">
        <w:rPr>
          <w:rFonts w:ascii="Times New Roman" w:hAnsi="Times New Roman" w:cs="Times New Roman"/>
          <w:lang w:val="it-IT"/>
        </w:rPr>
        <w:t>ematica</w:t>
      </w:r>
      <w:r w:rsidR="00631570" w:rsidRPr="004B0469">
        <w:rPr>
          <w:rFonts w:ascii="Times New Roman" w:hAnsi="Times New Roman" w:cs="Times New Roman"/>
          <w:lang w:val="it-IT"/>
        </w:rPr>
        <w:t xml:space="preserve"> </w:t>
      </w:r>
      <w:r w:rsidR="00F624A0" w:rsidRPr="004B0469">
        <w:rPr>
          <w:rFonts w:ascii="Times New Roman" w:hAnsi="Times New Roman" w:cs="Times New Roman"/>
          <w:lang w:val="it-IT"/>
        </w:rPr>
        <w:t xml:space="preserve">      </w:t>
      </w:r>
    </w:p>
    <w:p w14:paraId="4E1C4641" w14:textId="69D4B026" w:rsidR="00F624A0" w:rsidRPr="004B0469" w:rsidRDefault="004B0469" w:rsidP="00F624A0">
      <w:pPr>
        <w:rPr>
          <w:rFonts w:ascii="Times New Roman" w:hAnsi="Times New Roman" w:cs="Times New Roman"/>
          <w:lang w:val="it-IT"/>
        </w:rPr>
      </w:pPr>
      <w:r w:rsidRPr="00374ED8">
        <w:rPr>
          <w:rFonts w:ascii="Times New Roman" w:hAnsi="Times New Roman" w:cs="Times New Roman"/>
          <w:b/>
          <w:lang w:val="it-IT"/>
        </w:rPr>
        <w:t>Concetti chiave</w:t>
      </w:r>
      <w:r w:rsidR="00F624A0" w:rsidRPr="004B0469">
        <w:rPr>
          <w:rFonts w:ascii="Times New Roman" w:hAnsi="Times New Roman" w:cs="Times New Roman"/>
          <w:b/>
          <w:lang w:val="it-IT"/>
        </w:rPr>
        <w:t>:</w:t>
      </w:r>
      <w:r w:rsidR="00F624A0" w:rsidRPr="004B0469">
        <w:rPr>
          <w:rFonts w:ascii="Times New Roman" w:hAnsi="Times New Roman" w:cs="Times New Roman"/>
          <w:lang w:val="it-IT"/>
        </w:rPr>
        <w:t xml:space="preserve"> </w:t>
      </w:r>
      <w:r w:rsidRPr="004B0469">
        <w:rPr>
          <w:rFonts w:ascii="Times New Roman" w:hAnsi="Times New Roman" w:cs="Times New Roman"/>
          <w:lang w:val="it-IT"/>
        </w:rPr>
        <w:t>tipi di angoli, teorema di Pitagora</w:t>
      </w:r>
    </w:p>
    <w:p w14:paraId="3EBC7133" w14:textId="77777777" w:rsidR="004B0469" w:rsidRPr="004B0469" w:rsidRDefault="004B0469" w:rsidP="004B0469">
      <w:pPr>
        <w:rPr>
          <w:rFonts w:ascii="Times New Roman" w:hAnsi="Times New Roman" w:cs="Times New Roman"/>
          <w:b/>
          <w:lang w:val="it-IT"/>
        </w:rPr>
      </w:pPr>
      <w:r w:rsidRPr="004B0469">
        <w:rPr>
          <w:rFonts w:ascii="Times New Roman" w:hAnsi="Times New Roman" w:cs="Times New Roman"/>
          <w:b/>
          <w:lang w:val="it-IT"/>
        </w:rPr>
        <w:t>Obiettivi:</w:t>
      </w:r>
    </w:p>
    <w:p w14:paraId="68859AE0" w14:textId="1C3EB16F" w:rsidR="004B0469" w:rsidRPr="004B0469" w:rsidRDefault="004B0469" w:rsidP="004B0469">
      <w:pPr>
        <w:pStyle w:val="ListParagraph"/>
        <w:numPr>
          <w:ilvl w:val="0"/>
          <w:numId w:val="14"/>
        </w:numPr>
        <w:jc w:val="both"/>
        <w:rPr>
          <w:rFonts w:ascii="Times New Roman" w:hAnsi="Times New Roman" w:cs="Times New Roman"/>
          <w:lang w:val="it-IT"/>
        </w:rPr>
      </w:pPr>
      <w:r w:rsidRPr="004B0469">
        <w:rPr>
          <w:rFonts w:ascii="Times New Roman" w:hAnsi="Times New Roman" w:cs="Times New Roman"/>
          <w:lang w:val="it-IT"/>
        </w:rPr>
        <w:t>Applicare concetti matematici a un monumento storico famoso in tutto il mondo</w:t>
      </w:r>
    </w:p>
    <w:p w14:paraId="7BAA9346" w14:textId="1986EB63" w:rsidR="004B0469" w:rsidRPr="004B0469" w:rsidRDefault="004B0469" w:rsidP="004B0469">
      <w:pPr>
        <w:pStyle w:val="ListParagraph"/>
        <w:numPr>
          <w:ilvl w:val="0"/>
          <w:numId w:val="14"/>
        </w:numPr>
        <w:jc w:val="both"/>
        <w:rPr>
          <w:rFonts w:ascii="Times New Roman" w:hAnsi="Times New Roman" w:cs="Times New Roman"/>
          <w:lang w:val="it-IT"/>
        </w:rPr>
      </w:pPr>
      <w:r w:rsidRPr="004B0469">
        <w:rPr>
          <w:rFonts w:ascii="Times New Roman" w:hAnsi="Times New Roman" w:cs="Times New Roman"/>
          <w:lang w:val="it-IT"/>
        </w:rPr>
        <w:t>Illustrare che la matematica è un</w:t>
      </w:r>
      <w:r>
        <w:rPr>
          <w:rFonts w:ascii="Times New Roman" w:hAnsi="Times New Roman" w:cs="Times New Roman"/>
          <w:lang w:val="it-IT"/>
        </w:rPr>
        <w:t>a materia vivida</w:t>
      </w:r>
      <w:r w:rsidRPr="004B0469">
        <w:rPr>
          <w:rFonts w:ascii="Times New Roman" w:hAnsi="Times New Roman" w:cs="Times New Roman"/>
          <w:lang w:val="it-IT"/>
        </w:rPr>
        <w:t>, che ci circonda più di quanto potremmo aspettarci</w:t>
      </w:r>
    </w:p>
    <w:p w14:paraId="62866593" w14:textId="77777777" w:rsidR="004B0469" w:rsidRPr="004B0469" w:rsidRDefault="004B0469" w:rsidP="004B0469">
      <w:pPr>
        <w:rPr>
          <w:rFonts w:ascii="Times New Roman" w:hAnsi="Times New Roman" w:cs="Times New Roman"/>
          <w:lang w:val="it-IT"/>
        </w:rPr>
      </w:pPr>
      <w:r w:rsidRPr="004B0469">
        <w:rPr>
          <w:rFonts w:ascii="Times New Roman" w:hAnsi="Times New Roman" w:cs="Times New Roman"/>
          <w:b/>
          <w:lang w:val="it-IT"/>
        </w:rPr>
        <w:t xml:space="preserve">Competenze sviluppate: </w:t>
      </w:r>
      <w:r w:rsidRPr="004B0469">
        <w:rPr>
          <w:rFonts w:ascii="Times New Roman" w:hAnsi="Times New Roman" w:cs="Times New Roman"/>
          <w:lang w:val="it-IT"/>
        </w:rPr>
        <w:t xml:space="preserve">osservazione, analisi e ricerca </w:t>
      </w:r>
    </w:p>
    <w:p w14:paraId="2AFC9454" w14:textId="77777777" w:rsidR="004B0469" w:rsidRPr="004B0469" w:rsidRDefault="004B0469" w:rsidP="004B0469">
      <w:pPr>
        <w:rPr>
          <w:rFonts w:ascii="Times New Roman" w:hAnsi="Times New Roman" w:cs="Times New Roman"/>
          <w:lang w:val="it-IT"/>
        </w:rPr>
      </w:pPr>
      <w:r w:rsidRPr="004B0469">
        <w:rPr>
          <w:rFonts w:ascii="Times New Roman" w:hAnsi="Times New Roman" w:cs="Times New Roman"/>
          <w:b/>
          <w:lang w:val="it-IT"/>
        </w:rPr>
        <w:t xml:space="preserve">Materiali / Attrezzatura: </w:t>
      </w:r>
    </w:p>
    <w:p w14:paraId="6A6293DD" w14:textId="4B3FBE6B" w:rsidR="004B6A24" w:rsidRPr="004B0469" w:rsidRDefault="00666C27" w:rsidP="004B0469">
      <w:pPr>
        <w:pStyle w:val="ListParagraph"/>
        <w:numPr>
          <w:ilvl w:val="0"/>
          <w:numId w:val="5"/>
        </w:numPr>
        <w:rPr>
          <w:rFonts w:ascii="Times New Roman" w:hAnsi="Times New Roman" w:cs="Times New Roman"/>
          <w:lang w:val="it-IT"/>
        </w:rPr>
      </w:pPr>
      <w:hyperlink r:id="rId8" w:anchor="t-288496" w:history="1">
        <w:r w:rsidR="00631570" w:rsidRPr="004B0469">
          <w:rPr>
            <w:rStyle w:val="Hyperlink"/>
            <w:rFonts w:ascii="Times New Roman" w:hAnsi="Times New Roman" w:cs="Times New Roman"/>
            <w:lang w:val="it-IT"/>
          </w:rPr>
          <w:t>https://www.ted.com/talks/alex_gendler_why_doesn_t_the_leaning_tower_of_pisa_fall_over/transcript#t-288496</w:t>
        </w:r>
      </w:hyperlink>
      <w:r w:rsidR="00631570" w:rsidRPr="004B0469">
        <w:rPr>
          <w:rFonts w:ascii="Times New Roman" w:hAnsi="Times New Roman" w:cs="Times New Roman"/>
          <w:i/>
          <w:sz w:val="20"/>
          <w:lang w:val="it-IT"/>
        </w:rPr>
        <w:t xml:space="preserve"> </w:t>
      </w:r>
      <w:r w:rsidR="004B0469" w:rsidRPr="004B0469">
        <w:rPr>
          <w:rFonts w:ascii="Times New Roman" w:hAnsi="Times New Roman" w:cs="Times New Roman"/>
          <w:i/>
          <w:sz w:val="20"/>
          <w:lang w:val="it-IT"/>
        </w:rPr>
        <w:t>(da utilizzare nell'attività introduttiva per fornire alcune informazioni di base sulla Torre Pendente di Pisa)</w:t>
      </w:r>
    </w:p>
    <w:p w14:paraId="4933C8A4" w14:textId="77777777" w:rsidR="000E00ED" w:rsidRPr="00666C27" w:rsidRDefault="00666C27" w:rsidP="000E00ED">
      <w:pPr>
        <w:pStyle w:val="ListParagraph"/>
        <w:numPr>
          <w:ilvl w:val="0"/>
          <w:numId w:val="5"/>
        </w:numPr>
        <w:jc w:val="both"/>
        <w:rPr>
          <w:rFonts w:ascii="Times New Roman" w:hAnsi="Times New Roman" w:cs="Times New Roman"/>
          <w:i/>
          <w:sz w:val="20"/>
          <w:lang w:val="it-IT"/>
        </w:rPr>
      </w:pPr>
      <w:hyperlink r:id="rId9" w:history="1">
        <w:r w:rsidR="00631570" w:rsidRPr="00666C27">
          <w:rPr>
            <w:rStyle w:val="Hyperlink"/>
            <w:rFonts w:ascii="Times New Roman" w:hAnsi="Times New Roman" w:cs="Times New Roman"/>
            <w:lang w:val="it-IT"/>
          </w:rPr>
          <w:t>https://eloquent-ramanujan-887aa5.netlify.app/math.html</w:t>
        </w:r>
      </w:hyperlink>
      <w:r w:rsidR="00631570" w:rsidRPr="00666C27">
        <w:rPr>
          <w:rFonts w:ascii="Times New Roman" w:hAnsi="Times New Roman" w:cs="Times New Roman"/>
          <w:lang w:val="it-IT"/>
        </w:rPr>
        <w:t xml:space="preserve"> </w:t>
      </w:r>
    </w:p>
    <w:p w14:paraId="641D459C" w14:textId="025E359C" w:rsidR="00631570" w:rsidRPr="004B0469" w:rsidRDefault="000E00ED" w:rsidP="000E00ED">
      <w:pPr>
        <w:pStyle w:val="ListParagraph"/>
        <w:jc w:val="both"/>
        <w:rPr>
          <w:rFonts w:ascii="Times New Roman" w:hAnsi="Times New Roman" w:cs="Times New Roman"/>
          <w:i/>
          <w:sz w:val="20"/>
          <w:lang w:val="it-IT"/>
        </w:rPr>
      </w:pPr>
      <w:r w:rsidRPr="004B0469">
        <w:rPr>
          <w:rFonts w:ascii="Times New Roman" w:hAnsi="Times New Roman" w:cs="Times New Roman"/>
          <w:i/>
          <w:sz w:val="20"/>
          <w:lang w:val="it-IT"/>
        </w:rPr>
        <w:t>(</w:t>
      </w:r>
      <w:r w:rsidR="004B0469" w:rsidRPr="004B0469">
        <w:rPr>
          <w:rFonts w:ascii="Times New Roman" w:hAnsi="Times New Roman" w:cs="Times New Roman"/>
          <w:i/>
          <w:sz w:val="20"/>
          <w:lang w:val="it-IT"/>
        </w:rPr>
        <w:t>da utilizzare per l’esperienza pratica di utilizzo della realtà virtuale</w:t>
      </w:r>
      <w:r w:rsidR="004B0469">
        <w:rPr>
          <w:rFonts w:ascii="Times New Roman" w:hAnsi="Times New Roman" w:cs="Times New Roman"/>
          <w:i/>
          <w:sz w:val="20"/>
          <w:lang w:val="it-IT"/>
        </w:rPr>
        <w:t xml:space="preserve">) </w:t>
      </w:r>
    </w:p>
    <w:p w14:paraId="570444F5" w14:textId="77777777" w:rsidR="004B0469" w:rsidRPr="00374ED8" w:rsidRDefault="004B0469" w:rsidP="004B0469">
      <w:pPr>
        <w:pStyle w:val="ListParagraph"/>
        <w:numPr>
          <w:ilvl w:val="0"/>
          <w:numId w:val="5"/>
        </w:numPr>
        <w:rPr>
          <w:rFonts w:ascii="Times New Roman" w:hAnsi="Times New Roman" w:cs="Times New Roman"/>
          <w:lang w:val="it-IT"/>
        </w:rPr>
      </w:pPr>
      <w:r w:rsidRPr="00374ED8">
        <w:rPr>
          <w:rFonts w:ascii="Times New Roman" w:hAnsi="Times New Roman" w:cs="Times New Roman"/>
          <w:lang w:val="it-IT"/>
        </w:rPr>
        <w:t xml:space="preserve">visore VR </w:t>
      </w:r>
    </w:p>
    <w:p w14:paraId="59D6413F" w14:textId="77777777" w:rsidR="004B0469" w:rsidRPr="00374ED8" w:rsidRDefault="004B0469" w:rsidP="004B0469">
      <w:pPr>
        <w:pStyle w:val="ListParagraph"/>
        <w:numPr>
          <w:ilvl w:val="0"/>
          <w:numId w:val="5"/>
        </w:numPr>
        <w:rPr>
          <w:rFonts w:ascii="Times New Roman" w:hAnsi="Times New Roman" w:cs="Times New Roman"/>
          <w:lang w:val="it-IT"/>
        </w:rPr>
      </w:pPr>
      <w:r w:rsidRPr="00374ED8">
        <w:rPr>
          <w:rFonts w:ascii="Times New Roman" w:hAnsi="Times New Roman" w:cs="Times New Roman"/>
          <w:lang w:val="it-IT"/>
        </w:rPr>
        <w:t>video / link VR</w:t>
      </w:r>
    </w:p>
    <w:p w14:paraId="59E0E595" w14:textId="174DA03F" w:rsidR="00631570" w:rsidRPr="004B0469" w:rsidRDefault="00666C27" w:rsidP="00631570">
      <w:pPr>
        <w:pStyle w:val="ListParagraph"/>
        <w:numPr>
          <w:ilvl w:val="0"/>
          <w:numId w:val="5"/>
        </w:numPr>
        <w:rPr>
          <w:rFonts w:ascii="Times New Roman" w:hAnsi="Times New Roman" w:cs="Times New Roman"/>
          <w:i/>
          <w:sz w:val="20"/>
          <w:lang w:val="it-IT"/>
        </w:rPr>
      </w:pPr>
      <w:hyperlink r:id="rId10" w:history="1">
        <w:r w:rsidR="00631570" w:rsidRPr="004B0469">
          <w:rPr>
            <w:rStyle w:val="Hyperlink"/>
            <w:rFonts w:ascii="Times New Roman" w:hAnsi="Times New Roman" w:cs="Times New Roman"/>
            <w:lang w:val="it-IT"/>
          </w:rPr>
          <w:t>https://www.youtube.com/watch?v=kwi_IuQUjkk</w:t>
        </w:r>
      </w:hyperlink>
      <w:r w:rsidR="00631570" w:rsidRPr="004B0469">
        <w:rPr>
          <w:rFonts w:ascii="Times New Roman" w:hAnsi="Times New Roman" w:cs="Times New Roman"/>
          <w:lang w:val="it-IT"/>
        </w:rPr>
        <w:t xml:space="preserve"> </w:t>
      </w:r>
      <w:r w:rsidR="000E00ED" w:rsidRPr="004B0469">
        <w:rPr>
          <w:rFonts w:ascii="Times New Roman" w:hAnsi="Times New Roman" w:cs="Times New Roman"/>
          <w:i/>
          <w:sz w:val="20"/>
          <w:lang w:val="it-IT"/>
        </w:rPr>
        <w:t>(</w:t>
      </w:r>
      <w:r w:rsidR="004B0469" w:rsidRPr="004B0469">
        <w:rPr>
          <w:rFonts w:ascii="Times New Roman" w:hAnsi="Times New Roman" w:cs="Times New Roman"/>
          <w:i/>
          <w:sz w:val="20"/>
          <w:lang w:val="it-IT"/>
        </w:rPr>
        <w:t xml:space="preserve">da utilizzare per la valutazione </w:t>
      </w:r>
      <w:r w:rsidR="004B0469">
        <w:rPr>
          <w:rFonts w:ascii="Times New Roman" w:hAnsi="Times New Roman" w:cs="Times New Roman"/>
          <w:i/>
          <w:sz w:val="20"/>
          <w:lang w:val="it-IT"/>
        </w:rPr>
        <w:t>formativa)</w:t>
      </w:r>
      <w:r w:rsidR="000E00ED" w:rsidRPr="004B0469">
        <w:rPr>
          <w:rFonts w:ascii="Times New Roman" w:hAnsi="Times New Roman" w:cs="Times New Roman"/>
          <w:i/>
          <w:sz w:val="20"/>
          <w:lang w:val="it-IT"/>
        </w:rPr>
        <w:t xml:space="preserve"> </w:t>
      </w:r>
    </w:p>
    <w:p w14:paraId="27335676" w14:textId="77777777" w:rsidR="005259CF" w:rsidRPr="00EA3085" w:rsidRDefault="000A1812" w:rsidP="005259CF">
      <w:pPr>
        <w:rPr>
          <w:rFonts w:ascii="Times New Roman" w:hAnsi="Times New Roman" w:cs="Times New Roman"/>
          <w:b/>
        </w:rPr>
      </w:pPr>
      <w:r w:rsidRPr="00EA3085">
        <w:rPr>
          <w:rFonts w:ascii="Times New Roman" w:hAnsi="Times New Roman" w:cs="Times New Roman"/>
          <w:b/>
        </w:rPr>
        <w:t>Lesson plan</w:t>
      </w:r>
      <w:r w:rsidR="005259CF" w:rsidRPr="00EA3085">
        <w:rPr>
          <w:rFonts w:ascii="Times New Roman" w:hAnsi="Times New Roman" w:cs="Times New Roman"/>
          <w:b/>
        </w:rPr>
        <w:t>:</w:t>
      </w:r>
    </w:p>
    <w:tbl>
      <w:tblPr>
        <w:tblStyle w:val="TableGrid"/>
        <w:tblW w:w="9321" w:type="dxa"/>
        <w:tblLook w:val="04A0" w:firstRow="1" w:lastRow="0" w:firstColumn="1" w:lastColumn="0" w:noHBand="0" w:noVBand="1"/>
      </w:tblPr>
      <w:tblGrid>
        <w:gridCol w:w="1703"/>
        <w:gridCol w:w="6627"/>
        <w:gridCol w:w="991"/>
      </w:tblGrid>
      <w:tr w:rsidR="004B0469" w:rsidRPr="00EA3085" w14:paraId="62D0C94D" w14:textId="77777777" w:rsidTr="002E6E55">
        <w:tc>
          <w:tcPr>
            <w:tcW w:w="1703" w:type="dxa"/>
          </w:tcPr>
          <w:p w14:paraId="7788BFCF" w14:textId="58E6A7CD" w:rsidR="004B0469" w:rsidRPr="00EA3085" w:rsidRDefault="004B0469" w:rsidP="00F624A0">
            <w:pPr>
              <w:rPr>
                <w:rFonts w:ascii="Times New Roman" w:hAnsi="Times New Roman" w:cs="Times New Roman"/>
                <w:b/>
              </w:rPr>
            </w:pPr>
            <w:r>
              <w:rPr>
                <w:rFonts w:ascii="Times New Roman" w:hAnsi="Times New Roman" w:cs="Times New Roman"/>
                <w:b/>
                <w:lang w:val="it-IT"/>
              </w:rPr>
              <w:t xml:space="preserve">Fasi </w:t>
            </w:r>
          </w:p>
        </w:tc>
        <w:tc>
          <w:tcPr>
            <w:tcW w:w="6627" w:type="dxa"/>
          </w:tcPr>
          <w:p w14:paraId="23C042DC" w14:textId="77777777" w:rsidR="004B0469" w:rsidRPr="00374ED8" w:rsidRDefault="004B0469" w:rsidP="00CB3B8E">
            <w:pPr>
              <w:rPr>
                <w:rFonts w:ascii="Times New Roman" w:hAnsi="Times New Roman" w:cs="Times New Roman"/>
                <w:b/>
                <w:lang w:val="it-IT"/>
              </w:rPr>
            </w:pPr>
            <w:r>
              <w:rPr>
                <w:rFonts w:ascii="Times New Roman" w:hAnsi="Times New Roman" w:cs="Times New Roman"/>
                <w:b/>
                <w:lang w:val="it-IT"/>
              </w:rPr>
              <w:t xml:space="preserve">Descrizione dell’attività </w:t>
            </w:r>
          </w:p>
          <w:p w14:paraId="53A92432" w14:textId="77777777" w:rsidR="004B0469" w:rsidRPr="00EA3085" w:rsidRDefault="004B0469" w:rsidP="00F624A0">
            <w:pPr>
              <w:rPr>
                <w:rFonts w:ascii="Times New Roman" w:hAnsi="Times New Roman" w:cs="Times New Roman"/>
                <w:b/>
              </w:rPr>
            </w:pPr>
          </w:p>
        </w:tc>
        <w:tc>
          <w:tcPr>
            <w:tcW w:w="991" w:type="dxa"/>
          </w:tcPr>
          <w:p w14:paraId="1ADE723A" w14:textId="04135C99" w:rsidR="004B0469" w:rsidRPr="00EA3085" w:rsidRDefault="004B0469" w:rsidP="00F624A0">
            <w:pPr>
              <w:rPr>
                <w:rFonts w:ascii="Times New Roman" w:hAnsi="Times New Roman" w:cs="Times New Roman"/>
                <w:b/>
              </w:rPr>
            </w:pPr>
            <w:r>
              <w:rPr>
                <w:rFonts w:ascii="Times New Roman" w:hAnsi="Times New Roman" w:cs="Times New Roman"/>
                <w:b/>
                <w:lang w:val="it-IT"/>
              </w:rPr>
              <w:t xml:space="preserve">Tempo </w:t>
            </w:r>
          </w:p>
        </w:tc>
      </w:tr>
      <w:tr w:rsidR="004B0469" w:rsidRPr="00666C27" w14:paraId="376F3F09" w14:textId="77777777" w:rsidTr="002E6E55">
        <w:tc>
          <w:tcPr>
            <w:tcW w:w="1703" w:type="dxa"/>
          </w:tcPr>
          <w:p w14:paraId="7EC76B95" w14:textId="656FCE50" w:rsidR="004B0469" w:rsidRPr="00EA3085" w:rsidRDefault="004B0469" w:rsidP="000A1812">
            <w:pPr>
              <w:rPr>
                <w:rFonts w:ascii="Times New Roman" w:hAnsi="Times New Roman" w:cs="Times New Roman"/>
                <w:b/>
              </w:rPr>
            </w:pPr>
            <w:r>
              <w:rPr>
                <w:rFonts w:ascii="Times New Roman" w:hAnsi="Times New Roman" w:cs="Times New Roman"/>
                <w:b/>
                <w:lang w:val="it-IT"/>
              </w:rPr>
              <w:t xml:space="preserve">Preparazione prima della lezione </w:t>
            </w:r>
          </w:p>
        </w:tc>
        <w:tc>
          <w:tcPr>
            <w:tcW w:w="6627" w:type="dxa"/>
          </w:tcPr>
          <w:p w14:paraId="0D4ACF39" w14:textId="77777777" w:rsidR="004B0469" w:rsidRPr="00374ED8" w:rsidRDefault="004B0469" w:rsidP="00CB3B8E">
            <w:pPr>
              <w:pStyle w:val="Default"/>
              <w:jc w:val="both"/>
              <w:rPr>
                <w:color w:val="auto"/>
                <w:sz w:val="22"/>
                <w:szCs w:val="22"/>
              </w:rPr>
            </w:pPr>
            <w:r w:rsidRPr="00374ED8">
              <w:rPr>
                <w:color w:val="auto"/>
                <w:sz w:val="22"/>
                <w:szCs w:val="22"/>
              </w:rPr>
              <w:t xml:space="preserve">Se questa è una prima esperienza di realtà virtuale per gli studenti, </w:t>
            </w:r>
            <w:r>
              <w:rPr>
                <w:color w:val="auto"/>
                <w:sz w:val="22"/>
                <w:szCs w:val="22"/>
              </w:rPr>
              <w:t xml:space="preserve">è necessario seguire le seguenti </w:t>
            </w:r>
            <w:r w:rsidRPr="00374ED8">
              <w:rPr>
                <w:color w:val="auto"/>
                <w:sz w:val="22"/>
                <w:szCs w:val="22"/>
              </w:rPr>
              <w:t>regole di sicurezza:</w:t>
            </w:r>
          </w:p>
          <w:p w14:paraId="09FC705D" w14:textId="77777777" w:rsidR="004B0469" w:rsidRPr="00374ED8" w:rsidRDefault="004B0469" w:rsidP="00CB3B8E">
            <w:pPr>
              <w:pStyle w:val="Default"/>
              <w:jc w:val="both"/>
              <w:rPr>
                <w:color w:val="auto"/>
                <w:sz w:val="22"/>
                <w:szCs w:val="22"/>
              </w:rPr>
            </w:pPr>
          </w:p>
          <w:p w14:paraId="346F4B2B" w14:textId="77777777" w:rsidR="004B0469" w:rsidRDefault="004B0469" w:rsidP="004B0469">
            <w:pPr>
              <w:pStyle w:val="Default"/>
              <w:numPr>
                <w:ilvl w:val="0"/>
                <w:numId w:val="15"/>
              </w:numPr>
              <w:jc w:val="both"/>
              <w:rPr>
                <w:color w:val="auto"/>
                <w:sz w:val="22"/>
                <w:szCs w:val="22"/>
              </w:rPr>
            </w:pPr>
            <w:r w:rsidRPr="00374ED8">
              <w:rPr>
                <w:color w:val="auto"/>
                <w:sz w:val="22"/>
                <w:szCs w:val="22"/>
              </w:rPr>
              <w:t xml:space="preserve">Gli studenti </w:t>
            </w:r>
            <w:r>
              <w:rPr>
                <w:color w:val="auto"/>
                <w:sz w:val="22"/>
                <w:szCs w:val="22"/>
              </w:rPr>
              <w:t>restano seduti</w:t>
            </w:r>
            <w:r w:rsidRPr="00374ED8">
              <w:rPr>
                <w:color w:val="auto"/>
                <w:sz w:val="22"/>
                <w:szCs w:val="22"/>
              </w:rPr>
              <w:t xml:space="preserve"> mentre usano </w:t>
            </w:r>
            <w:r>
              <w:rPr>
                <w:color w:val="auto"/>
                <w:sz w:val="22"/>
                <w:szCs w:val="22"/>
              </w:rPr>
              <w:t>il visore per la realtà virtuale e non tengono</w:t>
            </w:r>
            <w:r w:rsidRPr="00374ED8">
              <w:rPr>
                <w:color w:val="auto"/>
                <w:sz w:val="22"/>
                <w:szCs w:val="22"/>
              </w:rPr>
              <w:t xml:space="preserve"> nulla in mano, a meno che l'esperienza non sia di natura tale da ri</w:t>
            </w:r>
            <w:r>
              <w:rPr>
                <w:color w:val="auto"/>
                <w:sz w:val="22"/>
                <w:szCs w:val="22"/>
              </w:rPr>
              <w:t xml:space="preserve">chiedere la posizione in piedi; in tal caso, </w:t>
            </w:r>
            <w:r w:rsidRPr="00374ED8">
              <w:rPr>
                <w:color w:val="auto"/>
                <w:sz w:val="22"/>
                <w:szCs w:val="22"/>
              </w:rPr>
              <w:t>assicurarsi che sia lasciato spazio sufficiente intorno a tutti gli studenti.</w:t>
            </w:r>
          </w:p>
          <w:p w14:paraId="2CA390FB" w14:textId="77777777" w:rsidR="004B0469" w:rsidRDefault="004B0469" w:rsidP="004B0469">
            <w:pPr>
              <w:pStyle w:val="Default"/>
              <w:numPr>
                <w:ilvl w:val="0"/>
                <w:numId w:val="15"/>
              </w:numPr>
              <w:jc w:val="both"/>
              <w:rPr>
                <w:color w:val="auto"/>
                <w:sz w:val="22"/>
                <w:szCs w:val="22"/>
              </w:rPr>
            </w:pPr>
            <w:r w:rsidRPr="00891B93">
              <w:rPr>
                <w:color w:val="auto"/>
                <w:sz w:val="22"/>
                <w:szCs w:val="22"/>
              </w:rPr>
              <w:t>Agli studenti verrà detto di aspettarsi una sensazione di vertigine. Se peggiora, gli studenti d</w:t>
            </w:r>
            <w:r>
              <w:rPr>
                <w:color w:val="auto"/>
                <w:sz w:val="22"/>
                <w:szCs w:val="22"/>
              </w:rPr>
              <w:t>ovranno</w:t>
            </w:r>
            <w:r w:rsidRPr="00891B93">
              <w:rPr>
                <w:color w:val="auto"/>
                <w:sz w:val="22"/>
                <w:szCs w:val="22"/>
              </w:rPr>
              <w:t xml:space="preserve"> rimuovere </w:t>
            </w:r>
            <w:r>
              <w:rPr>
                <w:color w:val="auto"/>
                <w:sz w:val="22"/>
                <w:szCs w:val="22"/>
              </w:rPr>
              <w:t xml:space="preserve">il visore della realtà virtuale. </w:t>
            </w:r>
          </w:p>
          <w:p w14:paraId="19FDB74A" w14:textId="77777777" w:rsidR="004B0469" w:rsidRDefault="004B0469" w:rsidP="004B0469">
            <w:pPr>
              <w:pStyle w:val="Default"/>
              <w:numPr>
                <w:ilvl w:val="0"/>
                <w:numId w:val="15"/>
              </w:numPr>
              <w:jc w:val="both"/>
              <w:rPr>
                <w:color w:val="auto"/>
                <w:sz w:val="22"/>
                <w:szCs w:val="22"/>
              </w:rPr>
            </w:pPr>
            <w:r w:rsidRPr="00891B93">
              <w:rPr>
                <w:color w:val="auto"/>
                <w:sz w:val="22"/>
                <w:szCs w:val="22"/>
              </w:rPr>
              <w:t xml:space="preserve">Gli studenti devono sapere come regolare la messa a fuoco della visualizzazione prima di utilizzare </w:t>
            </w:r>
            <w:r>
              <w:rPr>
                <w:color w:val="auto"/>
                <w:sz w:val="22"/>
                <w:szCs w:val="22"/>
              </w:rPr>
              <w:t xml:space="preserve">il visore. </w:t>
            </w:r>
          </w:p>
          <w:p w14:paraId="356D5E03" w14:textId="77777777" w:rsidR="004B0469" w:rsidRDefault="004B0469" w:rsidP="004B0469">
            <w:pPr>
              <w:pStyle w:val="Default"/>
              <w:numPr>
                <w:ilvl w:val="0"/>
                <w:numId w:val="15"/>
              </w:numPr>
              <w:jc w:val="both"/>
              <w:rPr>
                <w:color w:val="auto"/>
                <w:sz w:val="22"/>
                <w:szCs w:val="22"/>
              </w:rPr>
            </w:pPr>
            <w:r w:rsidRPr="00891B93">
              <w:rPr>
                <w:color w:val="auto"/>
                <w:sz w:val="22"/>
                <w:szCs w:val="22"/>
              </w:rPr>
              <w:t xml:space="preserve">Gli studenti non devono utilizzare </w:t>
            </w:r>
            <w:r>
              <w:rPr>
                <w:color w:val="auto"/>
                <w:sz w:val="22"/>
                <w:szCs w:val="22"/>
              </w:rPr>
              <w:t>il visore nel caso in cui: siano stanchi; abbiano sonno; siano sotto stress emotivo o ansia; soffra</w:t>
            </w:r>
            <w:r w:rsidRPr="00891B93">
              <w:rPr>
                <w:color w:val="auto"/>
                <w:sz w:val="22"/>
                <w:szCs w:val="22"/>
              </w:rPr>
              <w:t>no di raffreddore, influenza, mal di testa, emicrania poiché ciò può peggiorare la loro suscettibilità alle reazioni avverse.</w:t>
            </w:r>
          </w:p>
          <w:p w14:paraId="43772073" w14:textId="55737DA7" w:rsidR="004B0469" w:rsidRPr="004B0469" w:rsidRDefault="004B0469" w:rsidP="004B0469">
            <w:pPr>
              <w:pStyle w:val="Default"/>
              <w:numPr>
                <w:ilvl w:val="0"/>
                <w:numId w:val="15"/>
              </w:numPr>
              <w:jc w:val="both"/>
              <w:rPr>
                <w:color w:val="auto"/>
                <w:sz w:val="22"/>
                <w:szCs w:val="22"/>
              </w:rPr>
            </w:pPr>
            <w:r w:rsidRPr="00891B93">
              <w:rPr>
                <w:color w:val="auto"/>
                <w:sz w:val="22"/>
                <w:szCs w:val="22"/>
              </w:rPr>
              <w:t>Agli studenti dovrebbe essere data la possibilità di rinunciare all'uso della realtà virtuale.</w:t>
            </w:r>
          </w:p>
        </w:tc>
        <w:tc>
          <w:tcPr>
            <w:tcW w:w="991" w:type="dxa"/>
          </w:tcPr>
          <w:p w14:paraId="4C24B637" w14:textId="77777777" w:rsidR="004B0469" w:rsidRPr="004B0469" w:rsidRDefault="004B0469" w:rsidP="000A1812">
            <w:pPr>
              <w:rPr>
                <w:rFonts w:ascii="Times New Roman" w:hAnsi="Times New Roman" w:cs="Times New Roman"/>
                <w:lang w:val="it-IT"/>
              </w:rPr>
            </w:pPr>
          </w:p>
        </w:tc>
      </w:tr>
      <w:tr w:rsidR="000A1812" w:rsidRPr="00EA3085" w14:paraId="627C3CC0" w14:textId="77777777" w:rsidTr="002E6E55">
        <w:tc>
          <w:tcPr>
            <w:tcW w:w="1703" w:type="dxa"/>
          </w:tcPr>
          <w:p w14:paraId="3464B94F" w14:textId="37159B02" w:rsidR="000A1812" w:rsidRPr="00EA3085" w:rsidRDefault="000A1812" w:rsidP="000A1812">
            <w:pPr>
              <w:rPr>
                <w:rFonts w:ascii="Times New Roman" w:hAnsi="Times New Roman" w:cs="Times New Roman"/>
                <w:b/>
              </w:rPr>
            </w:pPr>
            <w:proofErr w:type="spellStart"/>
            <w:r w:rsidRPr="00EA3085">
              <w:rPr>
                <w:rFonts w:ascii="Times New Roman" w:hAnsi="Times New Roman" w:cs="Times New Roman"/>
                <w:b/>
              </w:rPr>
              <w:lastRenderedPageBreak/>
              <w:t>Introdu</w:t>
            </w:r>
            <w:r w:rsidR="004B0469">
              <w:rPr>
                <w:rFonts w:ascii="Times New Roman" w:hAnsi="Times New Roman" w:cs="Times New Roman"/>
                <w:b/>
              </w:rPr>
              <w:t>zione</w:t>
            </w:r>
            <w:proofErr w:type="spellEnd"/>
          </w:p>
          <w:p w14:paraId="1725E1A5" w14:textId="77777777" w:rsidR="000A1812" w:rsidRPr="00EA3085" w:rsidRDefault="000A1812" w:rsidP="000A1812">
            <w:pPr>
              <w:rPr>
                <w:rFonts w:ascii="Times New Roman" w:hAnsi="Times New Roman" w:cs="Times New Roman"/>
                <w:b/>
              </w:rPr>
            </w:pPr>
          </w:p>
        </w:tc>
        <w:tc>
          <w:tcPr>
            <w:tcW w:w="6627" w:type="dxa"/>
          </w:tcPr>
          <w:p w14:paraId="3ACDAF08" w14:textId="77777777" w:rsidR="004B0469" w:rsidRPr="00666C27" w:rsidRDefault="004B0469" w:rsidP="00666C27">
            <w:pPr>
              <w:tabs>
                <w:tab w:val="left" w:pos="185"/>
              </w:tabs>
              <w:rPr>
                <w:rFonts w:ascii="Times New Roman" w:hAnsi="Times New Roman" w:cs="Times New Roman"/>
                <w:lang w:val="it-IT"/>
              </w:rPr>
            </w:pPr>
            <w:r w:rsidRPr="00666C27">
              <w:rPr>
                <w:rFonts w:ascii="Times New Roman" w:hAnsi="Times New Roman" w:cs="Times New Roman"/>
                <w:lang w:val="it-IT"/>
              </w:rPr>
              <w:t xml:space="preserve">Condividi le tue intezioni di insegnamento con gli studenti </w:t>
            </w:r>
          </w:p>
          <w:p w14:paraId="5D81FEA7" w14:textId="77777777" w:rsidR="00E411A8" w:rsidRPr="004B0469" w:rsidRDefault="00E411A8" w:rsidP="007F1BF6">
            <w:pPr>
              <w:pStyle w:val="ListParagraph"/>
              <w:tabs>
                <w:tab w:val="left" w:pos="185"/>
              </w:tabs>
              <w:ind w:left="44"/>
              <w:rPr>
                <w:rFonts w:ascii="Times New Roman" w:hAnsi="Times New Roman" w:cs="Times New Roman"/>
                <w:lang w:val="it-IT"/>
              </w:rPr>
            </w:pPr>
          </w:p>
          <w:p w14:paraId="78256188" w14:textId="77567B53" w:rsidR="004B0469" w:rsidRPr="004B0469" w:rsidRDefault="004B0469" w:rsidP="004B0469">
            <w:pPr>
              <w:tabs>
                <w:tab w:val="left" w:pos="185"/>
              </w:tabs>
              <w:jc w:val="both"/>
              <w:rPr>
                <w:rFonts w:ascii="Times New Roman" w:hAnsi="Times New Roman" w:cs="Times New Roman"/>
                <w:lang w:val="it-IT"/>
              </w:rPr>
            </w:pPr>
            <w:r w:rsidRPr="004B0469">
              <w:rPr>
                <w:rFonts w:ascii="Times New Roman" w:hAnsi="Times New Roman" w:cs="Times New Roman"/>
                <w:lang w:val="it-IT"/>
              </w:rPr>
              <w:t xml:space="preserve">L'obiettivo </w:t>
            </w:r>
            <w:r>
              <w:rPr>
                <w:rFonts w:ascii="Times New Roman" w:hAnsi="Times New Roman" w:cs="Times New Roman"/>
                <w:lang w:val="it-IT"/>
              </w:rPr>
              <w:t>di questa lezione</w:t>
            </w:r>
            <w:r w:rsidRPr="004B0469">
              <w:rPr>
                <w:rFonts w:ascii="Times New Roman" w:hAnsi="Times New Roman" w:cs="Times New Roman"/>
                <w:lang w:val="it-IT"/>
              </w:rPr>
              <w:t xml:space="preserve"> è </w:t>
            </w:r>
            <w:r>
              <w:rPr>
                <w:rFonts w:ascii="Times New Roman" w:hAnsi="Times New Roman" w:cs="Times New Roman"/>
                <w:lang w:val="it-IT"/>
              </w:rPr>
              <w:t>quello di applicare concetti</w:t>
            </w:r>
            <w:r w:rsidRPr="004B0469">
              <w:rPr>
                <w:rFonts w:ascii="Times New Roman" w:hAnsi="Times New Roman" w:cs="Times New Roman"/>
                <w:lang w:val="it-IT"/>
              </w:rPr>
              <w:t xml:space="preserve"> matematic</w:t>
            </w:r>
            <w:r>
              <w:rPr>
                <w:rFonts w:ascii="Times New Roman" w:hAnsi="Times New Roman" w:cs="Times New Roman"/>
                <w:lang w:val="it-IT"/>
              </w:rPr>
              <w:t>i</w:t>
            </w:r>
            <w:r w:rsidRPr="004B0469">
              <w:rPr>
                <w:rFonts w:ascii="Times New Roman" w:hAnsi="Times New Roman" w:cs="Times New Roman"/>
                <w:lang w:val="it-IT"/>
              </w:rPr>
              <w:t xml:space="preserve"> a un monumento storico famoso in tutto il mondo, mostrando come questo argomento sia intorno a noi più di quanto potremmo aspettarci.</w:t>
            </w:r>
          </w:p>
          <w:p w14:paraId="4D1B8FD9" w14:textId="77777777" w:rsidR="004B0469" w:rsidRPr="004B0469" w:rsidRDefault="004B0469" w:rsidP="004B0469">
            <w:pPr>
              <w:tabs>
                <w:tab w:val="left" w:pos="185"/>
              </w:tabs>
              <w:jc w:val="both"/>
              <w:rPr>
                <w:rFonts w:ascii="Times New Roman" w:hAnsi="Times New Roman" w:cs="Times New Roman"/>
                <w:lang w:val="it-IT"/>
              </w:rPr>
            </w:pPr>
          </w:p>
          <w:p w14:paraId="7299FB49" w14:textId="238669AF" w:rsidR="004B0469" w:rsidRPr="004B0469" w:rsidRDefault="004B0469" w:rsidP="004B0469">
            <w:pPr>
              <w:tabs>
                <w:tab w:val="left" w:pos="185"/>
              </w:tabs>
              <w:jc w:val="both"/>
              <w:rPr>
                <w:rFonts w:ascii="Times New Roman" w:hAnsi="Times New Roman" w:cs="Times New Roman"/>
                <w:lang w:val="it-IT"/>
              </w:rPr>
            </w:pPr>
            <w:r w:rsidRPr="004B0469">
              <w:rPr>
                <w:rFonts w:ascii="Times New Roman" w:hAnsi="Times New Roman" w:cs="Times New Roman"/>
                <w:lang w:val="it-IT"/>
              </w:rPr>
              <w:t xml:space="preserve">Il punto di partenza è fornire agli studenti le informazioni di base sulla Torre Pendente di Pisa attraverso l'utilizzo di un </w:t>
            </w:r>
            <w:r>
              <w:rPr>
                <w:rFonts w:ascii="Times New Roman" w:hAnsi="Times New Roman" w:cs="Times New Roman"/>
                <w:lang w:val="it-IT"/>
              </w:rPr>
              <w:fldChar w:fldCharType="begin"/>
            </w:r>
            <w:r>
              <w:rPr>
                <w:rFonts w:ascii="Times New Roman" w:hAnsi="Times New Roman" w:cs="Times New Roman"/>
                <w:lang w:val="it-IT"/>
              </w:rPr>
              <w:instrText xml:space="preserve"> HYPERLINK "</w:instrText>
            </w:r>
            <w:r>
              <w:rPr>
                <w:rFonts w:ascii="Times New Roman" w:hAnsi="Times New Roman" w:cs="Times New Roman"/>
                <w:lang w:val="it-IT"/>
              </w:rPr>
              <w:instrText xml:space="preserve">%09https:/www.ted.com/talks/alex_gendler_why_doesn_t_the_leaning_tower_of_pisa_fall_over/transcript" \l "t-288496" </w:instrText>
            </w:r>
            <w:r>
              <w:rPr>
                <w:rFonts w:ascii="Times New Roman" w:hAnsi="Times New Roman" w:cs="Times New Roman"/>
                <w:lang w:val="it-IT"/>
              </w:rPr>
              <w:fldChar w:fldCharType="separate"/>
            </w:r>
            <w:r w:rsidRPr="004B0469">
              <w:rPr>
                <w:rStyle w:val="Hyperlink"/>
                <w:rFonts w:ascii="Times New Roman" w:hAnsi="Times New Roman" w:cs="Times New Roman"/>
                <w:lang w:val="it-IT"/>
              </w:rPr>
              <w:t>video</w:t>
            </w:r>
            <w:r>
              <w:rPr>
                <w:rFonts w:ascii="Times New Roman" w:hAnsi="Times New Roman" w:cs="Times New Roman"/>
                <w:lang w:val="it-IT"/>
              </w:rPr>
              <w:fldChar w:fldCharType="end"/>
            </w:r>
            <w:r>
              <w:rPr>
                <w:rFonts w:ascii="Times New Roman" w:hAnsi="Times New Roman" w:cs="Times New Roman"/>
                <w:lang w:val="it-IT"/>
              </w:rPr>
              <w:t xml:space="preserve">. </w:t>
            </w:r>
          </w:p>
          <w:p w14:paraId="234E3788" w14:textId="6BB7DD73" w:rsidR="0005696C" w:rsidRPr="004B0469" w:rsidRDefault="0005696C" w:rsidP="0005696C">
            <w:pPr>
              <w:tabs>
                <w:tab w:val="left" w:pos="185"/>
              </w:tabs>
              <w:rPr>
                <w:rFonts w:ascii="Times New Roman" w:hAnsi="Times New Roman" w:cs="Times New Roman"/>
                <w:lang w:val="it-IT"/>
              </w:rPr>
            </w:pPr>
          </w:p>
        </w:tc>
        <w:tc>
          <w:tcPr>
            <w:tcW w:w="991" w:type="dxa"/>
          </w:tcPr>
          <w:p w14:paraId="0AB525EA" w14:textId="3FC6355A" w:rsidR="000A1812" w:rsidRPr="00EA3085" w:rsidRDefault="0073257B" w:rsidP="000A1812">
            <w:pPr>
              <w:rPr>
                <w:rFonts w:ascii="Times New Roman" w:hAnsi="Times New Roman" w:cs="Times New Roman"/>
              </w:rPr>
            </w:pPr>
            <w:r>
              <w:rPr>
                <w:rFonts w:ascii="Times New Roman" w:hAnsi="Times New Roman" w:cs="Times New Roman"/>
              </w:rPr>
              <w:t xml:space="preserve">10 min. </w:t>
            </w:r>
          </w:p>
        </w:tc>
      </w:tr>
      <w:tr w:rsidR="000A1812" w:rsidRPr="00EA3085" w14:paraId="11B277CE" w14:textId="77777777" w:rsidTr="002E6E55">
        <w:tc>
          <w:tcPr>
            <w:tcW w:w="1703" w:type="dxa"/>
          </w:tcPr>
          <w:p w14:paraId="7F00B5C7" w14:textId="77777777" w:rsidR="004B0469" w:rsidRDefault="004B0469" w:rsidP="004B0469">
            <w:pPr>
              <w:rPr>
                <w:rFonts w:ascii="Times New Roman" w:hAnsi="Times New Roman" w:cs="Times New Roman"/>
                <w:b/>
                <w:lang w:val="it-IT"/>
              </w:rPr>
            </w:pPr>
            <w:r>
              <w:rPr>
                <w:rFonts w:ascii="Times New Roman" w:hAnsi="Times New Roman" w:cs="Times New Roman"/>
                <w:b/>
                <w:lang w:val="it-IT"/>
              </w:rPr>
              <w:t xml:space="preserve">Esperienza Immersiva Iniziale </w:t>
            </w:r>
          </w:p>
          <w:p w14:paraId="53337B2C" w14:textId="1537212F" w:rsidR="000A1812" w:rsidRPr="00EA3085" w:rsidRDefault="000A1812" w:rsidP="000A1812">
            <w:pPr>
              <w:rPr>
                <w:rFonts w:ascii="Times New Roman" w:hAnsi="Times New Roman" w:cs="Times New Roman"/>
                <w:b/>
              </w:rPr>
            </w:pPr>
          </w:p>
        </w:tc>
        <w:tc>
          <w:tcPr>
            <w:tcW w:w="6627" w:type="dxa"/>
          </w:tcPr>
          <w:p w14:paraId="7D54343C" w14:textId="3579B702" w:rsidR="00B815B3" w:rsidRPr="004B0469" w:rsidRDefault="0073257B" w:rsidP="004B0469">
            <w:pPr>
              <w:jc w:val="both"/>
              <w:rPr>
                <w:rFonts w:ascii="Times New Roman" w:hAnsi="Times New Roman" w:cs="Times New Roman"/>
                <w:lang w:val="it-IT"/>
              </w:rPr>
            </w:pPr>
            <w:r w:rsidRPr="004B0469">
              <w:rPr>
                <w:rFonts w:ascii="Times New Roman" w:hAnsi="Times New Roman" w:cs="Times New Roman"/>
                <w:lang w:val="it-IT"/>
              </w:rPr>
              <w:t>“</w:t>
            </w:r>
            <w:r w:rsidR="004B0469" w:rsidRPr="004B0469">
              <w:rPr>
                <w:rFonts w:ascii="Times New Roman" w:hAnsi="Times New Roman" w:cs="Times New Roman"/>
                <w:lang w:val="it-IT"/>
              </w:rPr>
              <w:t>E adesso Andiamo a Pisa</w:t>
            </w:r>
            <w:r w:rsidR="00B815B3" w:rsidRPr="004B0469">
              <w:rPr>
                <w:rFonts w:ascii="Times New Roman" w:hAnsi="Times New Roman" w:cs="Times New Roman"/>
                <w:lang w:val="it-IT"/>
              </w:rPr>
              <w:t xml:space="preserve">”: </w:t>
            </w:r>
          </w:p>
          <w:p w14:paraId="166CE8CC" w14:textId="6B2B918E" w:rsidR="00B815B3" w:rsidRPr="00666C27" w:rsidRDefault="00666C27" w:rsidP="004B0469">
            <w:pPr>
              <w:jc w:val="both"/>
              <w:rPr>
                <w:rFonts w:ascii="Times New Roman" w:hAnsi="Times New Roman" w:cs="Times New Roman"/>
                <w:i/>
                <w:sz w:val="20"/>
                <w:lang w:val="it-IT"/>
              </w:rPr>
            </w:pPr>
            <w:hyperlink r:id="rId11" w:history="1">
              <w:r w:rsidR="00B815B3" w:rsidRPr="00666C27">
                <w:rPr>
                  <w:rStyle w:val="Hyperlink"/>
                  <w:rFonts w:ascii="Times New Roman" w:hAnsi="Times New Roman" w:cs="Times New Roman"/>
                  <w:lang w:val="it-IT"/>
                </w:rPr>
                <w:t>https://eloquent-ramanujan-887aa5.netlify.app/math.html</w:t>
              </w:r>
            </w:hyperlink>
            <w:r w:rsidR="00B815B3" w:rsidRPr="00666C27">
              <w:rPr>
                <w:rFonts w:ascii="Times New Roman" w:hAnsi="Times New Roman" w:cs="Times New Roman"/>
                <w:lang w:val="it-IT"/>
              </w:rPr>
              <w:t xml:space="preserve"> </w:t>
            </w:r>
          </w:p>
          <w:p w14:paraId="4C940C1B" w14:textId="00D56AC0" w:rsidR="0073257B" w:rsidRPr="00666C27" w:rsidRDefault="0073257B" w:rsidP="004B0469">
            <w:pPr>
              <w:jc w:val="both"/>
              <w:rPr>
                <w:rFonts w:ascii="Times New Roman" w:hAnsi="Times New Roman" w:cs="Times New Roman"/>
                <w:lang w:val="it-IT"/>
              </w:rPr>
            </w:pPr>
          </w:p>
          <w:p w14:paraId="0D51F113" w14:textId="7A6E7ABF" w:rsidR="004B0469" w:rsidRDefault="004B0469" w:rsidP="004B0469">
            <w:pPr>
              <w:pStyle w:val="Default"/>
              <w:jc w:val="both"/>
              <w:rPr>
                <w:sz w:val="22"/>
                <w:szCs w:val="22"/>
              </w:rPr>
            </w:pPr>
            <w:r w:rsidRPr="004B0469">
              <w:rPr>
                <w:sz w:val="22"/>
                <w:szCs w:val="22"/>
              </w:rPr>
              <w:t xml:space="preserve">Gli studenti indossano </w:t>
            </w:r>
            <w:r>
              <w:rPr>
                <w:sz w:val="22"/>
                <w:szCs w:val="22"/>
              </w:rPr>
              <w:t>i visori VR</w:t>
            </w:r>
            <w:r w:rsidRPr="004B0469">
              <w:rPr>
                <w:sz w:val="22"/>
                <w:szCs w:val="22"/>
              </w:rPr>
              <w:t xml:space="preserve"> ed esplorano il video </w:t>
            </w:r>
            <w:r>
              <w:rPr>
                <w:sz w:val="22"/>
                <w:szCs w:val="22"/>
              </w:rPr>
              <w:t>a proprio piacimento</w:t>
            </w:r>
            <w:r w:rsidRPr="004B0469">
              <w:rPr>
                <w:sz w:val="22"/>
                <w:szCs w:val="22"/>
              </w:rPr>
              <w:t xml:space="preserve"> per circa 10 minuti.</w:t>
            </w:r>
          </w:p>
          <w:p w14:paraId="790936A0" w14:textId="1B9A2F1C" w:rsidR="000A1812" w:rsidRPr="004B0469" w:rsidRDefault="00111D12" w:rsidP="004B0469">
            <w:pPr>
              <w:pStyle w:val="Default"/>
              <w:jc w:val="both"/>
            </w:pPr>
            <w:r w:rsidRPr="004B0469">
              <w:rPr>
                <w:sz w:val="22"/>
                <w:szCs w:val="22"/>
              </w:rPr>
              <w:t xml:space="preserve"> </w:t>
            </w:r>
          </w:p>
        </w:tc>
        <w:tc>
          <w:tcPr>
            <w:tcW w:w="991" w:type="dxa"/>
          </w:tcPr>
          <w:p w14:paraId="71818AB0" w14:textId="7C2AADDC" w:rsidR="000A1812" w:rsidRPr="00EA3085" w:rsidRDefault="00B815B3" w:rsidP="000A1812">
            <w:pPr>
              <w:rPr>
                <w:rFonts w:ascii="Times New Roman" w:hAnsi="Times New Roman" w:cs="Times New Roman"/>
              </w:rPr>
            </w:pPr>
            <w:r>
              <w:rPr>
                <w:rFonts w:ascii="Times New Roman" w:hAnsi="Times New Roman" w:cs="Times New Roman"/>
              </w:rPr>
              <w:t>1</w:t>
            </w:r>
            <w:r w:rsidR="00111D12">
              <w:rPr>
                <w:rFonts w:ascii="Times New Roman" w:hAnsi="Times New Roman" w:cs="Times New Roman"/>
              </w:rPr>
              <w:t xml:space="preserve">0 min. </w:t>
            </w:r>
          </w:p>
        </w:tc>
      </w:tr>
      <w:tr w:rsidR="000A1812" w:rsidRPr="00EA3085" w14:paraId="0C854160" w14:textId="77777777" w:rsidTr="002E6E55">
        <w:tc>
          <w:tcPr>
            <w:tcW w:w="1703" w:type="dxa"/>
          </w:tcPr>
          <w:p w14:paraId="7C5E4759" w14:textId="77777777" w:rsidR="004B0469" w:rsidRDefault="004B0469" w:rsidP="004B0469">
            <w:pPr>
              <w:rPr>
                <w:rFonts w:ascii="Times New Roman" w:hAnsi="Times New Roman" w:cs="Times New Roman"/>
                <w:b/>
                <w:lang w:val="it-IT"/>
              </w:rPr>
            </w:pPr>
            <w:r>
              <w:rPr>
                <w:rFonts w:ascii="Times New Roman" w:hAnsi="Times New Roman" w:cs="Times New Roman"/>
                <w:b/>
                <w:lang w:val="it-IT"/>
              </w:rPr>
              <w:t xml:space="preserve">Esperienza Immersiva </w:t>
            </w:r>
          </w:p>
          <w:p w14:paraId="47E40F7A" w14:textId="77777777" w:rsidR="004B0469" w:rsidRDefault="004B0469" w:rsidP="004B0469">
            <w:pPr>
              <w:rPr>
                <w:rFonts w:ascii="Times New Roman" w:hAnsi="Times New Roman" w:cs="Times New Roman"/>
                <w:b/>
                <w:lang w:val="it-IT"/>
              </w:rPr>
            </w:pPr>
            <w:r>
              <w:rPr>
                <w:rFonts w:ascii="Times New Roman" w:hAnsi="Times New Roman" w:cs="Times New Roman"/>
                <w:b/>
                <w:lang w:val="it-IT"/>
              </w:rPr>
              <w:t xml:space="preserve">Guidata </w:t>
            </w:r>
          </w:p>
          <w:p w14:paraId="06AAC2AD" w14:textId="05FAAA27" w:rsidR="000A1812" w:rsidRPr="00EA3085" w:rsidRDefault="000A1812" w:rsidP="000A1812">
            <w:pPr>
              <w:rPr>
                <w:rFonts w:ascii="Times New Roman" w:hAnsi="Times New Roman" w:cs="Times New Roman"/>
                <w:b/>
              </w:rPr>
            </w:pPr>
          </w:p>
        </w:tc>
        <w:tc>
          <w:tcPr>
            <w:tcW w:w="6627" w:type="dxa"/>
          </w:tcPr>
          <w:p w14:paraId="27E7EAA3" w14:textId="61C4EDA0" w:rsidR="004B0469" w:rsidRPr="004B0469" w:rsidRDefault="004B0469" w:rsidP="004B0469">
            <w:pPr>
              <w:jc w:val="both"/>
              <w:rPr>
                <w:rFonts w:ascii="Times New Roman" w:hAnsi="Times New Roman" w:cs="Times New Roman"/>
                <w:lang w:val="it-IT"/>
              </w:rPr>
            </w:pPr>
            <w:r w:rsidRPr="004B0469">
              <w:rPr>
                <w:rFonts w:ascii="Times New Roman" w:hAnsi="Times New Roman" w:cs="Times New Roman"/>
                <w:lang w:val="it-IT"/>
              </w:rPr>
              <w:t xml:space="preserve">L'insegnante chiede agli studenti di rivedere </w:t>
            </w:r>
            <w:r>
              <w:rPr>
                <w:rFonts w:ascii="Times New Roman" w:hAnsi="Times New Roman" w:cs="Times New Roman"/>
                <w:lang w:val="it-IT"/>
              </w:rPr>
              <w:t xml:space="preserve">il video </w:t>
            </w:r>
            <w:r w:rsidRPr="004B0469">
              <w:rPr>
                <w:rFonts w:ascii="Times New Roman" w:hAnsi="Times New Roman" w:cs="Times New Roman"/>
                <w:lang w:val="it-IT"/>
              </w:rPr>
              <w:t>VR, concentrandosi sui concetti matematici che vengono sviluppati: tipi di angoli, teorema di Pitagora.</w:t>
            </w:r>
          </w:p>
          <w:p w14:paraId="072137E6" w14:textId="77777777" w:rsidR="004B0469" w:rsidRPr="004B0469" w:rsidRDefault="004B0469" w:rsidP="004B0469">
            <w:pPr>
              <w:jc w:val="both"/>
              <w:rPr>
                <w:rFonts w:ascii="Times New Roman" w:hAnsi="Times New Roman" w:cs="Times New Roman"/>
                <w:lang w:val="it-IT"/>
              </w:rPr>
            </w:pPr>
          </w:p>
          <w:p w14:paraId="0C5CC9B6" w14:textId="206A2D60" w:rsidR="00B815B3" w:rsidRPr="004B0469" w:rsidRDefault="004B0469" w:rsidP="004B0469">
            <w:pPr>
              <w:jc w:val="both"/>
              <w:rPr>
                <w:rFonts w:ascii="Times New Roman" w:hAnsi="Times New Roman" w:cs="Times New Roman"/>
                <w:lang w:val="it-IT"/>
              </w:rPr>
            </w:pPr>
            <w:r w:rsidRPr="004B0469">
              <w:rPr>
                <w:rFonts w:ascii="Times New Roman" w:hAnsi="Times New Roman" w:cs="Times New Roman"/>
                <w:lang w:val="it-IT"/>
              </w:rPr>
              <w:t>Quindi, entrambi i concetti di matematica vengono spiegati in modo approfondito dall'insegnante.</w:t>
            </w:r>
          </w:p>
          <w:p w14:paraId="5FFB1A19" w14:textId="1FD9FACA" w:rsidR="00111D12" w:rsidRPr="004B0469" w:rsidRDefault="00111D12" w:rsidP="00B815B3">
            <w:pPr>
              <w:jc w:val="both"/>
              <w:rPr>
                <w:rFonts w:ascii="Times New Roman" w:hAnsi="Times New Roman" w:cs="Times New Roman"/>
                <w:lang w:val="it-IT"/>
              </w:rPr>
            </w:pPr>
          </w:p>
        </w:tc>
        <w:tc>
          <w:tcPr>
            <w:tcW w:w="991" w:type="dxa"/>
          </w:tcPr>
          <w:p w14:paraId="3F251436" w14:textId="7163FDD8" w:rsidR="000A1812" w:rsidRPr="00EA3085" w:rsidRDefault="00907137" w:rsidP="000A1812">
            <w:pPr>
              <w:rPr>
                <w:rFonts w:ascii="Times New Roman" w:hAnsi="Times New Roman" w:cs="Times New Roman"/>
              </w:rPr>
            </w:pPr>
            <w:r>
              <w:rPr>
                <w:rFonts w:ascii="Times New Roman" w:hAnsi="Times New Roman" w:cs="Times New Roman"/>
              </w:rPr>
              <w:t>2</w:t>
            </w:r>
            <w:r w:rsidR="00B815B3">
              <w:rPr>
                <w:rFonts w:ascii="Times New Roman" w:hAnsi="Times New Roman" w:cs="Times New Roman"/>
              </w:rPr>
              <w:t>0</w:t>
            </w:r>
            <w:r w:rsidR="00111D12">
              <w:rPr>
                <w:rFonts w:ascii="Times New Roman" w:hAnsi="Times New Roman" w:cs="Times New Roman"/>
              </w:rPr>
              <w:t xml:space="preserve"> min. </w:t>
            </w:r>
          </w:p>
        </w:tc>
      </w:tr>
      <w:tr w:rsidR="000A1812" w:rsidRPr="00EA3085" w14:paraId="49F9EC72" w14:textId="77777777" w:rsidTr="002E6E55">
        <w:tc>
          <w:tcPr>
            <w:tcW w:w="1703" w:type="dxa"/>
          </w:tcPr>
          <w:p w14:paraId="6F29A69C"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Follow up</w:t>
            </w:r>
          </w:p>
        </w:tc>
        <w:tc>
          <w:tcPr>
            <w:tcW w:w="6627" w:type="dxa"/>
          </w:tcPr>
          <w:p w14:paraId="160AAE05" w14:textId="5530CE2A" w:rsidR="00111D12" w:rsidRPr="004B0469" w:rsidRDefault="00111D12" w:rsidP="00111D12">
            <w:pPr>
              <w:jc w:val="both"/>
              <w:rPr>
                <w:rFonts w:ascii="Times New Roman" w:hAnsi="Times New Roman" w:cs="Times New Roman"/>
                <w:lang w:val="it-IT"/>
              </w:rPr>
            </w:pPr>
            <w:r w:rsidRPr="004B0469">
              <w:rPr>
                <w:rFonts w:ascii="Times New Roman" w:hAnsi="Times New Roman" w:cs="Times New Roman"/>
                <w:lang w:val="it-IT"/>
              </w:rPr>
              <w:t xml:space="preserve">1) </w:t>
            </w:r>
            <w:r w:rsidR="004B0469" w:rsidRPr="004B0469">
              <w:rPr>
                <w:rFonts w:ascii="Times New Roman" w:hAnsi="Times New Roman" w:cs="Times New Roman"/>
                <w:lang w:val="it-IT"/>
              </w:rPr>
              <w:t xml:space="preserve">Attività di gruppo </w:t>
            </w:r>
            <w:r w:rsidR="00EA58C3" w:rsidRPr="004B0469">
              <w:rPr>
                <w:rFonts w:ascii="Times New Roman" w:hAnsi="Times New Roman" w:cs="Times New Roman"/>
                <w:lang w:val="it-IT"/>
              </w:rPr>
              <w:t xml:space="preserve"> </w:t>
            </w:r>
            <w:r w:rsidR="00B815B3" w:rsidRPr="004B0469">
              <w:rPr>
                <w:rFonts w:ascii="Times New Roman" w:hAnsi="Times New Roman" w:cs="Times New Roman"/>
                <w:lang w:val="it-IT"/>
              </w:rPr>
              <w:t xml:space="preserve"> </w:t>
            </w:r>
            <w:r w:rsidRPr="004B0469">
              <w:rPr>
                <w:rFonts w:ascii="Times New Roman" w:hAnsi="Times New Roman" w:cs="Times New Roman"/>
                <w:lang w:val="it-IT"/>
              </w:rPr>
              <w:t xml:space="preserve"> </w:t>
            </w:r>
          </w:p>
          <w:p w14:paraId="71C889B3" w14:textId="77777777" w:rsidR="00111D12" w:rsidRPr="004B0469" w:rsidRDefault="00111D12" w:rsidP="00111D12">
            <w:pPr>
              <w:jc w:val="both"/>
              <w:rPr>
                <w:rFonts w:ascii="Times New Roman" w:hAnsi="Times New Roman" w:cs="Times New Roman"/>
                <w:lang w:val="it-IT"/>
              </w:rPr>
            </w:pPr>
          </w:p>
          <w:p w14:paraId="119FB68E" w14:textId="3BFADEEC" w:rsidR="00B815B3" w:rsidRDefault="004B0469" w:rsidP="00B815B3">
            <w:pPr>
              <w:jc w:val="both"/>
              <w:rPr>
                <w:rFonts w:ascii="Times New Roman" w:hAnsi="Times New Roman" w:cs="Times New Roman"/>
                <w:lang w:val="it-IT"/>
              </w:rPr>
            </w:pPr>
            <w:r w:rsidRPr="004B0469">
              <w:rPr>
                <w:rFonts w:ascii="Times New Roman" w:hAnsi="Times New Roman" w:cs="Times New Roman"/>
                <w:lang w:val="it-IT"/>
              </w:rPr>
              <w:t>Gli studenti, divisi in gruppi, sono chiamati ad identificare ulteriori monumenti storici che possano essere studiati da un punto di vista matematico, mettendo in pratica le loro recenti conoscenze sui tipi di angoli e sul Teorema di Pitagora.</w:t>
            </w:r>
          </w:p>
          <w:p w14:paraId="2246E2F8" w14:textId="77777777" w:rsidR="004B0469" w:rsidRPr="004B0469" w:rsidRDefault="004B0469" w:rsidP="00B815B3">
            <w:pPr>
              <w:jc w:val="both"/>
              <w:rPr>
                <w:rFonts w:ascii="Times New Roman" w:hAnsi="Times New Roman" w:cs="Times New Roman"/>
                <w:lang w:val="it-IT"/>
              </w:rPr>
            </w:pPr>
          </w:p>
          <w:p w14:paraId="4A1A678E" w14:textId="79095A00" w:rsidR="00B815B3" w:rsidRPr="004B0469" w:rsidRDefault="00B815B3" w:rsidP="00B815B3">
            <w:pPr>
              <w:jc w:val="both"/>
              <w:rPr>
                <w:rFonts w:ascii="Times New Roman" w:hAnsi="Times New Roman" w:cs="Times New Roman"/>
                <w:lang w:val="it-IT"/>
              </w:rPr>
            </w:pPr>
            <w:r w:rsidRPr="004B0469">
              <w:rPr>
                <w:rFonts w:ascii="Times New Roman" w:hAnsi="Times New Roman" w:cs="Times New Roman"/>
                <w:lang w:val="it-IT"/>
              </w:rPr>
              <w:t xml:space="preserve">2) </w:t>
            </w:r>
            <w:r w:rsidR="00EA58C3" w:rsidRPr="004B0469">
              <w:rPr>
                <w:rFonts w:ascii="Times New Roman" w:hAnsi="Times New Roman" w:cs="Times New Roman"/>
                <w:lang w:val="it-IT"/>
              </w:rPr>
              <w:t>M</w:t>
            </w:r>
            <w:r w:rsidR="004B0469" w:rsidRPr="004B0469">
              <w:rPr>
                <w:rFonts w:ascii="Times New Roman" w:hAnsi="Times New Roman" w:cs="Times New Roman"/>
                <w:lang w:val="it-IT"/>
              </w:rPr>
              <w:t>atematica applicata ai monumenti storici</w:t>
            </w:r>
            <w:r w:rsidR="00EA58C3" w:rsidRPr="004B0469">
              <w:rPr>
                <w:rFonts w:ascii="Times New Roman" w:hAnsi="Times New Roman" w:cs="Times New Roman"/>
                <w:lang w:val="it-IT"/>
              </w:rPr>
              <w:t xml:space="preserve"> </w:t>
            </w:r>
          </w:p>
          <w:p w14:paraId="6E1A9FB6" w14:textId="77777777" w:rsidR="00EA58C3" w:rsidRPr="004B0469" w:rsidRDefault="00EA58C3" w:rsidP="00B815B3">
            <w:pPr>
              <w:jc w:val="both"/>
              <w:rPr>
                <w:rFonts w:ascii="Times New Roman" w:hAnsi="Times New Roman" w:cs="Times New Roman"/>
                <w:lang w:val="it-IT"/>
              </w:rPr>
            </w:pPr>
          </w:p>
          <w:p w14:paraId="6CF004DA" w14:textId="038B628A" w:rsidR="00B815B3" w:rsidRPr="004B0469" w:rsidRDefault="004B0469" w:rsidP="00B815B3">
            <w:pPr>
              <w:jc w:val="both"/>
              <w:rPr>
                <w:rFonts w:ascii="Times New Roman" w:hAnsi="Times New Roman" w:cs="Times New Roman"/>
                <w:lang w:val="it-IT"/>
              </w:rPr>
            </w:pPr>
            <w:r>
              <w:rPr>
                <w:rFonts w:ascii="Times New Roman" w:hAnsi="Times New Roman" w:cs="Times New Roman"/>
                <w:lang w:val="it-IT"/>
              </w:rPr>
              <w:t>L’insegnante</w:t>
            </w:r>
            <w:r w:rsidRPr="004B0469">
              <w:rPr>
                <w:rFonts w:ascii="Times New Roman" w:hAnsi="Times New Roman" w:cs="Times New Roman"/>
                <w:lang w:val="it-IT"/>
              </w:rPr>
              <w:t xml:space="preserve"> chied</w:t>
            </w:r>
            <w:r>
              <w:rPr>
                <w:rFonts w:ascii="Times New Roman" w:hAnsi="Times New Roman" w:cs="Times New Roman"/>
                <w:lang w:val="it-IT"/>
              </w:rPr>
              <w:t>e</w:t>
            </w:r>
            <w:r w:rsidRPr="004B0469">
              <w:rPr>
                <w:rFonts w:ascii="Times New Roman" w:hAnsi="Times New Roman" w:cs="Times New Roman"/>
                <w:lang w:val="it-IT"/>
              </w:rPr>
              <w:t xml:space="preserve"> agli studenti di analizzare alcuni monumenti storici da una prospettiva matematica</w:t>
            </w:r>
            <w:r w:rsidR="00EA58C3" w:rsidRPr="004B0469">
              <w:rPr>
                <w:rFonts w:ascii="Times New Roman" w:hAnsi="Times New Roman" w:cs="Times New Roman"/>
                <w:lang w:val="it-IT"/>
              </w:rPr>
              <w:t xml:space="preserve">: </w:t>
            </w:r>
          </w:p>
          <w:p w14:paraId="2821A296" w14:textId="77777777" w:rsidR="00EA58C3" w:rsidRPr="004B0469" w:rsidRDefault="00EA58C3" w:rsidP="00111D12">
            <w:pPr>
              <w:jc w:val="both"/>
              <w:rPr>
                <w:rFonts w:ascii="Times New Roman" w:hAnsi="Times New Roman" w:cs="Times New Roman"/>
                <w:lang w:val="it-IT"/>
              </w:rPr>
            </w:pPr>
          </w:p>
          <w:tbl>
            <w:tblPr>
              <w:tblStyle w:val="TableGrid"/>
              <w:tblW w:w="0" w:type="auto"/>
              <w:tblLook w:val="04A0" w:firstRow="1" w:lastRow="0" w:firstColumn="1" w:lastColumn="0" w:noHBand="0" w:noVBand="1"/>
            </w:tblPr>
            <w:tblGrid>
              <w:gridCol w:w="6396"/>
            </w:tblGrid>
            <w:tr w:rsidR="00EA58C3" w14:paraId="3674DF28" w14:textId="77777777" w:rsidTr="00EA58C3">
              <w:tc>
                <w:tcPr>
                  <w:tcW w:w="6396" w:type="dxa"/>
                </w:tcPr>
                <w:p w14:paraId="419FFDB1" w14:textId="77777777" w:rsidR="00EA58C3" w:rsidRDefault="00EA58C3" w:rsidP="00111D12">
                  <w:pPr>
                    <w:jc w:val="both"/>
                    <w:rPr>
                      <w:rFonts w:ascii="Times New Roman" w:hAnsi="Times New Roman" w:cs="Times New Roman"/>
                    </w:rPr>
                  </w:pPr>
                  <w:proofErr w:type="spellStart"/>
                  <w:r w:rsidRPr="00EA58C3">
                    <w:rPr>
                      <w:rFonts w:ascii="Times New Roman" w:hAnsi="Times New Roman" w:cs="Times New Roman"/>
                    </w:rPr>
                    <w:t>Chichén</w:t>
                  </w:r>
                  <w:proofErr w:type="spellEnd"/>
                  <w:r w:rsidRPr="00EA58C3">
                    <w:rPr>
                      <w:rFonts w:ascii="Times New Roman" w:hAnsi="Times New Roman" w:cs="Times New Roman"/>
                    </w:rPr>
                    <w:t xml:space="preserve"> </w:t>
                  </w:r>
                  <w:proofErr w:type="spellStart"/>
                  <w:r w:rsidRPr="00EA58C3">
                    <w:rPr>
                      <w:rFonts w:ascii="Times New Roman" w:hAnsi="Times New Roman" w:cs="Times New Roman"/>
                    </w:rPr>
                    <w:t>Itzá</w:t>
                  </w:r>
                  <w:proofErr w:type="spellEnd"/>
                </w:p>
                <w:p w14:paraId="31D43E0D" w14:textId="77777777" w:rsidR="00EA58C3" w:rsidRDefault="00EA58C3" w:rsidP="00111D12">
                  <w:pPr>
                    <w:jc w:val="both"/>
                    <w:rPr>
                      <w:rFonts w:ascii="Times New Roman" w:hAnsi="Times New Roman" w:cs="Times New Roman"/>
                    </w:rPr>
                  </w:pPr>
                </w:p>
                <w:p w14:paraId="156DF5A1" w14:textId="5E62D8AB" w:rsidR="00EA58C3" w:rsidRDefault="00907137" w:rsidP="00907137">
                  <w:pPr>
                    <w:jc w:val="center"/>
                    <w:rPr>
                      <w:rFonts w:ascii="Times New Roman" w:hAnsi="Times New Roman" w:cs="Times New Roman"/>
                    </w:rPr>
                  </w:pPr>
                  <w:r>
                    <w:rPr>
                      <w:noProof/>
                      <w:lang w:val="it-IT" w:eastAsia="it-IT"/>
                    </w:rPr>
                    <w:drawing>
                      <wp:inline distT="0" distB="0" distL="0" distR="0" wp14:anchorId="2730508B" wp14:editId="342FA3DC">
                        <wp:extent cx="2567354" cy="1638400"/>
                        <wp:effectExtent l="0" t="0" r="0" b="0"/>
                        <wp:docPr id="1" name="Picture 1" descr="Chichén Itzá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chén Itzá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7318" cy="1638377"/>
                                </a:xfrm>
                                <a:prstGeom prst="rect">
                                  <a:avLst/>
                                </a:prstGeom>
                                <a:noFill/>
                                <a:ln>
                                  <a:noFill/>
                                </a:ln>
                              </pic:spPr>
                            </pic:pic>
                          </a:graphicData>
                        </a:graphic>
                      </wp:inline>
                    </w:drawing>
                  </w:r>
                </w:p>
              </w:tc>
            </w:tr>
            <w:tr w:rsidR="00907137" w14:paraId="67575088" w14:textId="77777777" w:rsidTr="00EA58C3">
              <w:tc>
                <w:tcPr>
                  <w:tcW w:w="6396" w:type="dxa"/>
                </w:tcPr>
                <w:p w14:paraId="06FB0765" w14:textId="5A4B6915" w:rsidR="00907137" w:rsidRPr="00EA58C3" w:rsidRDefault="00666C27" w:rsidP="00111D12">
                  <w:pPr>
                    <w:jc w:val="both"/>
                    <w:rPr>
                      <w:rFonts w:ascii="Times New Roman" w:hAnsi="Times New Roman" w:cs="Times New Roman"/>
                    </w:rPr>
                  </w:pPr>
                  <w:hyperlink r:id="rId13" w:history="1">
                    <w:r w:rsidR="00907137" w:rsidRPr="007B3A1C">
                      <w:rPr>
                        <w:rStyle w:val="Hyperlink"/>
                        <w:rFonts w:ascii="Times New Roman" w:hAnsi="Times New Roman" w:cs="Times New Roman"/>
                      </w:rPr>
                      <w:t>https://mathedconcepts.wordpress.com/2012/06/06/chichen-itza-a-mathematical-enlightenment/</w:t>
                    </w:r>
                  </w:hyperlink>
                  <w:r w:rsidR="00907137">
                    <w:rPr>
                      <w:rFonts w:ascii="Times New Roman" w:hAnsi="Times New Roman" w:cs="Times New Roman"/>
                    </w:rPr>
                    <w:t xml:space="preserve"> </w:t>
                  </w:r>
                </w:p>
              </w:tc>
            </w:tr>
          </w:tbl>
          <w:p w14:paraId="698BEE82" w14:textId="77777777" w:rsidR="00EA58C3" w:rsidRDefault="00EA58C3" w:rsidP="00111D12">
            <w:pPr>
              <w:jc w:val="both"/>
              <w:rPr>
                <w:rFonts w:ascii="Times New Roman" w:hAnsi="Times New Roman" w:cs="Times New Roman"/>
              </w:rPr>
            </w:pPr>
          </w:p>
          <w:p w14:paraId="401BFFB9" w14:textId="77777777" w:rsidR="00111D12" w:rsidRDefault="00111D12" w:rsidP="00111D12">
            <w:pPr>
              <w:jc w:val="both"/>
              <w:rPr>
                <w:rFonts w:ascii="Times New Roman" w:hAnsi="Times New Roman" w:cs="Times New Roman"/>
              </w:rPr>
            </w:pPr>
          </w:p>
          <w:p w14:paraId="1A0B2C90" w14:textId="77777777" w:rsidR="00907137" w:rsidRDefault="00907137" w:rsidP="00111D12">
            <w:pPr>
              <w:jc w:val="both"/>
              <w:rPr>
                <w:rFonts w:ascii="Times New Roman" w:hAnsi="Times New Roman" w:cs="Times New Roman"/>
              </w:rPr>
            </w:pPr>
          </w:p>
          <w:p w14:paraId="39B9534D" w14:textId="77777777" w:rsidR="00907137" w:rsidRDefault="00907137" w:rsidP="00111D12">
            <w:pPr>
              <w:jc w:val="both"/>
              <w:rPr>
                <w:rFonts w:ascii="Times New Roman" w:hAnsi="Times New Roman" w:cs="Times New Roman"/>
              </w:rPr>
            </w:pPr>
          </w:p>
          <w:p w14:paraId="15BD7349" w14:textId="77777777" w:rsidR="00907137" w:rsidRDefault="00907137" w:rsidP="00111D12">
            <w:pPr>
              <w:jc w:val="both"/>
              <w:rPr>
                <w:rFonts w:ascii="Times New Roman" w:hAnsi="Times New Roman" w:cs="Times New Roman"/>
              </w:rPr>
            </w:pPr>
          </w:p>
          <w:tbl>
            <w:tblPr>
              <w:tblStyle w:val="TableGrid"/>
              <w:tblW w:w="0" w:type="auto"/>
              <w:tblLook w:val="04A0" w:firstRow="1" w:lastRow="0" w:firstColumn="1" w:lastColumn="0" w:noHBand="0" w:noVBand="1"/>
            </w:tblPr>
            <w:tblGrid>
              <w:gridCol w:w="6396"/>
            </w:tblGrid>
            <w:tr w:rsidR="00907137" w14:paraId="07CC7F48" w14:textId="77777777" w:rsidTr="00907137">
              <w:tc>
                <w:tcPr>
                  <w:tcW w:w="6396" w:type="dxa"/>
                </w:tcPr>
                <w:p w14:paraId="579AF59F" w14:textId="590E2532" w:rsidR="00907137" w:rsidRDefault="00907137" w:rsidP="00111D12">
                  <w:pPr>
                    <w:jc w:val="both"/>
                    <w:rPr>
                      <w:rFonts w:ascii="Times New Roman" w:hAnsi="Times New Roman" w:cs="Times New Roman"/>
                    </w:rPr>
                  </w:pPr>
                  <w:r w:rsidRPr="00907137">
                    <w:rPr>
                      <w:rFonts w:ascii="Times New Roman" w:hAnsi="Times New Roman" w:cs="Times New Roman"/>
                    </w:rPr>
                    <w:t xml:space="preserve">Stonehenge </w:t>
                  </w:r>
                </w:p>
                <w:p w14:paraId="0EB5D153" w14:textId="77777777" w:rsidR="00907137" w:rsidRDefault="00907137" w:rsidP="00111D12">
                  <w:pPr>
                    <w:jc w:val="both"/>
                    <w:rPr>
                      <w:rFonts w:ascii="Times New Roman" w:hAnsi="Times New Roman" w:cs="Times New Roman"/>
                    </w:rPr>
                  </w:pPr>
                </w:p>
                <w:p w14:paraId="702C0EAD" w14:textId="77777777" w:rsidR="00907137" w:rsidRDefault="00907137" w:rsidP="00111D12">
                  <w:pPr>
                    <w:jc w:val="both"/>
                    <w:rPr>
                      <w:rFonts w:ascii="Times New Roman" w:hAnsi="Times New Roman" w:cs="Times New Roman"/>
                    </w:rPr>
                  </w:pPr>
                  <w:r>
                    <w:rPr>
                      <w:noProof/>
                      <w:lang w:val="it-IT" w:eastAsia="it-IT"/>
                    </w:rPr>
                    <w:drawing>
                      <wp:inline distT="0" distB="0" distL="0" distR="0" wp14:anchorId="25CD7B09" wp14:editId="23260749">
                        <wp:extent cx="3923521" cy="1589650"/>
                        <wp:effectExtent l="0" t="0" r="0" b="0"/>
                        <wp:docPr id="8" name="Picture 8" descr="https://www.sciencealert.com/images/2018-06/processed/stone_henge_pythagoras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ciencealert.com/images/2018-06/processed/stone_henge_pythagoras_6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320" cy="1589568"/>
                                </a:xfrm>
                                <a:prstGeom prst="rect">
                                  <a:avLst/>
                                </a:prstGeom>
                                <a:noFill/>
                                <a:ln>
                                  <a:noFill/>
                                </a:ln>
                              </pic:spPr>
                            </pic:pic>
                          </a:graphicData>
                        </a:graphic>
                      </wp:inline>
                    </w:drawing>
                  </w:r>
                </w:p>
                <w:p w14:paraId="5470D5F2" w14:textId="0115713B" w:rsidR="00907137" w:rsidRDefault="00907137" w:rsidP="00111D12">
                  <w:pPr>
                    <w:jc w:val="both"/>
                    <w:rPr>
                      <w:rFonts w:ascii="Times New Roman" w:hAnsi="Times New Roman" w:cs="Times New Roman"/>
                    </w:rPr>
                  </w:pPr>
                </w:p>
              </w:tc>
            </w:tr>
            <w:tr w:rsidR="00907137" w14:paraId="5EFA3179" w14:textId="77777777" w:rsidTr="00907137">
              <w:tc>
                <w:tcPr>
                  <w:tcW w:w="6396" w:type="dxa"/>
                </w:tcPr>
                <w:p w14:paraId="4AACB720" w14:textId="20D19B25" w:rsidR="00907137" w:rsidRPr="00907137" w:rsidRDefault="00666C27" w:rsidP="00111D12">
                  <w:pPr>
                    <w:jc w:val="both"/>
                    <w:rPr>
                      <w:rFonts w:ascii="Times New Roman" w:hAnsi="Times New Roman" w:cs="Times New Roman"/>
                    </w:rPr>
                  </w:pPr>
                  <w:hyperlink r:id="rId15" w:history="1">
                    <w:r w:rsidR="00907137" w:rsidRPr="007B3A1C">
                      <w:rPr>
                        <w:rStyle w:val="Hyperlink"/>
                        <w:rFonts w:ascii="Times New Roman" w:hAnsi="Times New Roman" w:cs="Times New Roman"/>
                      </w:rPr>
                      <w:t>https://www.sciencealert.com/pythagoras-triangle-used-construction-stonehenge</w:t>
                    </w:r>
                  </w:hyperlink>
                  <w:r w:rsidR="00907137">
                    <w:rPr>
                      <w:rFonts w:ascii="Times New Roman" w:hAnsi="Times New Roman" w:cs="Times New Roman"/>
                    </w:rPr>
                    <w:t xml:space="preserve"> </w:t>
                  </w:r>
                </w:p>
              </w:tc>
            </w:tr>
          </w:tbl>
          <w:p w14:paraId="35F43885" w14:textId="77777777" w:rsidR="00907137" w:rsidRDefault="00907137" w:rsidP="00111D12">
            <w:pPr>
              <w:jc w:val="both"/>
              <w:rPr>
                <w:rFonts w:ascii="Times New Roman" w:hAnsi="Times New Roman" w:cs="Times New Roman"/>
              </w:rPr>
            </w:pPr>
          </w:p>
          <w:tbl>
            <w:tblPr>
              <w:tblStyle w:val="TableGrid"/>
              <w:tblW w:w="0" w:type="auto"/>
              <w:tblLook w:val="04A0" w:firstRow="1" w:lastRow="0" w:firstColumn="1" w:lastColumn="0" w:noHBand="0" w:noVBand="1"/>
            </w:tblPr>
            <w:tblGrid>
              <w:gridCol w:w="6396"/>
            </w:tblGrid>
            <w:tr w:rsidR="00907137" w14:paraId="03359181" w14:textId="77777777" w:rsidTr="00907137">
              <w:tc>
                <w:tcPr>
                  <w:tcW w:w="6396" w:type="dxa"/>
                </w:tcPr>
                <w:p w14:paraId="7411BE6B" w14:textId="3909DA9F" w:rsidR="00907137" w:rsidRDefault="00907137" w:rsidP="00EA3085">
                  <w:pPr>
                    <w:rPr>
                      <w:rFonts w:ascii="Times New Roman" w:hAnsi="Times New Roman" w:cs="Times New Roman"/>
                    </w:rPr>
                  </w:pPr>
                  <w:proofErr w:type="spellStart"/>
                  <w:r>
                    <w:rPr>
                      <w:rFonts w:ascii="Times New Roman" w:hAnsi="Times New Roman" w:cs="Times New Roman"/>
                    </w:rPr>
                    <w:t>P</w:t>
                  </w:r>
                  <w:r w:rsidR="004B0469">
                    <w:rPr>
                      <w:rFonts w:ascii="Times New Roman" w:hAnsi="Times New Roman" w:cs="Times New Roman"/>
                    </w:rPr>
                    <w:t>iramidi</w:t>
                  </w:r>
                  <w:proofErr w:type="spellEnd"/>
                  <w:r w:rsidR="004B0469">
                    <w:rPr>
                      <w:rFonts w:ascii="Times New Roman" w:hAnsi="Times New Roman" w:cs="Times New Roman"/>
                    </w:rPr>
                    <w:t xml:space="preserve"> </w:t>
                  </w:r>
                </w:p>
                <w:p w14:paraId="47CDACEE" w14:textId="77777777" w:rsidR="00907137" w:rsidRDefault="00907137" w:rsidP="00EA3085">
                  <w:pPr>
                    <w:rPr>
                      <w:rFonts w:ascii="Times New Roman" w:hAnsi="Times New Roman" w:cs="Times New Roman"/>
                    </w:rPr>
                  </w:pPr>
                </w:p>
                <w:p w14:paraId="17236622" w14:textId="77777777" w:rsidR="00907137" w:rsidRDefault="00907137" w:rsidP="00907137">
                  <w:pPr>
                    <w:jc w:val="center"/>
                    <w:rPr>
                      <w:rFonts w:ascii="Times New Roman" w:hAnsi="Times New Roman" w:cs="Times New Roman"/>
                    </w:rPr>
                  </w:pPr>
                  <w:r>
                    <w:rPr>
                      <w:noProof/>
                      <w:lang w:val="it-IT" w:eastAsia="it-IT"/>
                    </w:rPr>
                    <w:drawing>
                      <wp:inline distT="0" distB="0" distL="0" distR="0" wp14:anchorId="338F13B7" wp14:editId="4CACAADB">
                        <wp:extent cx="2883877" cy="1921707"/>
                        <wp:effectExtent l="0" t="0" r="0" b="0"/>
                        <wp:docPr id="9" name="Picture 9" descr="Egyptian Museum &amp; Giza Pyramids - Sagittarius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yptian Museum &amp; Giza Pyramids - Sagittarius Trav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3717" cy="1921601"/>
                                </a:xfrm>
                                <a:prstGeom prst="rect">
                                  <a:avLst/>
                                </a:prstGeom>
                                <a:noFill/>
                                <a:ln>
                                  <a:noFill/>
                                </a:ln>
                              </pic:spPr>
                            </pic:pic>
                          </a:graphicData>
                        </a:graphic>
                      </wp:inline>
                    </w:drawing>
                  </w:r>
                </w:p>
                <w:p w14:paraId="41A8C90B" w14:textId="4C01A1CD" w:rsidR="00907137" w:rsidRDefault="00907137" w:rsidP="00907137">
                  <w:pPr>
                    <w:jc w:val="center"/>
                    <w:rPr>
                      <w:rFonts w:ascii="Times New Roman" w:hAnsi="Times New Roman" w:cs="Times New Roman"/>
                    </w:rPr>
                  </w:pPr>
                </w:p>
              </w:tc>
            </w:tr>
            <w:tr w:rsidR="00907137" w14:paraId="2A7DAAED" w14:textId="77777777" w:rsidTr="00907137">
              <w:tc>
                <w:tcPr>
                  <w:tcW w:w="6396" w:type="dxa"/>
                </w:tcPr>
                <w:p w14:paraId="7CD5A090" w14:textId="436FC6A5" w:rsidR="00907137" w:rsidRDefault="00666C27" w:rsidP="00EA3085">
                  <w:pPr>
                    <w:rPr>
                      <w:rFonts w:ascii="Times New Roman" w:hAnsi="Times New Roman" w:cs="Times New Roman"/>
                    </w:rPr>
                  </w:pPr>
                  <w:hyperlink r:id="rId17" w:history="1">
                    <w:r w:rsidR="00907137" w:rsidRPr="007B3A1C">
                      <w:rPr>
                        <w:rStyle w:val="Hyperlink"/>
                        <w:rFonts w:ascii="Times New Roman" w:hAnsi="Times New Roman" w:cs="Times New Roman"/>
                      </w:rPr>
                      <w:t>https://pythagoreantheorem-pyramids.tumblr.com/</w:t>
                    </w:r>
                  </w:hyperlink>
                  <w:r w:rsidR="00907137">
                    <w:rPr>
                      <w:rFonts w:ascii="Times New Roman" w:hAnsi="Times New Roman" w:cs="Times New Roman"/>
                    </w:rPr>
                    <w:t xml:space="preserve"> </w:t>
                  </w:r>
                </w:p>
              </w:tc>
            </w:tr>
          </w:tbl>
          <w:p w14:paraId="08E44D5A" w14:textId="77777777" w:rsidR="0040643A" w:rsidRDefault="0040643A" w:rsidP="00EA3085">
            <w:pPr>
              <w:rPr>
                <w:rFonts w:ascii="Times New Roman" w:hAnsi="Times New Roman" w:cs="Times New Roman"/>
              </w:rPr>
            </w:pPr>
          </w:p>
          <w:p w14:paraId="3E5F7F20" w14:textId="75000F61" w:rsidR="0040643A" w:rsidRPr="00EA3085" w:rsidRDefault="0040643A" w:rsidP="00EA3085">
            <w:pPr>
              <w:rPr>
                <w:rFonts w:ascii="Times New Roman" w:hAnsi="Times New Roman" w:cs="Times New Roman"/>
              </w:rPr>
            </w:pPr>
          </w:p>
        </w:tc>
        <w:tc>
          <w:tcPr>
            <w:tcW w:w="991" w:type="dxa"/>
          </w:tcPr>
          <w:p w14:paraId="632B7A22" w14:textId="39C24579" w:rsidR="0040643A" w:rsidRDefault="00B815B3" w:rsidP="000A1812">
            <w:pPr>
              <w:rPr>
                <w:rFonts w:ascii="Times New Roman" w:hAnsi="Times New Roman" w:cs="Times New Roman"/>
              </w:rPr>
            </w:pPr>
            <w:r>
              <w:rPr>
                <w:rFonts w:ascii="Times New Roman" w:hAnsi="Times New Roman" w:cs="Times New Roman"/>
              </w:rPr>
              <w:lastRenderedPageBreak/>
              <w:t>2</w:t>
            </w:r>
            <w:r w:rsidR="00EB71F2">
              <w:rPr>
                <w:rFonts w:ascii="Times New Roman" w:hAnsi="Times New Roman" w:cs="Times New Roman"/>
              </w:rPr>
              <w:t>0 min.</w:t>
            </w:r>
          </w:p>
          <w:p w14:paraId="1826ED0D" w14:textId="77777777" w:rsidR="0040643A" w:rsidRDefault="0040643A" w:rsidP="000A1812">
            <w:pPr>
              <w:rPr>
                <w:rFonts w:ascii="Times New Roman" w:hAnsi="Times New Roman" w:cs="Times New Roman"/>
              </w:rPr>
            </w:pPr>
          </w:p>
          <w:p w14:paraId="2860CC76" w14:textId="77777777" w:rsidR="0040643A" w:rsidRDefault="0040643A" w:rsidP="000A1812">
            <w:pPr>
              <w:rPr>
                <w:rFonts w:ascii="Times New Roman" w:hAnsi="Times New Roman" w:cs="Times New Roman"/>
              </w:rPr>
            </w:pPr>
          </w:p>
          <w:p w14:paraId="2490A24F" w14:textId="77777777" w:rsidR="0040643A" w:rsidRDefault="0040643A" w:rsidP="000A1812">
            <w:pPr>
              <w:rPr>
                <w:rFonts w:ascii="Times New Roman" w:hAnsi="Times New Roman" w:cs="Times New Roman"/>
              </w:rPr>
            </w:pPr>
          </w:p>
          <w:p w14:paraId="5BAF8990" w14:textId="77777777" w:rsidR="0040643A" w:rsidRDefault="0040643A" w:rsidP="000A1812">
            <w:pPr>
              <w:rPr>
                <w:rFonts w:ascii="Times New Roman" w:hAnsi="Times New Roman" w:cs="Times New Roman"/>
              </w:rPr>
            </w:pPr>
          </w:p>
          <w:p w14:paraId="783D437C" w14:textId="77777777" w:rsidR="0040643A" w:rsidRDefault="0040643A" w:rsidP="000A1812">
            <w:pPr>
              <w:rPr>
                <w:rFonts w:ascii="Times New Roman" w:hAnsi="Times New Roman" w:cs="Times New Roman"/>
              </w:rPr>
            </w:pPr>
          </w:p>
          <w:p w14:paraId="6152D4A5" w14:textId="77777777" w:rsidR="0040643A" w:rsidRDefault="0040643A" w:rsidP="000A1812">
            <w:pPr>
              <w:rPr>
                <w:rFonts w:ascii="Times New Roman" w:hAnsi="Times New Roman" w:cs="Times New Roman"/>
              </w:rPr>
            </w:pPr>
          </w:p>
          <w:p w14:paraId="41B4ADA9" w14:textId="77777777" w:rsidR="0040643A" w:rsidRDefault="0040643A" w:rsidP="000A1812">
            <w:pPr>
              <w:rPr>
                <w:rFonts w:ascii="Times New Roman" w:hAnsi="Times New Roman" w:cs="Times New Roman"/>
              </w:rPr>
            </w:pPr>
          </w:p>
          <w:p w14:paraId="4B76FF91" w14:textId="77777777" w:rsidR="0040643A" w:rsidRDefault="0040643A" w:rsidP="000A1812">
            <w:pPr>
              <w:rPr>
                <w:rFonts w:ascii="Times New Roman" w:hAnsi="Times New Roman" w:cs="Times New Roman"/>
              </w:rPr>
            </w:pPr>
          </w:p>
          <w:p w14:paraId="2F3728FB" w14:textId="77777777" w:rsidR="0040643A" w:rsidRDefault="0040643A" w:rsidP="000A1812">
            <w:pPr>
              <w:rPr>
                <w:rFonts w:ascii="Times New Roman" w:hAnsi="Times New Roman" w:cs="Times New Roman"/>
              </w:rPr>
            </w:pPr>
          </w:p>
          <w:p w14:paraId="722BEDB6" w14:textId="77777777" w:rsidR="0040643A" w:rsidRDefault="0040643A" w:rsidP="000A1812">
            <w:pPr>
              <w:rPr>
                <w:rFonts w:ascii="Times New Roman" w:hAnsi="Times New Roman" w:cs="Times New Roman"/>
              </w:rPr>
            </w:pPr>
          </w:p>
          <w:p w14:paraId="1A4B58BA" w14:textId="77777777" w:rsidR="0040643A" w:rsidRDefault="0040643A" w:rsidP="000A1812">
            <w:pPr>
              <w:rPr>
                <w:rFonts w:ascii="Times New Roman" w:hAnsi="Times New Roman" w:cs="Times New Roman"/>
              </w:rPr>
            </w:pPr>
          </w:p>
          <w:p w14:paraId="5797A9EA" w14:textId="77777777" w:rsidR="0040643A" w:rsidRDefault="0040643A" w:rsidP="000A1812">
            <w:pPr>
              <w:rPr>
                <w:rFonts w:ascii="Times New Roman" w:hAnsi="Times New Roman" w:cs="Times New Roman"/>
              </w:rPr>
            </w:pPr>
          </w:p>
          <w:p w14:paraId="705E67BF" w14:textId="77777777" w:rsidR="0040643A" w:rsidRDefault="0040643A" w:rsidP="000A1812">
            <w:pPr>
              <w:rPr>
                <w:rFonts w:ascii="Times New Roman" w:hAnsi="Times New Roman" w:cs="Times New Roman"/>
              </w:rPr>
            </w:pPr>
          </w:p>
          <w:p w14:paraId="70BF003F" w14:textId="77777777" w:rsidR="0040643A" w:rsidRDefault="0040643A" w:rsidP="000A1812">
            <w:pPr>
              <w:rPr>
                <w:rFonts w:ascii="Times New Roman" w:hAnsi="Times New Roman" w:cs="Times New Roman"/>
              </w:rPr>
            </w:pPr>
          </w:p>
          <w:p w14:paraId="6A796672" w14:textId="77777777" w:rsidR="0040643A" w:rsidRDefault="0040643A" w:rsidP="000A1812">
            <w:pPr>
              <w:rPr>
                <w:rFonts w:ascii="Times New Roman" w:hAnsi="Times New Roman" w:cs="Times New Roman"/>
              </w:rPr>
            </w:pPr>
          </w:p>
          <w:p w14:paraId="4E5C2377" w14:textId="77777777" w:rsidR="0040643A" w:rsidRDefault="0040643A" w:rsidP="000A1812">
            <w:pPr>
              <w:rPr>
                <w:rFonts w:ascii="Times New Roman" w:hAnsi="Times New Roman" w:cs="Times New Roman"/>
              </w:rPr>
            </w:pPr>
          </w:p>
          <w:p w14:paraId="3FC97654" w14:textId="77777777" w:rsidR="0040643A" w:rsidRDefault="0040643A" w:rsidP="000A1812">
            <w:pPr>
              <w:rPr>
                <w:rFonts w:ascii="Times New Roman" w:hAnsi="Times New Roman" w:cs="Times New Roman"/>
              </w:rPr>
            </w:pPr>
          </w:p>
          <w:p w14:paraId="2ECD5626" w14:textId="77777777" w:rsidR="0040643A" w:rsidRDefault="0040643A" w:rsidP="000A1812">
            <w:pPr>
              <w:rPr>
                <w:rFonts w:ascii="Times New Roman" w:hAnsi="Times New Roman" w:cs="Times New Roman"/>
              </w:rPr>
            </w:pPr>
          </w:p>
          <w:p w14:paraId="166EBD49" w14:textId="77777777" w:rsidR="0040643A" w:rsidRDefault="0040643A" w:rsidP="000A1812">
            <w:pPr>
              <w:rPr>
                <w:rFonts w:ascii="Times New Roman" w:hAnsi="Times New Roman" w:cs="Times New Roman"/>
              </w:rPr>
            </w:pPr>
          </w:p>
          <w:p w14:paraId="316045F4" w14:textId="77777777" w:rsidR="0040643A" w:rsidRDefault="0040643A" w:rsidP="000A1812">
            <w:pPr>
              <w:rPr>
                <w:rFonts w:ascii="Times New Roman" w:hAnsi="Times New Roman" w:cs="Times New Roman"/>
              </w:rPr>
            </w:pPr>
          </w:p>
          <w:p w14:paraId="55687077" w14:textId="77777777" w:rsidR="0040643A" w:rsidRDefault="0040643A" w:rsidP="000A1812">
            <w:pPr>
              <w:rPr>
                <w:rFonts w:ascii="Times New Roman" w:hAnsi="Times New Roman" w:cs="Times New Roman"/>
              </w:rPr>
            </w:pPr>
          </w:p>
          <w:p w14:paraId="22AF625E" w14:textId="77777777" w:rsidR="0040643A" w:rsidRDefault="0040643A" w:rsidP="000A1812">
            <w:pPr>
              <w:rPr>
                <w:rFonts w:ascii="Times New Roman" w:hAnsi="Times New Roman" w:cs="Times New Roman"/>
              </w:rPr>
            </w:pPr>
          </w:p>
          <w:p w14:paraId="474F7971" w14:textId="77777777" w:rsidR="0040643A" w:rsidRDefault="0040643A" w:rsidP="000A1812">
            <w:pPr>
              <w:rPr>
                <w:rFonts w:ascii="Times New Roman" w:hAnsi="Times New Roman" w:cs="Times New Roman"/>
              </w:rPr>
            </w:pPr>
          </w:p>
          <w:p w14:paraId="4EF2BF50" w14:textId="77777777" w:rsidR="0040643A" w:rsidRDefault="0040643A" w:rsidP="000A1812">
            <w:pPr>
              <w:rPr>
                <w:rFonts w:ascii="Times New Roman" w:hAnsi="Times New Roman" w:cs="Times New Roman"/>
              </w:rPr>
            </w:pPr>
          </w:p>
          <w:p w14:paraId="51A2430B" w14:textId="77777777" w:rsidR="0040643A" w:rsidRDefault="0040643A" w:rsidP="000A1812">
            <w:pPr>
              <w:rPr>
                <w:rFonts w:ascii="Times New Roman" w:hAnsi="Times New Roman" w:cs="Times New Roman"/>
              </w:rPr>
            </w:pPr>
          </w:p>
          <w:p w14:paraId="58F2D4D0" w14:textId="77777777" w:rsidR="0040643A" w:rsidRDefault="0040643A" w:rsidP="000A1812">
            <w:pPr>
              <w:rPr>
                <w:rFonts w:ascii="Times New Roman" w:hAnsi="Times New Roman" w:cs="Times New Roman"/>
              </w:rPr>
            </w:pPr>
          </w:p>
          <w:p w14:paraId="76DB04E7" w14:textId="77777777" w:rsidR="0040643A" w:rsidRDefault="0040643A" w:rsidP="000A1812">
            <w:pPr>
              <w:rPr>
                <w:rFonts w:ascii="Times New Roman" w:hAnsi="Times New Roman" w:cs="Times New Roman"/>
              </w:rPr>
            </w:pPr>
          </w:p>
          <w:p w14:paraId="709CC9E3" w14:textId="7B86FFF3" w:rsidR="000A1812" w:rsidRPr="00EA3085" w:rsidRDefault="00EB71F2" w:rsidP="000A1812">
            <w:pPr>
              <w:rPr>
                <w:rFonts w:ascii="Times New Roman" w:hAnsi="Times New Roman" w:cs="Times New Roman"/>
              </w:rPr>
            </w:pPr>
            <w:r>
              <w:rPr>
                <w:rFonts w:ascii="Times New Roman" w:hAnsi="Times New Roman" w:cs="Times New Roman"/>
              </w:rPr>
              <w:t xml:space="preserve"> </w:t>
            </w:r>
          </w:p>
        </w:tc>
      </w:tr>
      <w:tr w:rsidR="00EA3085" w:rsidRPr="00C15D6D" w14:paraId="1C7E369A" w14:textId="77777777" w:rsidTr="002E6E55">
        <w:tc>
          <w:tcPr>
            <w:tcW w:w="1703" w:type="dxa"/>
          </w:tcPr>
          <w:p w14:paraId="13F0A94F" w14:textId="29FC0B90" w:rsidR="00EA3085" w:rsidRPr="00EA3085" w:rsidRDefault="004B0469" w:rsidP="00EA3085">
            <w:pPr>
              <w:rPr>
                <w:rFonts w:ascii="Times New Roman" w:hAnsi="Times New Roman" w:cs="Times New Roman"/>
                <w:b/>
              </w:rPr>
            </w:pPr>
            <w:bookmarkStart w:id="0" w:name="_GoBack"/>
            <w:r>
              <w:rPr>
                <w:rFonts w:ascii="Times New Roman" w:hAnsi="Times New Roman" w:cs="Times New Roman"/>
                <w:b/>
                <w:lang w:val="it-IT"/>
              </w:rPr>
              <w:lastRenderedPageBreak/>
              <w:t>Valutazione Formativa</w:t>
            </w:r>
            <w:bookmarkEnd w:id="0"/>
          </w:p>
        </w:tc>
        <w:tc>
          <w:tcPr>
            <w:tcW w:w="6627" w:type="dxa"/>
          </w:tcPr>
          <w:p w14:paraId="729654E0" w14:textId="2A2B4389" w:rsidR="004B0469" w:rsidRDefault="004B0469" w:rsidP="00907137">
            <w:pPr>
              <w:jc w:val="both"/>
              <w:rPr>
                <w:rFonts w:ascii="Times New Roman" w:hAnsi="Times New Roman" w:cs="Times New Roman"/>
                <w:lang w:val="it-IT"/>
              </w:rPr>
            </w:pPr>
            <w:r w:rsidRPr="004B0469">
              <w:rPr>
                <w:rFonts w:ascii="Times New Roman" w:hAnsi="Times New Roman" w:cs="Times New Roman"/>
                <w:lang w:val="it-IT"/>
              </w:rPr>
              <w:t>"Ora torniamo alla Torre Pendente di Pisa, e risolv</w:t>
            </w:r>
            <w:r>
              <w:rPr>
                <w:rFonts w:ascii="Times New Roman" w:hAnsi="Times New Roman" w:cs="Times New Roman"/>
                <w:lang w:val="it-IT"/>
              </w:rPr>
              <w:t xml:space="preserve">iamo il problema di calcolarne la pendenza”: </w:t>
            </w:r>
          </w:p>
          <w:p w14:paraId="6F189DB8" w14:textId="0C430F36" w:rsidR="00907137" w:rsidRPr="004B0469" w:rsidRDefault="00666C27" w:rsidP="00907137">
            <w:pPr>
              <w:jc w:val="both"/>
              <w:rPr>
                <w:rFonts w:ascii="Times New Roman" w:hAnsi="Times New Roman" w:cs="Times New Roman"/>
                <w:lang w:val="it-IT"/>
              </w:rPr>
            </w:pPr>
            <w:hyperlink r:id="rId18" w:history="1">
              <w:r w:rsidR="00907137" w:rsidRPr="004B0469">
                <w:rPr>
                  <w:rStyle w:val="Hyperlink"/>
                  <w:rFonts w:ascii="Times New Roman" w:hAnsi="Times New Roman" w:cs="Times New Roman"/>
                  <w:lang w:val="it-IT"/>
                </w:rPr>
                <w:t>https://www.youtube.com/watch?v=kwi_IuQUjkk</w:t>
              </w:r>
            </w:hyperlink>
          </w:p>
          <w:p w14:paraId="129BF1A7" w14:textId="539F348A" w:rsidR="00907137" w:rsidRPr="004B0469" w:rsidRDefault="00907137" w:rsidP="00907137">
            <w:pPr>
              <w:jc w:val="both"/>
              <w:rPr>
                <w:rFonts w:ascii="Times New Roman" w:hAnsi="Times New Roman" w:cs="Times New Roman"/>
                <w:lang w:val="it-IT"/>
              </w:rPr>
            </w:pPr>
          </w:p>
        </w:tc>
        <w:tc>
          <w:tcPr>
            <w:tcW w:w="991" w:type="dxa"/>
          </w:tcPr>
          <w:p w14:paraId="03923EC1" w14:textId="048D3022" w:rsidR="00EA3085" w:rsidRPr="00C15D6D" w:rsidRDefault="00907137" w:rsidP="00EA3085">
            <w:pPr>
              <w:rPr>
                <w:rFonts w:ascii="Times New Roman" w:hAnsi="Times New Roman" w:cs="Times New Roman"/>
                <w:lang w:val="en-US"/>
              </w:rPr>
            </w:pPr>
            <w:r>
              <w:rPr>
                <w:rFonts w:ascii="Times New Roman" w:hAnsi="Times New Roman" w:cs="Times New Roman"/>
                <w:lang w:val="en-US"/>
              </w:rPr>
              <w:t xml:space="preserve">5 min. </w:t>
            </w:r>
          </w:p>
        </w:tc>
      </w:tr>
    </w:tbl>
    <w:p w14:paraId="3101662C" w14:textId="77777777" w:rsidR="00695154" w:rsidRPr="00C15D6D" w:rsidRDefault="00695154" w:rsidP="005259CF">
      <w:pPr>
        <w:rPr>
          <w:rFonts w:ascii="Times New Roman" w:hAnsi="Times New Roman" w:cs="Times New Roman"/>
          <w:b/>
          <w:lang w:val="en-US"/>
        </w:rPr>
      </w:pPr>
    </w:p>
    <w:sectPr w:rsidR="00695154" w:rsidRPr="00C15D6D" w:rsidSect="002E6E55">
      <w:headerReference w:type="default" r:id="rId19"/>
      <w:footerReference w:type="default" r:id="rId20"/>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3AFDD" w14:textId="77777777" w:rsidR="00F253BC" w:rsidRDefault="00F253BC" w:rsidP="0062078C">
      <w:pPr>
        <w:spacing w:after="0" w:line="240" w:lineRule="auto"/>
      </w:pPr>
      <w:r>
        <w:separator/>
      </w:r>
    </w:p>
  </w:endnote>
  <w:endnote w:type="continuationSeparator" w:id="0">
    <w:p w14:paraId="07268812" w14:textId="77777777" w:rsidR="00F253BC" w:rsidRDefault="00F253BC"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38EB2" w14:textId="77777777" w:rsidR="002E6E55" w:rsidRDefault="002E6E55">
    <w:pPr>
      <w:pStyle w:val="Footer"/>
    </w:pPr>
    <w:r w:rsidRPr="00A25619">
      <w:rPr>
        <w:rFonts w:cstheme="minorHAnsi"/>
        <w:noProof/>
        <w:szCs w:val="24"/>
        <w:lang w:val="it-IT" w:eastAsia="it-IT"/>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D7EF2" w14:textId="77777777" w:rsidR="00F253BC" w:rsidRDefault="00F253BC" w:rsidP="0062078C">
      <w:pPr>
        <w:spacing w:after="0" w:line="240" w:lineRule="auto"/>
      </w:pPr>
      <w:r>
        <w:separator/>
      </w:r>
    </w:p>
  </w:footnote>
  <w:footnote w:type="continuationSeparator" w:id="0">
    <w:p w14:paraId="5C9E2324" w14:textId="77777777" w:rsidR="00F253BC" w:rsidRDefault="00F253BC" w:rsidP="00620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lang w:val="it-IT" w:eastAsia="it-IT"/>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for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3580"/>
    <w:multiLevelType w:val="hybridMultilevel"/>
    <w:tmpl w:val="6C26843A"/>
    <w:lvl w:ilvl="0" w:tplc="5D9486D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B43934"/>
    <w:multiLevelType w:val="hybridMultilevel"/>
    <w:tmpl w:val="A0A8F748"/>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00D7BE9"/>
    <w:multiLevelType w:val="hybridMultilevel"/>
    <w:tmpl w:val="DE34F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5D3C5A"/>
    <w:multiLevelType w:val="hybridMultilevel"/>
    <w:tmpl w:val="25F46D00"/>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A781D72"/>
    <w:multiLevelType w:val="hybridMultilevel"/>
    <w:tmpl w:val="9F4A7E70"/>
    <w:lvl w:ilvl="0" w:tplc="6B20428E">
      <w:start w:val="1"/>
      <w:numFmt w:val="bullet"/>
      <w:lvlText w:val=""/>
      <w:lvlJc w:val="left"/>
      <w:pPr>
        <w:ind w:left="820" w:hanging="360"/>
      </w:pPr>
      <w:rPr>
        <w:rFonts w:ascii="Symbol" w:hAnsi="Symbol" w:hint="default"/>
      </w:rPr>
    </w:lvl>
    <w:lvl w:ilvl="1" w:tplc="04100003" w:tentative="1">
      <w:start w:val="1"/>
      <w:numFmt w:val="bullet"/>
      <w:lvlText w:val="o"/>
      <w:lvlJc w:val="left"/>
      <w:pPr>
        <w:ind w:left="1540" w:hanging="360"/>
      </w:pPr>
      <w:rPr>
        <w:rFonts w:ascii="Courier New" w:hAnsi="Courier New" w:cs="Courier New" w:hint="default"/>
      </w:rPr>
    </w:lvl>
    <w:lvl w:ilvl="2" w:tplc="04100005" w:tentative="1">
      <w:start w:val="1"/>
      <w:numFmt w:val="bullet"/>
      <w:lvlText w:val=""/>
      <w:lvlJc w:val="left"/>
      <w:pPr>
        <w:ind w:left="2260" w:hanging="360"/>
      </w:pPr>
      <w:rPr>
        <w:rFonts w:ascii="Wingdings" w:hAnsi="Wingdings" w:hint="default"/>
      </w:rPr>
    </w:lvl>
    <w:lvl w:ilvl="3" w:tplc="04100001" w:tentative="1">
      <w:start w:val="1"/>
      <w:numFmt w:val="bullet"/>
      <w:lvlText w:val=""/>
      <w:lvlJc w:val="left"/>
      <w:pPr>
        <w:ind w:left="2980" w:hanging="360"/>
      </w:pPr>
      <w:rPr>
        <w:rFonts w:ascii="Symbol" w:hAnsi="Symbol" w:hint="default"/>
      </w:rPr>
    </w:lvl>
    <w:lvl w:ilvl="4" w:tplc="04100003" w:tentative="1">
      <w:start w:val="1"/>
      <w:numFmt w:val="bullet"/>
      <w:lvlText w:val="o"/>
      <w:lvlJc w:val="left"/>
      <w:pPr>
        <w:ind w:left="3700" w:hanging="360"/>
      </w:pPr>
      <w:rPr>
        <w:rFonts w:ascii="Courier New" w:hAnsi="Courier New" w:cs="Courier New" w:hint="default"/>
      </w:rPr>
    </w:lvl>
    <w:lvl w:ilvl="5" w:tplc="04100005" w:tentative="1">
      <w:start w:val="1"/>
      <w:numFmt w:val="bullet"/>
      <w:lvlText w:val=""/>
      <w:lvlJc w:val="left"/>
      <w:pPr>
        <w:ind w:left="4420" w:hanging="360"/>
      </w:pPr>
      <w:rPr>
        <w:rFonts w:ascii="Wingdings" w:hAnsi="Wingdings" w:hint="default"/>
      </w:rPr>
    </w:lvl>
    <w:lvl w:ilvl="6" w:tplc="04100001" w:tentative="1">
      <w:start w:val="1"/>
      <w:numFmt w:val="bullet"/>
      <w:lvlText w:val=""/>
      <w:lvlJc w:val="left"/>
      <w:pPr>
        <w:ind w:left="5140" w:hanging="360"/>
      </w:pPr>
      <w:rPr>
        <w:rFonts w:ascii="Symbol" w:hAnsi="Symbol" w:hint="default"/>
      </w:rPr>
    </w:lvl>
    <w:lvl w:ilvl="7" w:tplc="04100003" w:tentative="1">
      <w:start w:val="1"/>
      <w:numFmt w:val="bullet"/>
      <w:lvlText w:val="o"/>
      <w:lvlJc w:val="left"/>
      <w:pPr>
        <w:ind w:left="5860" w:hanging="360"/>
      </w:pPr>
      <w:rPr>
        <w:rFonts w:ascii="Courier New" w:hAnsi="Courier New" w:cs="Courier New" w:hint="default"/>
      </w:rPr>
    </w:lvl>
    <w:lvl w:ilvl="8" w:tplc="04100005" w:tentative="1">
      <w:start w:val="1"/>
      <w:numFmt w:val="bullet"/>
      <w:lvlText w:val=""/>
      <w:lvlJc w:val="left"/>
      <w:pPr>
        <w:ind w:left="6580" w:hanging="360"/>
      </w:pPr>
      <w:rPr>
        <w:rFonts w:ascii="Wingdings" w:hAnsi="Wingdings" w:hint="default"/>
      </w:rPr>
    </w:lvl>
  </w:abstractNum>
  <w:abstractNum w:abstractNumId="5">
    <w:nsid w:val="235C311D"/>
    <w:multiLevelType w:val="hybridMultilevel"/>
    <w:tmpl w:val="A13AB1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51D0959"/>
    <w:multiLevelType w:val="hybridMultilevel"/>
    <w:tmpl w:val="7B388BF0"/>
    <w:lvl w:ilvl="0" w:tplc="7E0612D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C295853"/>
    <w:multiLevelType w:val="hybridMultilevel"/>
    <w:tmpl w:val="DCE249A8"/>
    <w:lvl w:ilvl="0" w:tplc="2FFADB34">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6354B88"/>
    <w:multiLevelType w:val="hybridMultilevel"/>
    <w:tmpl w:val="D648202C"/>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0566E2A"/>
    <w:multiLevelType w:val="hybridMultilevel"/>
    <w:tmpl w:val="008E8A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02C362D"/>
    <w:multiLevelType w:val="hybridMultilevel"/>
    <w:tmpl w:val="19E27336"/>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8C61109"/>
    <w:multiLevelType w:val="hybridMultilevel"/>
    <w:tmpl w:val="84B81122"/>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4"/>
  </w:num>
  <w:num w:numId="4">
    <w:abstractNumId w:val="2"/>
  </w:num>
  <w:num w:numId="5">
    <w:abstractNumId w:val="10"/>
  </w:num>
  <w:num w:numId="6">
    <w:abstractNumId w:val="12"/>
  </w:num>
  <w:num w:numId="7">
    <w:abstractNumId w:val="0"/>
  </w:num>
  <w:num w:numId="8">
    <w:abstractNumId w:val="1"/>
  </w:num>
  <w:num w:numId="9">
    <w:abstractNumId w:val="6"/>
  </w:num>
  <w:num w:numId="10">
    <w:abstractNumId w:val="4"/>
  </w:num>
  <w:num w:numId="11">
    <w:abstractNumId w:val="3"/>
  </w:num>
  <w:num w:numId="12">
    <w:abstractNumId w:val="5"/>
  </w:num>
  <w:num w:numId="13">
    <w:abstractNumId w:val="7"/>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283"/>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2"/>
  </w:compat>
  <w:rsids>
    <w:rsidRoot w:val="00F624A0"/>
    <w:rsid w:val="00035BAB"/>
    <w:rsid w:val="0005696C"/>
    <w:rsid w:val="000A1812"/>
    <w:rsid w:val="000E00ED"/>
    <w:rsid w:val="00111D12"/>
    <w:rsid w:val="00124C41"/>
    <w:rsid w:val="00142D6C"/>
    <w:rsid w:val="002E6E55"/>
    <w:rsid w:val="0040643A"/>
    <w:rsid w:val="0041508F"/>
    <w:rsid w:val="00460882"/>
    <w:rsid w:val="00464DFD"/>
    <w:rsid w:val="00491309"/>
    <w:rsid w:val="004B0469"/>
    <w:rsid w:val="004B6A24"/>
    <w:rsid w:val="00516CC8"/>
    <w:rsid w:val="005259CF"/>
    <w:rsid w:val="00566846"/>
    <w:rsid w:val="005E17FB"/>
    <w:rsid w:val="0062078C"/>
    <w:rsid w:val="00631570"/>
    <w:rsid w:val="00666C27"/>
    <w:rsid w:val="00695154"/>
    <w:rsid w:val="00722E69"/>
    <w:rsid w:val="0073257B"/>
    <w:rsid w:val="007845FE"/>
    <w:rsid w:val="007B0063"/>
    <w:rsid w:val="007F1BF6"/>
    <w:rsid w:val="00801E67"/>
    <w:rsid w:val="00907137"/>
    <w:rsid w:val="00961661"/>
    <w:rsid w:val="009B4F64"/>
    <w:rsid w:val="009C60BC"/>
    <w:rsid w:val="00A5255C"/>
    <w:rsid w:val="00A874CA"/>
    <w:rsid w:val="00AC4E7E"/>
    <w:rsid w:val="00AE5806"/>
    <w:rsid w:val="00AF4156"/>
    <w:rsid w:val="00B815B3"/>
    <w:rsid w:val="00C15D6D"/>
    <w:rsid w:val="00CD7E6A"/>
    <w:rsid w:val="00CE5283"/>
    <w:rsid w:val="00E411A8"/>
    <w:rsid w:val="00EA3085"/>
    <w:rsid w:val="00EA58C3"/>
    <w:rsid w:val="00EB71F2"/>
    <w:rsid w:val="00F253BC"/>
    <w:rsid w:val="00F5349E"/>
    <w:rsid w:val="00F624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207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4B6A24"/>
    <w:rPr>
      <w:color w:val="0000FF" w:themeColor="hyperlink"/>
      <w:u w:val="single"/>
    </w:rPr>
  </w:style>
  <w:style w:type="paragraph" w:customStyle="1" w:styleId="Default">
    <w:name w:val="Default"/>
    <w:rsid w:val="00E411A8"/>
    <w:pPr>
      <w:autoSpaceDE w:val="0"/>
      <w:autoSpaceDN w:val="0"/>
      <w:adjustRightInd w:val="0"/>
      <w:spacing w:after="0" w:line="240" w:lineRule="auto"/>
    </w:pPr>
    <w:rPr>
      <w:rFonts w:ascii="Times New Roman" w:hAnsi="Times New Roman" w:cs="Times New Roman"/>
      <w:color w:val="000000"/>
      <w:sz w:val="24"/>
      <w:szCs w:val="24"/>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 w:id="195266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alex_gendler_why_doesn_t_the_leaning_tower_of_pisa_fall_over/transcript" TargetMode="External"/><Relationship Id="rId13" Type="http://schemas.openxmlformats.org/officeDocument/2006/relationships/hyperlink" Target="https://mathedconcepts.wordpress.com/2012/06/06/chichen-itza-a-mathematical-enlightenment/" TargetMode="External"/><Relationship Id="rId18" Type="http://schemas.openxmlformats.org/officeDocument/2006/relationships/hyperlink" Target="https://www.youtube.com/watch?v=kwi_IuQUjkk"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pythagoreantheorem-pyramids.tumblr.com/"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loquent-ramanujan-887aa5.netlify.app/math.html" TargetMode="External"/><Relationship Id="rId5" Type="http://schemas.openxmlformats.org/officeDocument/2006/relationships/webSettings" Target="webSettings.xml"/><Relationship Id="rId15" Type="http://schemas.openxmlformats.org/officeDocument/2006/relationships/hyperlink" Target="https://www.sciencealert.com/pythagoras-triangle-used-construction-stonehenge" TargetMode="External"/><Relationship Id="rId10" Type="http://schemas.openxmlformats.org/officeDocument/2006/relationships/hyperlink" Target="https://www.youtube.com/watch?v=kwi_IuQUjk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loquent-ramanujan-887aa5.netlify.app/math.html" TargetMode="External"/><Relationship Id="rId14" Type="http://schemas.openxmlformats.org/officeDocument/2006/relationships/image" Target="media/image2.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Antonio Giordano</cp:lastModifiedBy>
  <cp:revision>8</cp:revision>
  <dcterms:created xsi:type="dcterms:W3CDTF">2020-02-06T18:16:00Z</dcterms:created>
  <dcterms:modified xsi:type="dcterms:W3CDTF">2021-06-01T12:47:00Z</dcterms:modified>
</cp:coreProperties>
</file>