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5FB12" w14:textId="77777777" w:rsidR="00874732" w:rsidRPr="00874732" w:rsidRDefault="00874732" w:rsidP="00874732">
      <w:pPr>
        <w:jc w:val="center"/>
        <w:rPr>
          <w:rFonts w:ascii="Times New Roman" w:hAnsi="Times New Roman" w:cs="Times New Roman"/>
          <w:b/>
        </w:rPr>
      </w:pPr>
      <w:r w:rsidRPr="00874732">
        <w:rPr>
          <w:rFonts w:ascii="Times New Roman" w:hAnsi="Times New Roman" w:cs="Times New Roman"/>
          <w:b/>
        </w:rPr>
        <w:t>O3.2_Struttura del piano di lezione</w:t>
      </w:r>
    </w:p>
    <w:p w14:paraId="754DB71B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Fascia d'età/classe: dai 15 anni in su</w:t>
      </w:r>
    </w:p>
    <w:p w14:paraId="41767148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Titolo della lezione: Meccanica dei fluidi. Piccola turbina ad acqua caduta.</w:t>
      </w:r>
    </w:p>
    <w:p w14:paraId="77E4B557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Disciplina Scolastica: Fisica/Meccanica</w:t>
      </w:r>
    </w:p>
    <w:p w14:paraId="1C0DB0CF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Concetti chiave: Idraulica. Turbina ad acqua. Simulazione computerizzata.</w:t>
      </w:r>
    </w:p>
    <w:p w14:paraId="5444C5BF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Obiettivi:</w:t>
      </w:r>
    </w:p>
    <w:p w14:paraId="6D631457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- Come comprendere concetti come flusso d'acqua, turbolenza, pressione idraulica ecc.</w:t>
      </w:r>
    </w:p>
    <w:p w14:paraId="0D103349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- Come la simulazione al computer riduce i costi, i materiali e il tempo rispetto agli esperimenti ridotti e su larga scala.</w:t>
      </w:r>
    </w:p>
    <w:p w14:paraId="418C3DBA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Competenze sviluppate: osservazione, descrizione, analisi</w:t>
      </w:r>
    </w:p>
    <w:p w14:paraId="3C28E9FA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Materiali/Attrezzature necessarie:</w:t>
      </w:r>
    </w:p>
    <w:p w14:paraId="08A4FAC2" w14:textId="77777777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>- Cuffie VR</w:t>
      </w:r>
    </w:p>
    <w:p w14:paraId="3C349D46" w14:textId="07596055" w:rsidR="00874732" w:rsidRPr="00874732" w:rsidRDefault="00874732" w:rsidP="00874732">
      <w:pPr>
        <w:rPr>
          <w:rFonts w:ascii="Times New Roman" w:hAnsi="Times New Roman" w:cs="Times New Roman"/>
          <w:bCs/>
        </w:rPr>
      </w:pPr>
      <w:r w:rsidRPr="00874732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https://eloquent-ramanujan-887aa5.netlify.app/small-fall-turbine.html</w:t>
        </w:r>
      </w:hyperlink>
      <w:r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</w:p>
    <w:p w14:paraId="458FDCE3" w14:textId="49825421" w:rsidR="00E13B13" w:rsidRPr="00EA3085" w:rsidRDefault="00874732" w:rsidP="00874732">
      <w:pPr>
        <w:rPr>
          <w:rFonts w:ascii="Times New Roman" w:hAnsi="Times New Roman" w:cs="Times New Roman"/>
          <w:b/>
        </w:rPr>
      </w:pPr>
      <w:r w:rsidRPr="00874732">
        <w:rPr>
          <w:rFonts w:ascii="Times New Roman" w:hAnsi="Times New Roman" w:cs="Times New Roman"/>
          <w:b/>
        </w:rPr>
        <w:t>Piano della lezione</w:t>
      </w:r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0500344" w:rsidR="00E13B13" w:rsidRPr="00EA3085" w:rsidRDefault="00874732" w:rsidP="00874732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 xml:space="preserve">Fasi </w:t>
            </w:r>
          </w:p>
        </w:tc>
        <w:tc>
          <w:tcPr>
            <w:tcW w:w="6627" w:type="dxa"/>
          </w:tcPr>
          <w:p w14:paraId="3F88DE2E" w14:textId="2873DF73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Descrizione dell'attività</w:t>
            </w:r>
          </w:p>
        </w:tc>
        <w:tc>
          <w:tcPr>
            <w:tcW w:w="991" w:type="dxa"/>
          </w:tcPr>
          <w:p w14:paraId="00C0666D" w14:textId="7BDE9C30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27F575F1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Preparazione prima della lezione</w:t>
            </w:r>
          </w:p>
        </w:tc>
        <w:tc>
          <w:tcPr>
            <w:tcW w:w="6627" w:type="dxa"/>
          </w:tcPr>
          <w:p w14:paraId="72394408" w14:textId="77777777" w:rsidR="00874732" w:rsidRPr="00874732" w:rsidRDefault="00874732" w:rsidP="00874732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Questa lezione si concentra sull'idraulica.</w:t>
            </w:r>
          </w:p>
          <w:p w14:paraId="19F3D07C" w14:textId="77777777" w:rsidR="00874732" w:rsidRPr="00874732" w:rsidRDefault="00874732" w:rsidP="00874732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Se questa è una prima esperienza VR per gli studenti, segui le regole di sicurezza: - Gli studenti devono sedersi mentre usano gli occhiali VR e non tenere nulla in mano, a meno che l'esperienza non sia di natura tale da richiedere che tu stia in piedi, in in tal caso, assicurati che sia concesso spazio sufficiente intorno a tutti gli studenti.</w:t>
            </w:r>
          </w:p>
          <w:p w14:paraId="3991D5FA" w14:textId="77777777" w:rsidR="00874732" w:rsidRPr="00874732" w:rsidRDefault="00874732" w:rsidP="00874732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Agli studenti verrà detto di aspettarsi una sensazione di vertigine. Se peggiora, gli studenti devono rimuovere gli occhiali VR.</w:t>
            </w:r>
          </w:p>
          <w:p w14:paraId="2ACAA2C0" w14:textId="77777777" w:rsidR="00874732" w:rsidRPr="00874732" w:rsidRDefault="00874732" w:rsidP="00874732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Gli studenti devono sapere come regolare la messa a fuoco della visualizzazione prima di utilizzare le cuffie.</w:t>
            </w:r>
          </w:p>
          <w:p w14:paraId="3AD26BCE" w14:textId="77777777" w:rsidR="00874732" w:rsidRPr="00874732" w:rsidRDefault="00874732" w:rsidP="00874732">
            <w:pPr>
              <w:pStyle w:val="NormalWeb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Gli studenti non devono utilizzare l'auricolare quando sono: stanchi, hanno bisogno di dormire, sotto stress emotivo o ansia, quando soffrono di raffreddore, influenza, mal di testa, emicrania poiché ciò può peggiorare la loro suscettibilità alle reazioni avverse.</w:t>
            </w:r>
          </w:p>
          <w:p w14:paraId="2A4D2817" w14:textId="357E7F53" w:rsidR="00E13B13" w:rsidRPr="008E49CA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Gli studenti dovrebbero avere la possibilità di scegliere di non utilizzare la realtà virtuale.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7E82C31F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Introduzione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13C44D91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Condividi le intenzioni di apprendimento con gli studenti.</w:t>
            </w:r>
          </w:p>
          <w:p w14:paraId="6CE079F5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AB39460" w:rsidR="00E13B13" w:rsidRPr="008E49CA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>Chiedi agli studenti di pensare e scrivere qualsiasi domanda abbiano riguardo agli obiettivi di apprendimento, come ad esempio</w:t>
            </w:r>
            <w:r w:rsidRPr="0087473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: Che cos'è la pressione idraulica? Cosa causa la turbolenza nell'acqua? Cos'è una piccola turbina ad acqua a caduta? In che modo una turbina idraulica aiuta a produrre elettricità? Come cambia il flusso d'acqua con vari parametri?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1E1991F1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Esperienza immersiva iniziale</w:t>
            </w:r>
          </w:p>
        </w:tc>
        <w:tc>
          <w:tcPr>
            <w:tcW w:w="6627" w:type="dxa"/>
          </w:tcPr>
          <w:p w14:paraId="3D3F145C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Gli studenti indossano le cuffie VR ed esplorano il video al proprio ritmo.</w:t>
            </w:r>
          </w:p>
          <w:p w14:paraId="14A09B44" w14:textId="37FCE4CA" w:rsidR="00E13B13" w:rsidRPr="008E49CA" w:rsidRDefault="00874732" w:rsidP="00874732">
            <w:pPr>
              <w:pStyle w:val="NormalWeb"/>
              <w:contextualSpacing/>
              <w:rPr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Spegni le cuffie e riporta gli studenti in classe.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52987FB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Esperienza immersiva guidata</w:t>
            </w:r>
          </w:p>
        </w:tc>
        <w:tc>
          <w:tcPr>
            <w:tcW w:w="6627" w:type="dxa"/>
          </w:tcPr>
          <w:p w14:paraId="729B7184" w14:textId="77777777" w:rsidR="00874732" w:rsidRPr="00874732" w:rsidRDefault="00874732" w:rsidP="00874732">
            <w:pPr>
              <w:rPr>
                <w:rFonts w:ascii="Times New Roman" w:hAnsi="Times New Roman" w:cs="Times New Roman"/>
              </w:rPr>
            </w:pPr>
            <w:r w:rsidRPr="00874732">
              <w:rPr>
                <w:rFonts w:ascii="Times New Roman" w:hAnsi="Times New Roman" w:cs="Times New Roman"/>
              </w:rPr>
              <w:t>Gli studenti iniziano a esplorare il materiale VR su piccole turbine ad acqua a caduta.</w:t>
            </w:r>
          </w:p>
          <w:p w14:paraId="505EC306" w14:textId="77777777" w:rsidR="00874732" w:rsidRPr="00874732" w:rsidRDefault="00874732" w:rsidP="00874732">
            <w:pPr>
              <w:rPr>
                <w:rFonts w:ascii="Times New Roman" w:hAnsi="Times New Roman" w:cs="Times New Roman"/>
              </w:rPr>
            </w:pPr>
            <w:r w:rsidRPr="00874732">
              <w:rPr>
                <w:rFonts w:ascii="Times New Roman" w:hAnsi="Times New Roman" w:cs="Times New Roman"/>
              </w:rPr>
              <w:t>Gli studenti indossano le cuffie VR e iniziano l'esperienza immersiva concentrandosi sulla ricerca di maggiori informazioni su come vengono testate le piccole turbine ad acqua a caduta in una simulazione al computer e su un esperimento su piccola scala.</w:t>
            </w:r>
          </w:p>
          <w:p w14:paraId="432318DB" w14:textId="5EA93E33" w:rsidR="00E13B13" w:rsidRPr="00BF4FD9" w:rsidRDefault="00874732" w:rsidP="00874732">
            <w:pPr>
              <w:rPr>
                <w:rFonts w:ascii="TimesNewRomanPSMT" w:hAnsi="TimesNewRomanPSMT"/>
                <w:lang w:val="en-US"/>
              </w:rPr>
            </w:pPr>
            <w:r w:rsidRPr="00874732">
              <w:rPr>
                <w:rFonts w:ascii="Times New Roman" w:hAnsi="Times New Roman" w:cs="Times New Roman"/>
              </w:rPr>
              <w:t xml:space="preserve"> Concedi il tempo per questa esplorazione guidata o attiva e disattiva per tutto il tempo necessario agli studenti per familiarizzare con gli strumenti.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ADA4DA2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Azione supplementare</w:t>
            </w:r>
          </w:p>
        </w:tc>
        <w:tc>
          <w:tcPr>
            <w:tcW w:w="6627" w:type="dxa"/>
          </w:tcPr>
          <w:p w14:paraId="1F4B7F2D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Quando il momento della realtà virtuale è finito, gli studenti si riuniscono in gruppi di 2 o 3 e condividono le loro idee.</w:t>
            </w:r>
          </w:p>
          <w:p w14:paraId="2E5A96D9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Gli studenti confrontano le note e discutono per completare la loro conoscenza e comprensione. L'insegnante facilita la discussione e assicura che non ci siano fraintendimenti.</w:t>
            </w:r>
          </w:p>
          <w:p w14:paraId="6459D0D5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4AD5896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Gli studenti usano le loro postazioni di ricerca (laptop/tablet/telefoni) per arricchire le conoscenze acquisite attraverso l'esperienza VR completando le loro note.</w:t>
            </w:r>
          </w:p>
          <w:p w14:paraId="692C7132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Il compito è:</w:t>
            </w:r>
          </w:p>
          <w:p w14:paraId="68FF6AEC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analizzare come funziona una piccola turbina ad acqua a caduta</w:t>
            </w:r>
          </w:p>
          <w:p w14:paraId="29B5BED2" w14:textId="77777777" w:rsidR="00874732" w:rsidRPr="00874732" w:rsidRDefault="00874732" w:rsidP="0087473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analizzare come i vari parametri influenzerebbero l'efficienza della turbina</w:t>
            </w:r>
          </w:p>
          <w:p w14:paraId="7AFCD698" w14:textId="3C664506" w:rsidR="00530E30" w:rsidRPr="00D07A0D" w:rsidRDefault="00874732" w:rsidP="00874732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74732">
              <w:rPr>
                <w:rFonts w:ascii="TimesNewRomanPSMT" w:hAnsi="TimesNewRomanPSMT"/>
                <w:sz w:val="22"/>
                <w:szCs w:val="22"/>
                <w:lang w:val="en-US"/>
              </w:rPr>
              <w:t>- analizzare come la simulazione al computer influisce su fattori quali costi, tempi, materiali quando si tratta di esperimenti e progettazione.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05A7C55" w:rsidR="00E13B13" w:rsidRPr="00EA3085" w:rsidRDefault="00874732" w:rsidP="009423CB">
            <w:pPr>
              <w:rPr>
                <w:rFonts w:ascii="Times New Roman" w:hAnsi="Times New Roman" w:cs="Times New Roman"/>
                <w:b/>
              </w:rPr>
            </w:pPr>
            <w:r w:rsidRPr="00874732">
              <w:rPr>
                <w:rFonts w:ascii="Times New Roman" w:hAnsi="Times New Roman" w:cs="Times New Roman"/>
                <w:b/>
              </w:rPr>
              <w:t>Valutazione formativa</w:t>
            </w:r>
          </w:p>
        </w:tc>
        <w:tc>
          <w:tcPr>
            <w:tcW w:w="6627" w:type="dxa"/>
          </w:tcPr>
          <w:p w14:paraId="68C51461" w14:textId="01650CE0" w:rsidR="00E13B13" w:rsidRPr="00D07A0D" w:rsidRDefault="00874732" w:rsidP="000C37BF">
            <w:pPr>
              <w:rPr>
                <w:rFonts w:ascii="TimesNewRomanPSMT" w:hAnsi="TimesNewRomanPSMT"/>
                <w:lang w:val="en-US"/>
              </w:rPr>
            </w:pPr>
            <w:r w:rsidRPr="00874732">
              <w:rPr>
                <w:rFonts w:ascii="TimesNewRomanPSMT" w:hAnsi="TimesNewRomanPSMT"/>
                <w:lang w:val="en-US"/>
              </w:rPr>
              <w:t>L'insegnante mostra materiali che spiegano come la piccola turbina idraulica a caduta può essere adattata su una scala più ampia in una diga idroelettrica e come funziona.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7A499" w14:textId="77777777" w:rsidR="009E4C3F" w:rsidRDefault="009E4C3F">
      <w:pPr>
        <w:spacing w:after="0" w:line="240" w:lineRule="auto"/>
      </w:pPr>
      <w:r>
        <w:separator/>
      </w:r>
    </w:p>
  </w:endnote>
  <w:endnote w:type="continuationSeparator" w:id="0">
    <w:p w14:paraId="00AD10E3" w14:textId="77777777" w:rsidR="009E4C3F" w:rsidRDefault="009E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FC2EC" w14:textId="77777777" w:rsidR="009E4C3F" w:rsidRDefault="009E4C3F">
      <w:pPr>
        <w:spacing w:after="0" w:line="240" w:lineRule="auto"/>
      </w:pPr>
      <w:r>
        <w:separator/>
      </w:r>
    </w:p>
  </w:footnote>
  <w:footnote w:type="continuationSeparator" w:id="0">
    <w:p w14:paraId="0ABB8042" w14:textId="77777777" w:rsidR="009E4C3F" w:rsidRDefault="009E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r w:rsidRPr="00DE583A">
      <w:rPr>
        <w:rFonts w:ascii="Times New Roman" w:hAnsi="Times New Roman" w:cs="Times New Roman"/>
        <w:b/>
        <w:sz w:val="20"/>
      </w:rPr>
      <w:t>VR@School</w:t>
    </w:r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E4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3B11"/>
    <w:rsid w:val="0011711E"/>
    <w:rsid w:val="001942C5"/>
    <w:rsid w:val="00373C37"/>
    <w:rsid w:val="004919BF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874732"/>
    <w:rsid w:val="00927D28"/>
    <w:rsid w:val="00931820"/>
    <w:rsid w:val="00995F68"/>
    <w:rsid w:val="009E4C3F"/>
    <w:rsid w:val="009F23CE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mall-fall-turb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8</cp:revision>
  <dcterms:created xsi:type="dcterms:W3CDTF">2021-10-21T09:08:00Z</dcterms:created>
  <dcterms:modified xsi:type="dcterms:W3CDTF">2021-10-24T09:32:00Z</dcterms:modified>
</cp:coreProperties>
</file>