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Coraline Labs — Brand Identity Document</w:t>
      </w:r>
    </w:p>
    <w:p>
      <w:pPr>
        <w:pStyle w:val="Heading2"/>
      </w:pPr>
      <w:r>
        <w:t>Brand Overview</w:t>
      </w:r>
    </w:p>
    <w:p>
      <w:r>
        <w:t>Coraline Labs is a premium digital studio focused on building reliable, well-crafted digital systems for design-conscious, high-value businesses. The brand blends coastal elegance with technical precision, avoiding trends in favor of longevity and trust.</w:t>
      </w:r>
    </w:p>
    <w:p>
      <w:pPr>
        <w:pStyle w:val="Heading2"/>
      </w:pPr>
      <w:r>
        <w:t>Brand Values</w:t>
      </w:r>
    </w:p>
    <w:p>
      <w:r>
        <w:t>- Quality over speed</w:t>
        <w:br/>
        <w:t>- Reliability and trust</w:t>
        <w:br/>
        <w:t>- Security by default</w:t>
        <w:br/>
        <w:t>- Calm confidence</w:t>
        <w:br/>
        <w:t>- Long-term thinking</w:t>
      </w:r>
    </w:p>
    <w:p>
      <w:pPr>
        <w:pStyle w:val="Heading2"/>
      </w:pPr>
      <w:r>
        <w:t>Brand Personality</w:t>
      </w:r>
    </w:p>
    <w:p>
      <w:r>
        <w:t>Quietly confident, refined, modern, and intentional. Coraline Labs speaks with clarity and restraint, never exaggeration.</w:t>
      </w:r>
    </w:p>
    <w:p>
      <w:pPr>
        <w:pStyle w:val="Heading2"/>
      </w:pPr>
      <w:r>
        <w:t>Target Audience</w:t>
      </w:r>
    </w:p>
    <w:p>
      <w:r>
        <w:t>Affluent business owners and operators in coastal markets (e.g. Nosara), who value taste, discretion, and dependable partners.</w:t>
      </w:r>
    </w:p>
    <w:p>
      <w:pPr>
        <w:pStyle w:val="Heading2"/>
      </w:pPr>
      <w:r>
        <w:t>Positioning Statement</w:t>
      </w:r>
    </w:p>
    <w:p>
      <w:r>
        <w:t>Coraline Labs designs and builds dependable digital systems for businesses that value longevity, quality, and calm execution.</w:t>
      </w:r>
    </w:p>
    <w:p>
      <w:pPr>
        <w:pStyle w:val="Heading2"/>
      </w:pPr>
      <w:r>
        <w:t>Color Palette</w:t>
      </w:r>
    </w:p>
    <w:p>
      <w:r>
        <w:t>Primary Colors:</w:t>
        <w:br/>
        <w:t>- Bone White (#F5F2EC)</w:t>
        <w:br/>
        <w:t>- Coral Clay / Terracotta (#D07A5F)</w:t>
        <w:br/>
        <w:t>- Papaya Dust (#E6A57E)</w:t>
        <w:br/>
        <w:t>- Soft Sea Blue (#A9C7C9)</w:t>
        <w:br/>
        <w:br/>
        <w:t>Supporting Neutrals:</w:t>
        <w:br/>
        <w:t>- Chukum Sand (#CFC6B8)</w:t>
        <w:br/>
        <w:t>- Driftwood Gray (#8A8F8C)</w:t>
        <w:br/>
        <w:t>- Charcoal Reef (#2E2E2C)</w:t>
      </w:r>
    </w:p>
    <w:p>
      <w:pPr>
        <w:pStyle w:val="Heading2"/>
      </w:pPr>
      <w:r>
        <w:t>Typography</w:t>
      </w:r>
    </w:p>
    <w:p>
      <w:r>
        <w:t>Primary typefaces:</w:t>
        <w:br/>
        <w:t>- Canela (editorial luxury)</w:t>
        <w:br/>
        <w:t>- Söhne or GT America (modern, clean)</w:t>
        <w:br/>
        <w:t>- Inter (fallback)</w:t>
        <w:br/>
        <w:br/>
        <w:t>Typography should emphasize spacing, clarity, and restraint.</w:t>
      </w:r>
    </w:p>
    <w:p>
      <w:pPr>
        <w:pStyle w:val="Heading2"/>
      </w:pPr>
      <w:r>
        <w:t>Logo Usage</w:t>
      </w:r>
    </w:p>
    <w:p>
      <w:r>
        <w:t>The Coraline Labs logo should primarily be used as a wordmark. Avoid decorative effects, gradients, or heavy outlines. Use generous spacing and neutral backgrounds.</w:t>
      </w:r>
    </w:p>
    <w:p>
      <w:pPr>
        <w:pStyle w:val="Heading2"/>
      </w:pPr>
      <w:r>
        <w:t>Visual Style</w:t>
      </w:r>
    </w:p>
    <w:p>
      <w:r>
        <w:t>Use natural textures inspired by coral, plaster, sand, and stone. Imagery should be minimal, sun-washed, and calm. Avoid busy compositions or literal beach imagery.</w:t>
      </w:r>
    </w:p>
    <w:p>
      <w:pPr>
        <w:pStyle w:val="Heading2"/>
      </w:pPr>
      <w:r>
        <w:t>Tone of Voice</w:t>
      </w:r>
    </w:p>
    <w:p>
      <w:r>
        <w:t>Clear, calm, and confident. Short sentences. No hype. Focus on competence and care.</w:t>
      </w:r>
    </w:p>
    <w:p>
      <w:pPr>
        <w:pStyle w:val="Heading2"/>
      </w:pPr>
      <w:r>
        <w:t>Tagline Examples</w:t>
      </w:r>
    </w:p>
    <w:p>
      <w:r>
        <w:t>- Built with care. Engineered to last.</w:t>
        <w:br/>
        <w:t>- Coastal taste. Technical depth.</w:t>
        <w:br/>
        <w:t>- Quiet systems for serious businesses.</w:t>
        <w:br/>
        <w:t>- Design-led. Systems-first.</w:t>
      </w:r>
    </w:p>
    <w:p>
      <w:r>
        <w:br w:type="page"/>
      </w:r>
    </w:p>
    <w:p>
      <w:pPr>
        <w:pStyle w:val="Heading1"/>
      </w:pPr>
      <w:r>
        <w:t>Logo System &amp; Usage Guidelines</w:t>
      </w:r>
    </w:p>
    <w:p>
      <w:pPr>
        <w:pStyle w:val="Heading2"/>
      </w:pPr>
      <w:r>
        <w:t>Logo System Overview</w:t>
      </w:r>
    </w:p>
    <w:p>
      <w:r>
        <w:t>Coraline Labs uses a restrained, modern logo system built around a single core symbol and a refined wordmark. Consistency and restraint are critical to maintaining a premium, trustworthy brand presence.</w:t>
      </w:r>
    </w:p>
    <w:p>
      <w:pPr>
        <w:pStyle w:val="Heading2"/>
      </w:pPr>
      <w:r>
        <w:t>Primary Logo (Horizontal Lockup)</w:t>
      </w:r>
    </w:p>
    <w:p>
      <w:r>
        <w:t>• Symbol (wave + coral) positioned to the left of the wordmark.</w:t>
        <w:br/>
        <w:t>• Wordmark reads CORALINE LABS.</w:t>
        <w:br/>
        <w:t>• This is the default and most frequently used logo.</w:t>
        <w:br/>
        <w:br/>
        <w:t>Use for: website headers, proposals, pitch decks, presentations, and official materials.</w:t>
        <w:br/>
        <w:br/>
        <w:t>Rules:</w:t>
        <w:br/>
        <w:t>• Maintain generous clear space around the logo.</w:t>
        <w:br/>
        <w:t>• Do not scale below legibility.</w:t>
        <w:br/>
        <w:t>• LABS should appear smaller with increased letter spacing.</w:t>
      </w:r>
    </w:p>
    <w:p>
      <w:pPr>
        <w:pStyle w:val="Heading2"/>
      </w:pPr>
      <w:r>
        <w:t>Stacked Logo (Vertical Lockup)</w:t>
      </w:r>
    </w:p>
    <w:p>
      <w:r>
        <w:t>• Symbol above the wordmark.</w:t>
        <w:br/>
        <w:t>• CORALINE on top, LABS below in smaller size.</w:t>
        <w:br/>
        <w:br/>
        <w:t>Use for: square or vertical layouts, posters, social headers.</w:t>
        <w:br/>
        <w:br/>
        <w:t>Rules:</w:t>
        <w:br/>
        <w:t>• Center alignment only.</w:t>
        <w:br/>
        <w:t>• Preserve vertical breathing room.</w:t>
        <w:br/>
        <w:t>• Do not compress or crowd elements.</w:t>
      </w:r>
    </w:p>
    <w:p>
      <w:pPr>
        <w:pStyle w:val="Heading2"/>
      </w:pPr>
      <w:r>
        <w:t>Symbol-Only Mark</w:t>
      </w:r>
    </w:p>
    <w:p>
      <w:r>
        <w:t>• Uses only the wave + coral symbol.</w:t>
        <w:br/>
        <w:br/>
        <w:t>Use for: favicon, app icons, social avatars, watermarks, loading states.</w:t>
        <w:br/>
        <w:br/>
        <w:t>Rules:</w:t>
        <w:br/>
        <w:t>• Never pair with text.</w:t>
        <w:br/>
        <w:t>• Must remain legible at small sizes.</w:t>
        <w:br/>
        <w:t>• Do not rotate, distort, or decorate.</w:t>
      </w:r>
    </w:p>
    <w:p>
      <w:pPr>
        <w:pStyle w:val="Heading2"/>
      </w:pPr>
      <w:r>
        <w:t>Wordmark-Only Logo</w:t>
      </w:r>
    </w:p>
    <w:p>
      <w:r>
        <w:t>• Uses CORALINE LABS text without the symbol.</w:t>
        <w:br/>
        <w:br/>
        <w:t>Use for: legal documents, invoices, footers, minimal layouts.</w:t>
        <w:br/>
        <w:br/>
        <w:t>Rules:</w:t>
        <w:br/>
        <w:t>• Maintain official typography and spacing.</w:t>
        <w:br/>
        <w:t>• No alternative fonts or weights.</w:t>
      </w:r>
    </w:p>
    <w:p>
      <w:pPr>
        <w:pStyle w:val="Heading2"/>
      </w:pPr>
      <w:r>
        <w:t>Color Variations</w:t>
      </w:r>
    </w:p>
    <w:p>
      <w:r>
        <w:t>Approved logo color applications:</w:t>
        <w:br/>
        <w:t>• Full color on light backgrounds.</w:t>
        <w:br/>
        <w:t>• Inverse (bone white) on dark backgrounds.</w:t>
        <w:br/>
        <w:t>• Monochrome (single color) for print or embossing.</w:t>
        <w:br/>
        <w:br/>
        <w:t>Approved colors: Charcoal Reef, Bone White, Terracotta.</w:t>
        <w:br/>
        <w:br/>
        <w:t>Gradients, shadows, or unapproved colors are not allowed.</w:t>
      </w:r>
    </w:p>
    <w:p>
      <w:pPr>
        <w:pStyle w:val="Heading2"/>
      </w:pPr>
      <w:r>
        <w:t>Improper Usage</w:t>
      </w:r>
    </w:p>
    <w:p>
      <w:r>
        <w:t>The following are strictly prohibited:</w:t>
        <w:br/>
        <w:t>• Adding outlines, glows, or shadows.</w:t>
        <w:br/>
        <w:t>• Altering proportions or spacing.</w:t>
        <w:br/>
        <w:t>• Using unapproved colors.</w:t>
        <w:br/>
        <w:t>• Placing the logo over busy imagery.</w:t>
        <w:br/>
        <w:t>• Modifying typography or symbol elements.</w:t>
      </w:r>
    </w:p>
    <w:p>
      <w:pPr>
        <w:pStyle w:val="Heading2"/>
      </w:pPr>
      <w:r>
        <w:t>Clear Space &amp; Minimum Size</w:t>
      </w:r>
    </w:p>
    <w:p>
      <w:r>
        <w:t>• Maintain clear space equal to the height of the coral symbol around all logo edges.</w:t>
        <w:br/>
        <w:t>• Minimum digital width: 120px (primary logo).</w:t>
        <w:br/>
        <w:t>• Minimum print width: 30mm.</w:t>
        <w:br/>
        <w:br/>
        <w:t>If legibility is compromised, switch to the symbol-only mark.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