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2C6" w:rsidRDefault="00C122C6" w:rsidP="00C122C6">
      <w:pPr>
        <w:pStyle w:val="Title"/>
      </w:pPr>
      <w:r>
        <w:t>AppStar – Relazione</w:t>
      </w:r>
    </w:p>
    <w:p w:rsidR="00C122C6" w:rsidRDefault="00C122C6" w:rsidP="00C122C6">
      <w:r>
        <w:t>In questa relazione descriveremo prima la progettazione concettuale e logica del modello di base di dati da noi definito e poi l’applicazione desktop AppStar, per interrogare e aggiornare il database.</w:t>
      </w:r>
    </w:p>
    <w:p w:rsidR="007032F5" w:rsidRDefault="007032F5" w:rsidP="00C122C6">
      <w:r>
        <w:t xml:space="preserve">Per </w:t>
      </w:r>
      <w:r w:rsidR="00184B1D">
        <w:t xml:space="preserve">userid e password </w:t>
      </w:r>
      <w:r>
        <w:t xml:space="preserve"> </w:t>
      </w:r>
      <w:r w:rsidR="00184B1D">
        <w:t>de</w:t>
      </w:r>
      <w:r>
        <w:t>ll’</w:t>
      </w:r>
      <w:r w:rsidR="00184B1D">
        <w:t>applicazione vedere</w:t>
      </w:r>
      <w:r>
        <w:t xml:space="preserve"> </w:t>
      </w:r>
      <w:hyperlink w:anchor="_Descrizione_Applicazione_AppStar" w:history="1">
        <w:r w:rsidRPr="007032F5">
          <w:rPr>
            <w:rStyle w:val="Hyperlink"/>
          </w:rPr>
          <w:t>qui</w:t>
        </w:r>
      </w:hyperlink>
      <w:r w:rsidR="00184B1D">
        <w:t>.</w:t>
      </w:r>
    </w:p>
    <w:tbl>
      <w:tblPr>
        <w:tblStyle w:val="TableGrid"/>
        <w:tblpPr w:leftFromText="141" w:rightFromText="141" w:vertAnchor="page" w:horzAnchor="margin" w:tblpY="4291"/>
        <w:tblW w:w="0" w:type="auto"/>
        <w:tblLayout w:type="fixed"/>
        <w:tblLook w:val="04A0" w:firstRow="1" w:lastRow="0" w:firstColumn="1" w:lastColumn="0" w:noHBand="0" w:noVBand="1"/>
      </w:tblPr>
      <w:tblGrid>
        <w:gridCol w:w="1494"/>
        <w:gridCol w:w="4284"/>
        <w:gridCol w:w="1988"/>
        <w:gridCol w:w="1562"/>
      </w:tblGrid>
      <w:tr w:rsidR="00C122C6" w:rsidTr="002137BA">
        <w:tc>
          <w:tcPr>
            <w:tcW w:w="1494" w:type="dxa"/>
          </w:tcPr>
          <w:p w:rsidR="00C122C6" w:rsidRPr="00DE1535" w:rsidRDefault="00C122C6" w:rsidP="002137BA">
            <w:pPr>
              <w:rPr>
                <w:b/>
              </w:rPr>
            </w:pPr>
            <w:r w:rsidRPr="00DE1535">
              <w:rPr>
                <w:b/>
              </w:rPr>
              <w:t>Termine</w:t>
            </w:r>
          </w:p>
        </w:tc>
        <w:tc>
          <w:tcPr>
            <w:tcW w:w="4284" w:type="dxa"/>
          </w:tcPr>
          <w:p w:rsidR="00C122C6" w:rsidRPr="00DE1535" w:rsidRDefault="00C122C6" w:rsidP="002137BA">
            <w:pPr>
              <w:rPr>
                <w:b/>
              </w:rPr>
            </w:pPr>
            <w:r w:rsidRPr="00DE1535">
              <w:rPr>
                <w:b/>
              </w:rPr>
              <w:t>Descrizione</w:t>
            </w:r>
          </w:p>
        </w:tc>
        <w:tc>
          <w:tcPr>
            <w:tcW w:w="1988" w:type="dxa"/>
          </w:tcPr>
          <w:p w:rsidR="00C122C6" w:rsidRPr="00DE1535" w:rsidRDefault="00C122C6" w:rsidP="002137BA">
            <w:pPr>
              <w:rPr>
                <w:b/>
              </w:rPr>
            </w:pPr>
            <w:r w:rsidRPr="00DE1535">
              <w:rPr>
                <w:b/>
              </w:rPr>
              <w:t>Sinonimi</w:t>
            </w:r>
          </w:p>
        </w:tc>
        <w:tc>
          <w:tcPr>
            <w:tcW w:w="1562" w:type="dxa"/>
          </w:tcPr>
          <w:p w:rsidR="00C122C6" w:rsidRPr="00DE1535" w:rsidRDefault="00C122C6" w:rsidP="002137BA">
            <w:pPr>
              <w:rPr>
                <w:b/>
              </w:rPr>
            </w:pPr>
            <w:r w:rsidRPr="00DE1535">
              <w:rPr>
                <w:b/>
              </w:rPr>
              <w:t>Collegamenti</w:t>
            </w:r>
          </w:p>
        </w:tc>
      </w:tr>
      <w:tr w:rsidR="00C122C6" w:rsidTr="002137BA">
        <w:tc>
          <w:tcPr>
            <w:tcW w:w="1494" w:type="dxa"/>
            <w:shd w:val="clear" w:color="auto" w:fill="92D050"/>
          </w:tcPr>
          <w:p w:rsidR="00C122C6" w:rsidRDefault="00C122C6" w:rsidP="002137BA">
            <w:r>
              <w:t>Filamento</w:t>
            </w:r>
          </w:p>
          <w:p w:rsidR="00C122C6" w:rsidRDefault="00C122C6" w:rsidP="002137BA"/>
        </w:tc>
        <w:tc>
          <w:tcPr>
            <w:tcW w:w="4284" w:type="dxa"/>
          </w:tcPr>
          <w:p w:rsidR="00C122C6" w:rsidRDefault="00C122C6" w:rsidP="002137BA">
            <w:r>
              <w:t>Struttura in cui i gas si raccolgono nello spazio, dalla forma filamentosa. Possiede uno scheletro, un asse principale e 0 o più rami secondari. Ha anche un contorno.</w:t>
            </w:r>
          </w:p>
        </w:tc>
        <w:tc>
          <w:tcPr>
            <w:tcW w:w="1988" w:type="dxa"/>
          </w:tcPr>
          <w:p w:rsidR="00C122C6" w:rsidRDefault="00C122C6" w:rsidP="002137BA">
            <w:r>
              <w:t>Struttura estesa</w:t>
            </w:r>
          </w:p>
        </w:tc>
        <w:tc>
          <w:tcPr>
            <w:tcW w:w="1562" w:type="dxa"/>
          </w:tcPr>
          <w:p w:rsidR="00C122C6" w:rsidRDefault="00C122C6" w:rsidP="002137BA">
            <w:r>
              <w:t>Scheletro, Contorno, Spina dorsale, Rami,Segmenti</w:t>
            </w:r>
          </w:p>
        </w:tc>
      </w:tr>
      <w:tr w:rsidR="00C122C6" w:rsidTr="002137BA">
        <w:tc>
          <w:tcPr>
            <w:tcW w:w="1494" w:type="dxa"/>
            <w:shd w:val="clear" w:color="auto" w:fill="92D050"/>
          </w:tcPr>
          <w:p w:rsidR="00C122C6" w:rsidRDefault="00C122C6" w:rsidP="002137BA">
            <w:r>
              <w:t>Stelle</w:t>
            </w:r>
          </w:p>
        </w:tc>
        <w:tc>
          <w:tcPr>
            <w:tcW w:w="4284" w:type="dxa"/>
          </w:tcPr>
          <w:p w:rsidR="00C122C6" w:rsidRDefault="00C122C6" w:rsidP="00D3674A">
            <w:r>
              <w:t>Oggetti luminosi puntiformi, con una posizione galattica. (</w:t>
            </w:r>
            <w:r w:rsidR="00D3674A">
              <w:t>a volte sono chiamate “punti”</w:t>
            </w:r>
            <w:r>
              <w:t xml:space="preserve"> </w:t>
            </w:r>
            <w:r w:rsidR="00D3674A">
              <w:t>: OMONIMO</w:t>
            </w:r>
            <w:r>
              <w:t>)</w:t>
            </w:r>
          </w:p>
        </w:tc>
        <w:tc>
          <w:tcPr>
            <w:tcW w:w="1988" w:type="dxa"/>
          </w:tcPr>
          <w:p w:rsidR="00C122C6" w:rsidRDefault="00C122C6" w:rsidP="002137BA">
            <w:r>
              <w:t>Oggetti  luminosi puntiformi, Sorgenti, Source</w:t>
            </w:r>
          </w:p>
        </w:tc>
        <w:tc>
          <w:tcPr>
            <w:tcW w:w="1562" w:type="dxa"/>
          </w:tcPr>
          <w:p w:rsidR="00C122C6" w:rsidRDefault="00C122C6" w:rsidP="002137BA">
            <w:r>
              <w:t>Posizione galattica</w:t>
            </w:r>
          </w:p>
        </w:tc>
      </w:tr>
      <w:tr w:rsidR="00C122C6" w:rsidTr="002137BA">
        <w:tc>
          <w:tcPr>
            <w:tcW w:w="1494" w:type="dxa"/>
            <w:shd w:val="clear" w:color="auto" w:fill="00B0F0"/>
          </w:tcPr>
          <w:p w:rsidR="00C122C6" w:rsidRDefault="00C122C6" w:rsidP="002137BA">
            <w:r>
              <w:t>Contorno</w:t>
            </w:r>
          </w:p>
        </w:tc>
        <w:tc>
          <w:tcPr>
            <w:tcW w:w="4284" w:type="dxa"/>
          </w:tcPr>
          <w:p w:rsidR="00C122C6" w:rsidRDefault="00C122C6" w:rsidP="002137BA">
            <w:r>
              <w:t xml:space="preserve">Il contorno definisce il filamento ed è formato da </w:t>
            </w:r>
            <w:r w:rsidRPr="006A242E">
              <w:rPr>
                <w:b/>
              </w:rPr>
              <w:t xml:space="preserve">punti </w:t>
            </w:r>
            <w:r>
              <w:t>distinti collegati. Ogni punto ha una posizione galattica.</w:t>
            </w:r>
          </w:p>
        </w:tc>
        <w:tc>
          <w:tcPr>
            <w:tcW w:w="1988" w:type="dxa"/>
          </w:tcPr>
          <w:p w:rsidR="00C122C6" w:rsidRDefault="00C122C6" w:rsidP="002137BA">
            <w:r>
              <w:t>Perimetro</w:t>
            </w:r>
          </w:p>
        </w:tc>
        <w:tc>
          <w:tcPr>
            <w:tcW w:w="1562" w:type="dxa"/>
          </w:tcPr>
          <w:p w:rsidR="00C122C6" w:rsidRDefault="00C122C6" w:rsidP="002137BA">
            <w:r>
              <w:t>Filamento, punti</w:t>
            </w:r>
          </w:p>
        </w:tc>
      </w:tr>
      <w:tr w:rsidR="00C122C6" w:rsidTr="002137BA">
        <w:tc>
          <w:tcPr>
            <w:tcW w:w="1494" w:type="dxa"/>
            <w:shd w:val="clear" w:color="auto" w:fill="FFC000"/>
          </w:tcPr>
          <w:p w:rsidR="00C122C6" w:rsidRDefault="00C122C6" w:rsidP="002137BA">
            <w:r>
              <w:t>Posizione galattica</w:t>
            </w:r>
          </w:p>
        </w:tc>
        <w:tc>
          <w:tcPr>
            <w:tcW w:w="4284" w:type="dxa"/>
          </w:tcPr>
          <w:p w:rsidR="00C122C6" w:rsidRDefault="00C122C6" w:rsidP="002137BA">
            <w:r>
              <w:t>Formata da Latitudine e longitudine galattica</w:t>
            </w:r>
          </w:p>
        </w:tc>
        <w:tc>
          <w:tcPr>
            <w:tcW w:w="1988" w:type="dxa"/>
          </w:tcPr>
          <w:p w:rsidR="00C122C6" w:rsidRDefault="00C122C6" w:rsidP="002137BA">
            <w:r>
              <w:t>Posizione, Posizione spaziale</w:t>
            </w:r>
          </w:p>
        </w:tc>
        <w:tc>
          <w:tcPr>
            <w:tcW w:w="1562" w:type="dxa"/>
          </w:tcPr>
          <w:p w:rsidR="00C122C6" w:rsidRDefault="00C122C6" w:rsidP="002137BA">
            <w:r>
              <w:t>Stelle, punti dei segmenti,  spine dorsali e  rami</w:t>
            </w:r>
          </w:p>
        </w:tc>
      </w:tr>
      <w:tr w:rsidR="00C122C6" w:rsidTr="002137BA">
        <w:tc>
          <w:tcPr>
            <w:tcW w:w="1494" w:type="dxa"/>
            <w:shd w:val="clear" w:color="auto" w:fill="92D050"/>
          </w:tcPr>
          <w:p w:rsidR="00C122C6" w:rsidRDefault="00C122C6" w:rsidP="002137BA">
            <w:r>
              <w:t>Segmento</w:t>
            </w:r>
          </w:p>
        </w:tc>
        <w:tc>
          <w:tcPr>
            <w:tcW w:w="4284" w:type="dxa"/>
          </w:tcPr>
          <w:p w:rsidR="00C122C6" w:rsidRDefault="00C122C6" w:rsidP="002137BA">
            <w:r>
              <w:t>Insieme di punti(2 o più). I punti iniziali e finali si chiamano vertici. Sinonimo di spina dorsale e rami.</w:t>
            </w:r>
          </w:p>
        </w:tc>
        <w:tc>
          <w:tcPr>
            <w:tcW w:w="1988" w:type="dxa"/>
          </w:tcPr>
          <w:p w:rsidR="00C122C6" w:rsidRDefault="00C122C6" w:rsidP="002137BA"/>
        </w:tc>
        <w:tc>
          <w:tcPr>
            <w:tcW w:w="1562" w:type="dxa"/>
          </w:tcPr>
          <w:p w:rsidR="00C122C6" w:rsidRDefault="00C122C6" w:rsidP="002137BA">
            <w:r>
              <w:t>Stelle, Scheletro, Spina dorsale</w:t>
            </w:r>
          </w:p>
        </w:tc>
      </w:tr>
      <w:tr w:rsidR="00C122C6" w:rsidTr="002137BA">
        <w:tc>
          <w:tcPr>
            <w:tcW w:w="1494" w:type="dxa"/>
            <w:shd w:val="clear" w:color="auto" w:fill="92D050"/>
          </w:tcPr>
          <w:p w:rsidR="00C122C6" w:rsidRDefault="00C122C6" w:rsidP="002137BA">
            <w:r>
              <w:t>Satelliti</w:t>
            </w:r>
          </w:p>
        </w:tc>
        <w:tc>
          <w:tcPr>
            <w:tcW w:w="4284" w:type="dxa"/>
          </w:tcPr>
          <w:p w:rsidR="00C122C6" w:rsidRDefault="00C122C6" w:rsidP="002137BA">
            <w:r>
              <w:t>Permettono di vedere i filamenti. Dispongono di più strumenti.</w:t>
            </w:r>
          </w:p>
        </w:tc>
        <w:tc>
          <w:tcPr>
            <w:tcW w:w="1988" w:type="dxa"/>
          </w:tcPr>
          <w:p w:rsidR="00C122C6" w:rsidRDefault="00C122C6" w:rsidP="002137BA"/>
        </w:tc>
        <w:tc>
          <w:tcPr>
            <w:tcW w:w="1562" w:type="dxa"/>
          </w:tcPr>
          <w:p w:rsidR="00C122C6" w:rsidRDefault="00C122C6" w:rsidP="002137BA">
            <w:r>
              <w:t>Strumenti, Bande</w:t>
            </w:r>
          </w:p>
        </w:tc>
      </w:tr>
      <w:tr w:rsidR="00C122C6" w:rsidTr="002137BA">
        <w:tc>
          <w:tcPr>
            <w:tcW w:w="1494" w:type="dxa"/>
            <w:shd w:val="clear" w:color="auto" w:fill="FFC000"/>
          </w:tcPr>
          <w:p w:rsidR="00C122C6" w:rsidRDefault="00C122C6" w:rsidP="002137BA">
            <w:r>
              <w:t>Bande</w:t>
            </w:r>
          </w:p>
        </w:tc>
        <w:tc>
          <w:tcPr>
            <w:tcW w:w="4284" w:type="dxa"/>
          </w:tcPr>
          <w:p w:rsidR="00C122C6" w:rsidRDefault="00C122C6" w:rsidP="002137BA">
            <w:r>
              <w:t>Lunghezza d’onda catturata dagli Strumenti. Si misurano in micrometri (indicati con u).</w:t>
            </w:r>
          </w:p>
        </w:tc>
        <w:tc>
          <w:tcPr>
            <w:tcW w:w="1988" w:type="dxa"/>
          </w:tcPr>
          <w:p w:rsidR="00C122C6" w:rsidRDefault="00C122C6" w:rsidP="002137BA"/>
        </w:tc>
        <w:tc>
          <w:tcPr>
            <w:tcW w:w="1562" w:type="dxa"/>
          </w:tcPr>
          <w:p w:rsidR="00C122C6" w:rsidRDefault="00C122C6" w:rsidP="002137BA">
            <w:r>
              <w:t>Strumenti</w:t>
            </w:r>
          </w:p>
        </w:tc>
      </w:tr>
      <w:tr w:rsidR="00C122C6" w:rsidTr="002137BA">
        <w:tc>
          <w:tcPr>
            <w:tcW w:w="1494" w:type="dxa"/>
            <w:shd w:val="clear" w:color="auto" w:fill="00B0F0"/>
          </w:tcPr>
          <w:p w:rsidR="00C122C6" w:rsidRPr="00A56CC2" w:rsidRDefault="00C122C6" w:rsidP="002137BA">
            <w:r w:rsidRPr="00093081">
              <w:t>Scheletro</w:t>
            </w:r>
          </w:p>
        </w:tc>
        <w:tc>
          <w:tcPr>
            <w:tcW w:w="4284" w:type="dxa"/>
          </w:tcPr>
          <w:p w:rsidR="00C122C6" w:rsidRDefault="00C122C6" w:rsidP="002137BA">
            <w:r>
              <w:t>Struttura interna al filamento che permette di identificarlo più facilmente. Formato da una spina dorsale e N rami.</w:t>
            </w:r>
          </w:p>
        </w:tc>
        <w:tc>
          <w:tcPr>
            <w:tcW w:w="1988" w:type="dxa"/>
          </w:tcPr>
          <w:p w:rsidR="00C122C6" w:rsidRDefault="00C122C6" w:rsidP="002137BA"/>
        </w:tc>
        <w:tc>
          <w:tcPr>
            <w:tcW w:w="1562" w:type="dxa"/>
          </w:tcPr>
          <w:p w:rsidR="00C122C6" w:rsidRDefault="00C122C6" w:rsidP="002137BA">
            <w:r>
              <w:t>Spina dorsale, Rami, Filamento</w:t>
            </w:r>
          </w:p>
        </w:tc>
      </w:tr>
      <w:tr w:rsidR="00C122C6" w:rsidTr="002137BA">
        <w:tc>
          <w:tcPr>
            <w:tcW w:w="1494" w:type="dxa"/>
            <w:shd w:val="clear" w:color="auto" w:fill="92D050"/>
          </w:tcPr>
          <w:p w:rsidR="00C122C6" w:rsidRDefault="00C122C6" w:rsidP="002137BA">
            <w:r>
              <w:t>Spina dorsale</w:t>
            </w:r>
          </w:p>
        </w:tc>
        <w:tc>
          <w:tcPr>
            <w:tcW w:w="4284" w:type="dxa"/>
          </w:tcPr>
          <w:p w:rsidR="00C122C6" w:rsidRDefault="00C122C6" w:rsidP="002137BA">
            <w:r>
              <w:t xml:space="preserve">Segmento principale che fa parte dello scheletro. E’ formato da vari punti. </w:t>
            </w:r>
          </w:p>
        </w:tc>
        <w:tc>
          <w:tcPr>
            <w:tcW w:w="1988" w:type="dxa"/>
          </w:tcPr>
          <w:p w:rsidR="00C122C6" w:rsidRDefault="00C122C6" w:rsidP="002137BA">
            <w:r>
              <w:t>Asse principale, Spina centrale, segmento</w:t>
            </w:r>
          </w:p>
        </w:tc>
        <w:tc>
          <w:tcPr>
            <w:tcW w:w="1562" w:type="dxa"/>
          </w:tcPr>
          <w:p w:rsidR="00C122C6" w:rsidRDefault="00C122C6" w:rsidP="002137BA">
            <w:r>
              <w:t>Scheletro, punti, Segmenti</w:t>
            </w:r>
          </w:p>
        </w:tc>
      </w:tr>
      <w:tr w:rsidR="00C122C6" w:rsidTr="002137BA">
        <w:tc>
          <w:tcPr>
            <w:tcW w:w="1494" w:type="dxa"/>
            <w:shd w:val="clear" w:color="auto" w:fill="92D050"/>
          </w:tcPr>
          <w:p w:rsidR="00C122C6" w:rsidRDefault="00C122C6" w:rsidP="002137BA">
            <w:r>
              <w:t>Strumenti</w:t>
            </w:r>
          </w:p>
        </w:tc>
        <w:tc>
          <w:tcPr>
            <w:tcW w:w="4284" w:type="dxa"/>
          </w:tcPr>
          <w:p w:rsidR="00C122C6" w:rsidRDefault="00C122C6" w:rsidP="002137BA">
            <w:r>
              <w:t>Propri dei satelliti, catturano le bande, e permettono di individuare oggetti caldi o freddi (stelle, filamenti e altri corpi celesti)</w:t>
            </w:r>
          </w:p>
        </w:tc>
        <w:tc>
          <w:tcPr>
            <w:tcW w:w="1988" w:type="dxa"/>
          </w:tcPr>
          <w:p w:rsidR="00C122C6" w:rsidRDefault="00C122C6" w:rsidP="002137BA"/>
        </w:tc>
        <w:tc>
          <w:tcPr>
            <w:tcW w:w="1562" w:type="dxa"/>
          </w:tcPr>
          <w:p w:rsidR="00C122C6" w:rsidRDefault="00C122C6" w:rsidP="002137BA">
            <w:r>
              <w:t>Satelliti</w:t>
            </w:r>
          </w:p>
        </w:tc>
      </w:tr>
      <w:tr w:rsidR="00C122C6" w:rsidTr="002137BA">
        <w:tc>
          <w:tcPr>
            <w:tcW w:w="1494" w:type="dxa"/>
            <w:shd w:val="clear" w:color="auto" w:fill="92D050"/>
          </w:tcPr>
          <w:p w:rsidR="00C122C6" w:rsidRDefault="00C122C6" w:rsidP="002137BA">
            <w:r>
              <w:t>Rami</w:t>
            </w:r>
          </w:p>
        </w:tc>
        <w:tc>
          <w:tcPr>
            <w:tcW w:w="4284" w:type="dxa"/>
          </w:tcPr>
          <w:p w:rsidR="00C122C6" w:rsidRDefault="00C122C6" w:rsidP="002137BA">
            <w:r>
              <w:t>Segmento secondario che fa parte dello scheletro. E’ formato da vari punti.</w:t>
            </w:r>
          </w:p>
        </w:tc>
        <w:tc>
          <w:tcPr>
            <w:tcW w:w="1988" w:type="dxa"/>
          </w:tcPr>
          <w:p w:rsidR="00C122C6" w:rsidRDefault="00C122C6" w:rsidP="002137BA">
            <w:r>
              <w:t>Segmenti secondari, rami secondari, branch</w:t>
            </w:r>
          </w:p>
        </w:tc>
        <w:tc>
          <w:tcPr>
            <w:tcW w:w="1562" w:type="dxa"/>
          </w:tcPr>
          <w:p w:rsidR="00C122C6" w:rsidRDefault="00C122C6" w:rsidP="002137BA">
            <w:r>
              <w:t xml:space="preserve">Scheletro, </w:t>
            </w:r>
          </w:p>
          <w:p w:rsidR="00C122C6" w:rsidRDefault="00C122C6" w:rsidP="002137BA">
            <w:r>
              <w:t>Punti, Segmenti</w:t>
            </w:r>
          </w:p>
        </w:tc>
      </w:tr>
      <w:tr w:rsidR="00C122C6" w:rsidTr="002137BA">
        <w:tc>
          <w:tcPr>
            <w:tcW w:w="1494" w:type="dxa"/>
            <w:shd w:val="clear" w:color="auto" w:fill="92D050"/>
          </w:tcPr>
          <w:p w:rsidR="00C122C6" w:rsidRDefault="00C122C6" w:rsidP="002137BA">
            <w:r>
              <w:t>Punti</w:t>
            </w:r>
          </w:p>
        </w:tc>
        <w:tc>
          <w:tcPr>
            <w:tcW w:w="4284" w:type="dxa"/>
          </w:tcPr>
          <w:p w:rsidR="00C122C6" w:rsidRDefault="00C122C6" w:rsidP="002137BA">
            <w:r>
              <w:t>I punti definiscono i contorni dei filamenti, oltre che i segmenti degli scheletri dei filamenti (ovvero le spine dorsali e i rami)</w:t>
            </w:r>
          </w:p>
        </w:tc>
        <w:tc>
          <w:tcPr>
            <w:tcW w:w="1988" w:type="dxa"/>
          </w:tcPr>
          <w:p w:rsidR="00C122C6" w:rsidRDefault="00C122C6" w:rsidP="002137BA"/>
        </w:tc>
        <w:tc>
          <w:tcPr>
            <w:tcW w:w="1562" w:type="dxa"/>
          </w:tcPr>
          <w:p w:rsidR="00C122C6" w:rsidRDefault="00C122C6" w:rsidP="002137BA">
            <w:r>
              <w:t>Contorni,rami,Segmenti, Spine dorsali, Posizione gal.</w:t>
            </w:r>
          </w:p>
        </w:tc>
      </w:tr>
    </w:tbl>
    <w:p w:rsidR="00C122C6" w:rsidRDefault="00C122C6" w:rsidP="00C122C6">
      <w:pPr>
        <w:pStyle w:val="Heading2"/>
        <w:spacing w:before="0"/>
      </w:pPr>
      <w:r w:rsidRPr="002D3477">
        <w:t>Progettazione Concettuale</w:t>
      </w:r>
      <w:r>
        <w:t xml:space="preserve"> – </w:t>
      </w:r>
      <w:r w:rsidR="00787A01">
        <w:t>Glossario dei termini</w:t>
      </w:r>
    </w:p>
    <w:p w:rsidR="00873E60" w:rsidRPr="002D3477" w:rsidRDefault="00A51445" w:rsidP="00C122C6">
      <w:pPr>
        <w:spacing w:after="0"/>
      </w:pPr>
      <w:r>
        <w:t>Il seguente glossario contiene i termini ricorrenti nella descrizione del progetto.</w:t>
      </w:r>
      <w:r w:rsidR="002137BA">
        <w:t xml:space="preserve"> In verde sono evidenziate le entità, in azzurro le associazioni e in arancione gli attributi</w:t>
      </w:r>
      <w:r w:rsidR="0035033D">
        <w:t>.</w:t>
      </w:r>
    </w:p>
    <w:p w:rsidR="00C122C6" w:rsidRDefault="00C122C6">
      <w:pPr>
        <w:rPr>
          <w:rFonts w:asciiTheme="majorHAnsi" w:eastAsiaTheme="majorEastAsia" w:hAnsiTheme="majorHAnsi" w:cstheme="majorBidi"/>
          <w:b/>
          <w:bCs/>
          <w:color w:val="4F81BD" w:themeColor="accent1"/>
          <w:sz w:val="26"/>
          <w:szCs w:val="26"/>
        </w:rPr>
      </w:pPr>
      <w:r>
        <w:br w:type="page"/>
      </w:r>
    </w:p>
    <w:p w:rsidR="00C122C6" w:rsidRDefault="002D3477" w:rsidP="00D3674A">
      <w:pPr>
        <w:pStyle w:val="Heading2"/>
      </w:pPr>
      <w:r w:rsidRPr="002D3477">
        <w:lastRenderedPageBreak/>
        <w:t xml:space="preserve">Progettazione </w:t>
      </w:r>
      <w:r w:rsidR="00C122C6">
        <w:t>Concettuale – Schema E-R</w:t>
      </w:r>
    </w:p>
    <w:p w:rsidR="008A0921" w:rsidRDefault="0046207F" w:rsidP="008A0921">
      <w:r>
        <w:rPr>
          <w:noProof/>
          <w:lang w:eastAsia="it-IT"/>
        </w:rPr>
        <w:drawing>
          <wp:inline distT="0" distB="0" distL="0" distR="0">
            <wp:extent cx="6115050" cy="6657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6657975"/>
                    </a:xfrm>
                    <a:prstGeom prst="rect">
                      <a:avLst/>
                    </a:prstGeom>
                    <a:noFill/>
                    <a:ln>
                      <a:noFill/>
                    </a:ln>
                  </pic:spPr>
                </pic:pic>
              </a:graphicData>
            </a:graphic>
          </wp:inline>
        </w:drawing>
      </w:r>
    </w:p>
    <w:p w:rsidR="00C122C6" w:rsidRDefault="00C122C6" w:rsidP="00C122C6">
      <w:pPr>
        <w:spacing w:after="0"/>
        <w:rPr>
          <w:b/>
        </w:rPr>
      </w:pPr>
      <w:r w:rsidRPr="00C122C6">
        <w:rPr>
          <w:b/>
        </w:rPr>
        <w:t>Descrizione</w:t>
      </w:r>
      <w:r w:rsidR="00BE0047">
        <w:rPr>
          <w:b/>
        </w:rPr>
        <w:t xml:space="preserve"> – tra parentesi quadre si evidenziano le scelte nello schema E-R</w:t>
      </w:r>
      <w:r>
        <w:rPr>
          <w:b/>
        </w:rPr>
        <w:t>:</w:t>
      </w:r>
    </w:p>
    <w:p w:rsidR="00C122C6" w:rsidRDefault="0035033D" w:rsidP="00BE0047">
      <w:pPr>
        <w:spacing w:after="0"/>
        <w:jc w:val="both"/>
      </w:pPr>
      <w:r w:rsidRPr="0035033D">
        <w:t xml:space="preserve">I </w:t>
      </w:r>
      <w:r w:rsidR="00596530">
        <w:t>FILAMENTI</w:t>
      </w:r>
      <w:r>
        <w:t xml:space="preserve">, scoperti da un </w:t>
      </w:r>
      <w:r w:rsidR="00B07815">
        <w:t>SATELLITE [1 a molti]</w:t>
      </w:r>
      <w:r>
        <w:t xml:space="preserve">,  hanno uno </w:t>
      </w:r>
      <w:r w:rsidR="00596530">
        <w:t>S</w:t>
      </w:r>
      <w:r>
        <w:t xml:space="preserve">cheletro formato da vari </w:t>
      </w:r>
      <w:r w:rsidR="00596530">
        <w:t>SEGMENTI</w:t>
      </w:r>
      <w:r w:rsidR="00081056">
        <w:t xml:space="preserve"> [1 a molti]</w:t>
      </w:r>
      <w:r>
        <w:t xml:space="preserve">. Ogni </w:t>
      </w:r>
      <w:r w:rsidR="00596530">
        <w:t>SEGMENTO</w:t>
      </w:r>
      <w:r>
        <w:t xml:space="preserve"> può essere una </w:t>
      </w:r>
      <w:r w:rsidR="00596530">
        <w:t>SPINA DORSALE</w:t>
      </w:r>
      <w:r>
        <w:t xml:space="preserve"> o un </w:t>
      </w:r>
      <w:r w:rsidR="00596530">
        <w:t>RAMO</w:t>
      </w:r>
      <w:r w:rsidR="00BE0047">
        <w:t>[generalizzazione totale: non ci sono altre classificazioni]</w:t>
      </w:r>
      <w:r>
        <w:t>, i quali sono a loro volta composti da vari punti</w:t>
      </w:r>
      <w:r w:rsidR="00596530">
        <w:t xml:space="preserve"> (PUNTI_SEGMENTI)</w:t>
      </w:r>
      <w:r w:rsidR="00BE0047">
        <w:t xml:space="preserve"> [1 a molti]</w:t>
      </w:r>
      <w:r>
        <w:t xml:space="preserve">. Su ogni </w:t>
      </w:r>
      <w:r w:rsidR="00596530">
        <w:t>FILAMENTO</w:t>
      </w:r>
      <w:r>
        <w:t xml:space="preserve"> vengono eseguite delle </w:t>
      </w:r>
      <w:r w:rsidR="00596530">
        <w:t>M</w:t>
      </w:r>
      <w:r>
        <w:t xml:space="preserve">isurazioni di dati scientifici </w:t>
      </w:r>
      <w:r w:rsidR="00BE0047">
        <w:t xml:space="preserve">[molti a molti] </w:t>
      </w:r>
      <w:r>
        <w:t xml:space="preserve">da parte di uno </w:t>
      </w:r>
      <w:r w:rsidR="00596530">
        <w:t>STRUMENTO</w:t>
      </w:r>
      <w:r>
        <w:t xml:space="preserve">, che fa parte dell’equipaggiamento di un </w:t>
      </w:r>
      <w:r w:rsidR="00596530">
        <w:t>SATELLITE</w:t>
      </w:r>
      <w:r w:rsidR="00BE0047">
        <w:t>[1 a molti]</w:t>
      </w:r>
      <w:r>
        <w:t xml:space="preserve">; è possibile che ogni </w:t>
      </w:r>
      <w:r w:rsidR="00596530">
        <w:t>FILAMENTO</w:t>
      </w:r>
      <w:r>
        <w:t xml:space="preserve"> sia misurato 2 volte dallo stesso </w:t>
      </w:r>
      <w:r w:rsidR="00B07815">
        <w:t>STRUMENTO</w:t>
      </w:r>
      <w:r>
        <w:t xml:space="preserve"> o che un</w:t>
      </w:r>
      <w:r w:rsidR="00B07815">
        <w:t>o</w:t>
      </w:r>
      <w:r>
        <w:t xml:space="preserve"> </w:t>
      </w:r>
      <w:r w:rsidR="00B07815">
        <w:t>STRUMENTO</w:t>
      </w:r>
      <w:r>
        <w:t xml:space="preserve"> misuri molti </w:t>
      </w:r>
      <w:r w:rsidR="00596530">
        <w:t>FILAMENTI</w:t>
      </w:r>
      <w:r>
        <w:t xml:space="preserve"> diversi. Inoltre ogni  </w:t>
      </w:r>
      <w:r w:rsidR="00596530">
        <w:t>FILAMENTO</w:t>
      </w:r>
      <w:r>
        <w:t xml:space="preserve"> possiede </w:t>
      </w:r>
      <w:r w:rsidR="00596530">
        <w:t>un unico</w:t>
      </w:r>
      <w:r>
        <w:t xml:space="preserve"> </w:t>
      </w:r>
      <w:r w:rsidR="00596530">
        <w:t>Contorno</w:t>
      </w:r>
      <w:r>
        <w:t xml:space="preserve">, formato da vari </w:t>
      </w:r>
      <w:r w:rsidR="00596530">
        <w:t xml:space="preserve">PUNTI_CONTORNI </w:t>
      </w:r>
      <w:r w:rsidR="00BE0047">
        <w:t>[molti a molti]</w:t>
      </w:r>
      <w:r w:rsidR="00204A66">
        <w:t xml:space="preserve">, calcolati da un unico </w:t>
      </w:r>
      <w:r w:rsidR="00596530">
        <w:t>SATELLITE</w:t>
      </w:r>
      <w:r>
        <w:t xml:space="preserve">; è possibile che i </w:t>
      </w:r>
      <w:r w:rsidR="00596530">
        <w:t xml:space="preserve">PUNTI_CONTORNI </w:t>
      </w:r>
      <w:r>
        <w:t xml:space="preserve">siano in comune tra 2 o piu’ </w:t>
      </w:r>
      <w:r w:rsidR="00596530">
        <w:t>C</w:t>
      </w:r>
      <w:r>
        <w:t>ontorni.</w:t>
      </w:r>
    </w:p>
    <w:p w:rsidR="00C122C6" w:rsidRDefault="0035033D" w:rsidP="00BE0047">
      <w:pPr>
        <w:spacing w:after="0"/>
        <w:jc w:val="both"/>
      </w:pPr>
      <w:r w:rsidRPr="0035033D">
        <w:t xml:space="preserve">Le </w:t>
      </w:r>
      <w:r w:rsidR="00596530">
        <w:t>STELLE</w:t>
      </w:r>
      <w:r>
        <w:t xml:space="preserve"> sono anche esse </w:t>
      </w:r>
      <w:r w:rsidR="00596530">
        <w:t>V</w:t>
      </w:r>
      <w:r>
        <w:t xml:space="preserve">isibili da un </w:t>
      </w:r>
      <w:r w:rsidR="00596530">
        <w:t>SATELLITE</w:t>
      </w:r>
      <w:r w:rsidR="00BE0047">
        <w:t xml:space="preserve">, </w:t>
      </w:r>
      <w:r>
        <w:t xml:space="preserve">ma è possibile in generale che la stessa </w:t>
      </w:r>
      <w:r w:rsidR="00596530">
        <w:t>STELLA</w:t>
      </w:r>
      <w:r>
        <w:t xml:space="preserve"> sia visibile da  </w:t>
      </w:r>
      <w:r w:rsidR="00596530">
        <w:t>SATELLITI</w:t>
      </w:r>
      <w:r>
        <w:t xml:space="preserve"> diversi o, viceversa, che lo stesso </w:t>
      </w:r>
      <w:r w:rsidR="00596530">
        <w:t>SATELLITE</w:t>
      </w:r>
      <w:r>
        <w:t xml:space="preserve"> veda diverse stelle</w:t>
      </w:r>
      <w:r w:rsidR="00BE0047">
        <w:t xml:space="preserve"> [molti a molti]</w:t>
      </w:r>
      <w:r>
        <w:t xml:space="preserve">. Le </w:t>
      </w:r>
      <w:r w:rsidR="00596530">
        <w:lastRenderedPageBreak/>
        <w:t>STELLE</w:t>
      </w:r>
      <w:r>
        <w:t xml:space="preserve"> si possono suddividere in </w:t>
      </w:r>
      <w:r w:rsidR="00596530">
        <w:t>PROTOSTELLE</w:t>
      </w:r>
      <w:r>
        <w:t xml:space="preserve">, </w:t>
      </w:r>
      <w:r w:rsidR="00596530">
        <w:t>PRESTELLE e</w:t>
      </w:r>
      <w:r>
        <w:t xml:space="preserve"> </w:t>
      </w:r>
      <w:r w:rsidR="00596530">
        <w:t>STELLE FORMATE</w:t>
      </w:r>
      <w:r>
        <w:t>, ma sono possib</w:t>
      </w:r>
      <w:r w:rsidR="00BE0047">
        <w:t>ili anche altre classificazioni</w:t>
      </w:r>
      <w:r>
        <w:t xml:space="preserve"> </w:t>
      </w:r>
      <w:r w:rsidR="00BE0047">
        <w:t>[</w:t>
      </w:r>
      <w:r>
        <w:t>perciò utilizziamo la generalizzazione parziale</w:t>
      </w:r>
      <w:r w:rsidR="00BE0047">
        <w:t>]</w:t>
      </w:r>
      <w:r>
        <w:t>.</w:t>
      </w:r>
    </w:p>
    <w:p w:rsidR="00BE0047" w:rsidRDefault="00BE0047" w:rsidP="00BE0047">
      <w:pPr>
        <w:spacing w:after="0"/>
        <w:jc w:val="both"/>
      </w:pPr>
      <w:r>
        <w:t xml:space="preserve">I </w:t>
      </w:r>
      <w:r w:rsidR="00596530">
        <w:t>SATELLITI</w:t>
      </w:r>
      <w:r>
        <w:t xml:space="preserve"> possiedono uno o più </w:t>
      </w:r>
      <w:r w:rsidR="00596530">
        <w:t>STRUMENTI</w:t>
      </w:r>
      <w:r>
        <w:t xml:space="preserve"> [attributo multivalore] e sono spediti in missione da 1 o più </w:t>
      </w:r>
      <w:r w:rsidR="00596530">
        <w:t>AGENZIE</w:t>
      </w:r>
      <w:r>
        <w:t xml:space="preserve"> [1 a molti], mentre gli </w:t>
      </w:r>
      <w:r w:rsidR="00596530">
        <w:t xml:space="preserve">STRUMENTI </w:t>
      </w:r>
      <w:r>
        <w:t xml:space="preserve">possono misurare una o più </w:t>
      </w:r>
      <w:r w:rsidR="00596530">
        <w:t>BANDE</w:t>
      </w:r>
      <w:r>
        <w:t xml:space="preserve"> [attributo multivalore]. Da notare che i </w:t>
      </w:r>
      <w:r w:rsidR="00596530">
        <w:t xml:space="preserve">SATELLITI </w:t>
      </w:r>
      <w:r>
        <w:t xml:space="preserve">possono ancora essere in missione [attributo opzionale: </w:t>
      </w:r>
      <w:r w:rsidR="00596530">
        <w:t>“</w:t>
      </w:r>
      <w:r>
        <w:t>Durata</w:t>
      </w:r>
      <w:r w:rsidR="00596530">
        <w:t>”</w:t>
      </w:r>
      <w:r>
        <w:t>].</w:t>
      </w:r>
    </w:p>
    <w:p w:rsidR="00105A23" w:rsidRDefault="00105A23" w:rsidP="00105A23">
      <w:pPr>
        <w:spacing w:after="0"/>
        <w:jc w:val="both"/>
      </w:pPr>
      <w:r>
        <w:t>I FILAMENTI hanno un id, chiamato “IDFIL”, che però non li identifica univocamente, perciò nello schema del database abbiamo scelto come chiave prima</w:t>
      </w:r>
      <w:r w:rsidR="00463519">
        <w:t>ria “NAME”, che invece è univoca</w:t>
      </w:r>
      <w:r>
        <w:t xml:space="preserve"> per ogni FILAME</w:t>
      </w:r>
      <w:r w:rsidR="00463519">
        <w:t>N</w:t>
      </w:r>
      <w:r>
        <w:t>TO. Nell’applicazione è spesso però utilizzata un’altra chiave: (“IDFIL”, “SATELLITE”) per rendere più semplice l’utilizzo della stessa.</w:t>
      </w:r>
    </w:p>
    <w:p w:rsidR="00105A23" w:rsidRDefault="00105A23" w:rsidP="00105A23">
      <w:pPr>
        <w:spacing w:after="0"/>
        <w:jc w:val="both"/>
      </w:pPr>
      <w:r>
        <w:t>Per i SEGMENTI vale un discorso simile, in quanto vi sono ripetizioni nell’attributo “IDBRANCH”, perciò abbiamo preferito identificarlo in modo debole tramite(“IDBRANCH”, “NOME_FILAMENTO”).</w:t>
      </w:r>
    </w:p>
    <w:p w:rsidR="00105A23" w:rsidRDefault="00105A23" w:rsidP="00105A23">
      <w:pPr>
        <w:spacing w:after="0"/>
        <w:jc w:val="both"/>
      </w:pPr>
      <w:r>
        <w:t>Abbiamo inoltre scelto di separare i PUNTI_SEGMENTI da PUNTI_CONTORNI, per i seguenti motivi:</w:t>
      </w:r>
    </w:p>
    <w:p w:rsidR="00105A23" w:rsidRDefault="00105A23" w:rsidP="00105A23">
      <w:pPr>
        <w:spacing w:after="0"/>
        <w:ind w:firstLine="708"/>
        <w:jc w:val="both"/>
      </w:pPr>
      <w:r>
        <w:t xml:space="preserve">- per evitare valori nulli su </w:t>
      </w:r>
      <w:r w:rsidR="0046207F">
        <w:t>“</w:t>
      </w:r>
      <w:r>
        <w:t>FLUX</w:t>
      </w:r>
      <w:r w:rsidR="0046207F">
        <w:t>”</w:t>
      </w:r>
      <w:r>
        <w:t xml:space="preserve"> </w:t>
      </w:r>
    </w:p>
    <w:p w:rsidR="00105A23" w:rsidRDefault="00105A23" w:rsidP="00105A23">
      <w:pPr>
        <w:spacing w:after="0"/>
        <w:ind w:firstLine="708"/>
        <w:jc w:val="both"/>
      </w:pPr>
      <w:r>
        <w:t>- i punti del contorno non sono numerati da un numero progressivo</w:t>
      </w:r>
      <w:r w:rsidR="0046207F">
        <w:t xml:space="preserve"> ”</w:t>
      </w:r>
      <w:r>
        <w:t>N</w:t>
      </w:r>
      <w:r w:rsidR="0046207F">
        <w:t>”</w:t>
      </w:r>
      <w:r>
        <w:t>.</w:t>
      </w:r>
    </w:p>
    <w:p w:rsidR="00105A23" w:rsidRPr="0035033D" w:rsidRDefault="00105A23" w:rsidP="00105A23">
      <w:pPr>
        <w:spacing w:after="0"/>
        <w:ind w:left="708"/>
        <w:jc w:val="both"/>
      </w:pPr>
      <w:r>
        <w:t>- entrambi prevedono delle ripetizioni nelle longitudini e latitudini che quindi non li identificano univocamente, abbiamo usato quindi dei nuovi numeri progressivi (</w:t>
      </w:r>
      <w:r w:rsidR="0046207F">
        <w:t>“</w:t>
      </w:r>
      <w:r>
        <w:t>IDSEG</w:t>
      </w:r>
      <w:r w:rsidR="0046207F">
        <w:t>”</w:t>
      </w:r>
      <w:r>
        <w:t xml:space="preserve"> su </w:t>
      </w:r>
      <w:r w:rsidR="0046207F">
        <w:t>PUNTI</w:t>
      </w:r>
      <w:r>
        <w:t>_</w:t>
      </w:r>
      <w:r w:rsidR="0046207F">
        <w:t xml:space="preserve">SEGMENTI </w:t>
      </w:r>
      <w:r>
        <w:t xml:space="preserve">e </w:t>
      </w:r>
      <w:r w:rsidR="0046207F">
        <w:t>“</w:t>
      </w:r>
      <w:r>
        <w:t>NPCONT</w:t>
      </w:r>
      <w:r w:rsidR="0046207F">
        <w:t>”</w:t>
      </w:r>
      <w:r>
        <w:t xml:space="preserve"> in </w:t>
      </w:r>
      <w:r w:rsidR="0046207F">
        <w:t>C</w:t>
      </w:r>
      <w:r>
        <w:t xml:space="preserve">ontorni). Per maggiori dettagli consultare </w:t>
      </w:r>
      <w:r>
        <w:fldChar w:fldCharType="begin"/>
      </w:r>
      <w:r>
        <w:instrText xml:space="preserve"> HYPERLINK  \l "_Descrizione_Class_Diagram" </w:instrText>
      </w:r>
      <w:r>
        <w:fldChar w:fldCharType="separate"/>
      </w:r>
      <w:r w:rsidRPr="00596530">
        <w:rPr>
          <w:rStyle w:val="Hyperlink"/>
        </w:rPr>
        <w:t>Descrizione Class Diagram AppStar</w:t>
      </w:r>
      <w:r>
        <w:fldChar w:fldCharType="end"/>
      </w:r>
      <w:r>
        <w:t>.</w:t>
      </w:r>
    </w:p>
    <w:p w:rsidR="00105A23" w:rsidRDefault="00105A23" w:rsidP="00BE0047">
      <w:pPr>
        <w:spacing w:after="0"/>
        <w:jc w:val="both"/>
      </w:pPr>
      <w:r>
        <w:t>Per rimanere coerenti, abbiamo scelto come chiave primaria “NAME_STAR” al posto di “IDSTAR”, perché altri satelliti potrebbero usare gli stessi ID per identificare stelle diverse.</w:t>
      </w:r>
    </w:p>
    <w:p w:rsidR="00C122C6" w:rsidRDefault="00CC6467" w:rsidP="00CC6467">
      <w:pPr>
        <w:pStyle w:val="Heading2"/>
      </w:pPr>
      <w:r w:rsidRPr="002D3477">
        <w:t xml:space="preserve">Progettazione </w:t>
      </w:r>
      <w:r>
        <w:t>Co</w:t>
      </w:r>
      <w:r w:rsidR="00316739">
        <w:t>ncettuale – Dizionario dei dati</w:t>
      </w:r>
    </w:p>
    <w:p w:rsidR="00CC6467" w:rsidRPr="00CC6467" w:rsidRDefault="00CC6467" w:rsidP="00CC6467">
      <w:r>
        <w:t>ENTITA’</w:t>
      </w:r>
    </w:p>
    <w:tbl>
      <w:tblPr>
        <w:tblStyle w:val="TableGrid"/>
        <w:tblW w:w="0" w:type="auto"/>
        <w:tblLook w:val="04A0" w:firstRow="1" w:lastRow="0" w:firstColumn="1" w:lastColumn="0" w:noHBand="0" w:noVBand="1"/>
      </w:tblPr>
      <w:tblGrid>
        <w:gridCol w:w="1634"/>
        <w:gridCol w:w="3055"/>
        <w:gridCol w:w="2950"/>
        <w:gridCol w:w="2215"/>
      </w:tblGrid>
      <w:tr w:rsidR="00CC6467" w:rsidTr="0066257A">
        <w:tc>
          <w:tcPr>
            <w:tcW w:w="1634" w:type="dxa"/>
          </w:tcPr>
          <w:p w:rsidR="00CC6467" w:rsidRPr="001D23F1" w:rsidRDefault="00CC6467" w:rsidP="00105A23">
            <w:pPr>
              <w:rPr>
                <w:b/>
              </w:rPr>
            </w:pPr>
            <w:r w:rsidRPr="001D23F1">
              <w:rPr>
                <w:b/>
              </w:rPr>
              <w:t>Nome Entità</w:t>
            </w:r>
          </w:p>
        </w:tc>
        <w:tc>
          <w:tcPr>
            <w:tcW w:w="3055" w:type="dxa"/>
          </w:tcPr>
          <w:p w:rsidR="00CC6467" w:rsidRPr="001D23F1" w:rsidRDefault="00CC6467" w:rsidP="00105A23">
            <w:pPr>
              <w:rPr>
                <w:b/>
              </w:rPr>
            </w:pPr>
            <w:r w:rsidRPr="001D23F1">
              <w:rPr>
                <w:b/>
              </w:rPr>
              <w:t>Descrizione</w:t>
            </w:r>
          </w:p>
        </w:tc>
        <w:tc>
          <w:tcPr>
            <w:tcW w:w="2950" w:type="dxa"/>
          </w:tcPr>
          <w:p w:rsidR="00CC6467" w:rsidRPr="001D23F1" w:rsidRDefault="00CC6467" w:rsidP="00105A23">
            <w:pPr>
              <w:rPr>
                <w:b/>
              </w:rPr>
            </w:pPr>
            <w:r w:rsidRPr="001D23F1">
              <w:rPr>
                <w:b/>
              </w:rPr>
              <w:t>Attributi</w:t>
            </w:r>
          </w:p>
        </w:tc>
        <w:tc>
          <w:tcPr>
            <w:tcW w:w="2215" w:type="dxa"/>
          </w:tcPr>
          <w:p w:rsidR="00CC6467" w:rsidRPr="001D23F1" w:rsidRDefault="00CC6467" w:rsidP="00105A23">
            <w:pPr>
              <w:rPr>
                <w:b/>
              </w:rPr>
            </w:pPr>
            <w:r w:rsidRPr="001D23F1">
              <w:rPr>
                <w:b/>
              </w:rPr>
              <w:t>Identificatore</w:t>
            </w:r>
          </w:p>
        </w:tc>
      </w:tr>
      <w:tr w:rsidR="00CC6467" w:rsidTr="0066257A">
        <w:tc>
          <w:tcPr>
            <w:tcW w:w="1634" w:type="dxa"/>
          </w:tcPr>
          <w:p w:rsidR="00CC6467" w:rsidRDefault="00CC6467" w:rsidP="00105A23">
            <w:r>
              <w:t>Filamenti</w:t>
            </w:r>
          </w:p>
        </w:tc>
        <w:tc>
          <w:tcPr>
            <w:tcW w:w="3055" w:type="dxa"/>
          </w:tcPr>
          <w:p w:rsidR="00CC6467" w:rsidRDefault="00CC6467" w:rsidP="00105A23">
            <w:r>
              <w:t xml:space="preserve">Struttura in cui i gas si raccolgono nello spazio, dalla forma filamentosa. Possiede uno scheletro, </w:t>
            </w:r>
            <w:r w:rsidR="0046207F">
              <w:t xml:space="preserve">con </w:t>
            </w:r>
            <w:r>
              <w:t>almeno un asse principale e 0 o più rami secondari. Ha anche un contorno.</w:t>
            </w:r>
          </w:p>
        </w:tc>
        <w:tc>
          <w:tcPr>
            <w:tcW w:w="2950" w:type="dxa"/>
          </w:tcPr>
          <w:p w:rsidR="00CC6467" w:rsidRPr="00ED658F" w:rsidRDefault="00CC6467" w:rsidP="002137BA">
            <w:pPr>
              <w:rPr>
                <w:lang w:val="en-US"/>
              </w:rPr>
            </w:pPr>
            <w:r>
              <w:rPr>
                <w:lang w:val="en-US"/>
              </w:rPr>
              <w:t>IDFIL</w:t>
            </w:r>
            <w:r w:rsidR="002137BA">
              <w:rPr>
                <w:lang w:val="en-US"/>
              </w:rPr>
              <w:t xml:space="preserve">, </w:t>
            </w:r>
            <w:r w:rsidR="002137BA" w:rsidRPr="0066257A">
              <w:t>Numero</w:t>
            </w:r>
            <w:r w:rsidR="002137BA">
              <w:rPr>
                <w:lang w:val="en-US"/>
              </w:rPr>
              <w:t xml:space="preserve"> </w:t>
            </w:r>
            <w:r w:rsidR="002137BA" w:rsidRPr="0066257A">
              <w:t>Segmenti</w:t>
            </w:r>
          </w:p>
        </w:tc>
        <w:tc>
          <w:tcPr>
            <w:tcW w:w="2215" w:type="dxa"/>
          </w:tcPr>
          <w:p w:rsidR="00CC6467" w:rsidRDefault="00CC6467" w:rsidP="00B07815">
            <w:r>
              <w:t xml:space="preserve">NAME </w:t>
            </w:r>
          </w:p>
        </w:tc>
      </w:tr>
      <w:tr w:rsidR="00CC6467" w:rsidTr="0066257A">
        <w:tc>
          <w:tcPr>
            <w:tcW w:w="1634" w:type="dxa"/>
          </w:tcPr>
          <w:p w:rsidR="00CC6467" w:rsidRDefault="00CC6467" w:rsidP="00105A23">
            <w:r>
              <w:t>Segmenti</w:t>
            </w:r>
          </w:p>
        </w:tc>
        <w:tc>
          <w:tcPr>
            <w:tcW w:w="3055" w:type="dxa"/>
          </w:tcPr>
          <w:p w:rsidR="00CC6467" w:rsidRDefault="00CC6467" w:rsidP="00105A23">
            <w:r>
              <w:t>Insieme di punti interni al filamento che permettono di definirlo più facilmente. L’insieme di tutti i segmenti di un filamento rappresenta lo scheletro.</w:t>
            </w:r>
          </w:p>
        </w:tc>
        <w:tc>
          <w:tcPr>
            <w:tcW w:w="2950" w:type="dxa"/>
          </w:tcPr>
          <w:p w:rsidR="00CC6467" w:rsidRDefault="00CC6467" w:rsidP="00105A23"/>
        </w:tc>
        <w:tc>
          <w:tcPr>
            <w:tcW w:w="2215" w:type="dxa"/>
          </w:tcPr>
          <w:p w:rsidR="00CC6467" w:rsidRDefault="00CC6467" w:rsidP="00B07815">
            <w:r>
              <w:t>IDBRANCH</w:t>
            </w:r>
            <w:r w:rsidR="002137BA">
              <w:t xml:space="preserve">, (NAME_FIL </w:t>
            </w:r>
            <w:r w:rsidR="00B07815">
              <w:t>chiave esterna</w:t>
            </w:r>
            <w:r w:rsidR="002137BA">
              <w:t>)</w:t>
            </w:r>
          </w:p>
        </w:tc>
      </w:tr>
      <w:tr w:rsidR="00CC6467" w:rsidTr="0066257A">
        <w:tc>
          <w:tcPr>
            <w:tcW w:w="1634" w:type="dxa"/>
          </w:tcPr>
          <w:p w:rsidR="00CC6467" w:rsidRDefault="00CC6467" w:rsidP="00105A23">
            <w:r>
              <w:t>Spina Dorsale</w:t>
            </w:r>
          </w:p>
        </w:tc>
        <w:tc>
          <w:tcPr>
            <w:tcW w:w="3055" w:type="dxa"/>
          </w:tcPr>
          <w:p w:rsidR="00CC6467" w:rsidRDefault="00CC6467" w:rsidP="00105A23">
            <w:r>
              <w:t>Segmento che fa parte dello scheletro. E’ formata da vari punti.</w:t>
            </w:r>
          </w:p>
        </w:tc>
        <w:tc>
          <w:tcPr>
            <w:tcW w:w="2950" w:type="dxa"/>
          </w:tcPr>
          <w:p w:rsidR="00CC6467" w:rsidRDefault="00CC6467" w:rsidP="00105A23"/>
        </w:tc>
        <w:tc>
          <w:tcPr>
            <w:tcW w:w="2215" w:type="dxa"/>
          </w:tcPr>
          <w:p w:rsidR="00CC6467" w:rsidRDefault="00CC6467" w:rsidP="00105A23">
            <w:r>
              <w:t>IDBRANCH</w:t>
            </w:r>
            <w:r w:rsidR="002137BA">
              <w:t xml:space="preserve">, (NAME_FIL </w:t>
            </w:r>
            <w:r w:rsidR="0066257A">
              <w:t>chiave esterna</w:t>
            </w:r>
            <w:r w:rsidR="002137BA">
              <w:t>)</w:t>
            </w:r>
          </w:p>
        </w:tc>
      </w:tr>
      <w:tr w:rsidR="00CC6467" w:rsidTr="0066257A">
        <w:tc>
          <w:tcPr>
            <w:tcW w:w="1634" w:type="dxa"/>
          </w:tcPr>
          <w:p w:rsidR="00CC6467" w:rsidRDefault="00CC6467" w:rsidP="00105A23">
            <w:r>
              <w:t>Rami</w:t>
            </w:r>
          </w:p>
        </w:tc>
        <w:tc>
          <w:tcPr>
            <w:tcW w:w="3055" w:type="dxa"/>
          </w:tcPr>
          <w:p w:rsidR="00CC6467" w:rsidRDefault="00CC6467" w:rsidP="00105A23">
            <w:r>
              <w:t>Segmento secondario che fa parte dello scheletro. E’ formato da vari punti.</w:t>
            </w:r>
          </w:p>
        </w:tc>
        <w:tc>
          <w:tcPr>
            <w:tcW w:w="2950" w:type="dxa"/>
          </w:tcPr>
          <w:p w:rsidR="00CC6467" w:rsidRDefault="00CC6467" w:rsidP="00105A23"/>
        </w:tc>
        <w:tc>
          <w:tcPr>
            <w:tcW w:w="2215" w:type="dxa"/>
          </w:tcPr>
          <w:p w:rsidR="00CC6467" w:rsidRDefault="00CC6467" w:rsidP="002137BA">
            <w:r>
              <w:t>IDBRANCH</w:t>
            </w:r>
            <w:r w:rsidR="002137BA">
              <w:t xml:space="preserve">,(NAME_FIL </w:t>
            </w:r>
            <w:r w:rsidR="0066257A">
              <w:t>chiave esterna</w:t>
            </w:r>
            <w:r w:rsidR="002137BA">
              <w:t>)</w:t>
            </w:r>
          </w:p>
        </w:tc>
      </w:tr>
      <w:tr w:rsidR="00CC6467" w:rsidTr="0066257A">
        <w:tc>
          <w:tcPr>
            <w:tcW w:w="1634" w:type="dxa"/>
          </w:tcPr>
          <w:p w:rsidR="00CC6467" w:rsidRDefault="00CC6467" w:rsidP="00105A23">
            <w:r>
              <w:t>Punti_Segmenti</w:t>
            </w:r>
          </w:p>
        </w:tc>
        <w:tc>
          <w:tcPr>
            <w:tcW w:w="3055" w:type="dxa"/>
          </w:tcPr>
          <w:p w:rsidR="00CC6467" w:rsidRDefault="00CC6467" w:rsidP="00105A23">
            <w:r>
              <w:t xml:space="preserve">Rappresentano i punti delle mappe spaziali e definiscono i segmenti (ovvero le spine dorsali e i rami). </w:t>
            </w:r>
          </w:p>
        </w:tc>
        <w:tc>
          <w:tcPr>
            <w:tcW w:w="2950" w:type="dxa"/>
          </w:tcPr>
          <w:p w:rsidR="00CC6467" w:rsidRPr="0066257A" w:rsidRDefault="0066257A" w:rsidP="00105A23">
            <w:pPr>
              <w:rPr>
                <w:lang w:val="en-US"/>
              </w:rPr>
            </w:pPr>
            <w:r w:rsidRPr="0066257A">
              <w:rPr>
                <w:lang w:val="en-US"/>
              </w:rPr>
              <w:t>GLON_BR, GLAT_BR, FLUX ,N</w:t>
            </w:r>
          </w:p>
        </w:tc>
        <w:tc>
          <w:tcPr>
            <w:tcW w:w="2215" w:type="dxa"/>
          </w:tcPr>
          <w:p w:rsidR="00CC6467" w:rsidRDefault="0066257A" w:rsidP="00105A23">
            <w:r>
              <w:t>IDSEG</w:t>
            </w:r>
          </w:p>
        </w:tc>
      </w:tr>
      <w:tr w:rsidR="00CC6467" w:rsidRPr="0066257A" w:rsidTr="0066257A">
        <w:tc>
          <w:tcPr>
            <w:tcW w:w="1634" w:type="dxa"/>
          </w:tcPr>
          <w:p w:rsidR="00CC6467" w:rsidRDefault="00CC6467" w:rsidP="00105A23">
            <w:r>
              <w:t>Punti_contorni</w:t>
            </w:r>
          </w:p>
        </w:tc>
        <w:tc>
          <w:tcPr>
            <w:tcW w:w="3055" w:type="dxa"/>
          </w:tcPr>
          <w:p w:rsidR="00CC6467" w:rsidRDefault="00CC6467" w:rsidP="00105A23">
            <w:r>
              <w:t>Rappresentano i punti delle mappe spaziali e definiscono i contorni dei filamenti.</w:t>
            </w:r>
          </w:p>
        </w:tc>
        <w:tc>
          <w:tcPr>
            <w:tcW w:w="2950" w:type="dxa"/>
          </w:tcPr>
          <w:p w:rsidR="00CC6467" w:rsidRDefault="0066257A" w:rsidP="00105A23">
            <w:r>
              <w:t>GLAT_CONT, GLON_CONT</w:t>
            </w:r>
          </w:p>
        </w:tc>
        <w:tc>
          <w:tcPr>
            <w:tcW w:w="2215" w:type="dxa"/>
          </w:tcPr>
          <w:p w:rsidR="00CC6467" w:rsidRPr="0066257A" w:rsidRDefault="0066257A" w:rsidP="0066257A">
            <w:pPr>
              <w:rPr>
                <w:lang w:val="en-US"/>
              </w:rPr>
            </w:pPr>
            <w:r w:rsidRPr="0066257A">
              <w:rPr>
                <w:lang w:val="en-US"/>
              </w:rPr>
              <w:t>N, (</w:t>
            </w:r>
            <w:r>
              <w:rPr>
                <w:lang w:val="en-US"/>
              </w:rPr>
              <w:t>SATELLITE</w:t>
            </w:r>
            <w:r w:rsidRPr="0066257A">
              <w:rPr>
                <w:lang w:val="en-US"/>
              </w:rPr>
              <w:t xml:space="preserve"> </w:t>
            </w:r>
            <w:proofErr w:type="spellStart"/>
            <w:r w:rsidRPr="0066257A">
              <w:rPr>
                <w:lang w:val="en-US"/>
              </w:rPr>
              <w:t>chiave</w:t>
            </w:r>
            <w:proofErr w:type="spellEnd"/>
            <w:r w:rsidRPr="0066257A">
              <w:rPr>
                <w:lang w:val="en-US"/>
              </w:rPr>
              <w:t xml:space="preserve"> </w:t>
            </w:r>
            <w:proofErr w:type="spellStart"/>
            <w:r w:rsidRPr="0066257A">
              <w:rPr>
                <w:lang w:val="en-US"/>
              </w:rPr>
              <w:t>esterna</w:t>
            </w:r>
            <w:proofErr w:type="spellEnd"/>
            <w:r w:rsidRPr="0066257A">
              <w:rPr>
                <w:lang w:val="en-US"/>
              </w:rPr>
              <w:t>)</w:t>
            </w:r>
          </w:p>
        </w:tc>
      </w:tr>
      <w:tr w:rsidR="00CC6467" w:rsidRPr="007E3A95" w:rsidTr="0066257A">
        <w:tc>
          <w:tcPr>
            <w:tcW w:w="1634" w:type="dxa"/>
          </w:tcPr>
          <w:p w:rsidR="00CC6467" w:rsidRDefault="00CC6467" w:rsidP="00105A23">
            <w:r>
              <w:t>Stelle</w:t>
            </w:r>
          </w:p>
        </w:tc>
        <w:tc>
          <w:tcPr>
            <w:tcW w:w="3055" w:type="dxa"/>
          </w:tcPr>
          <w:p w:rsidR="00CC6467" w:rsidRDefault="00CC6467" w:rsidP="00105A23">
            <w:r>
              <w:t>Oggetti luminosi puntiformi, con una posizione galattica.</w:t>
            </w:r>
          </w:p>
        </w:tc>
        <w:tc>
          <w:tcPr>
            <w:tcW w:w="2950" w:type="dxa"/>
          </w:tcPr>
          <w:p w:rsidR="00CC6467" w:rsidRPr="007E3A95" w:rsidRDefault="00FE32E2" w:rsidP="00105A23">
            <w:pPr>
              <w:rPr>
                <w:lang w:val="en-US"/>
              </w:rPr>
            </w:pPr>
            <w:r>
              <w:rPr>
                <w:lang w:val="en-US"/>
              </w:rPr>
              <w:t>ID</w:t>
            </w:r>
            <w:r w:rsidR="00CC6467" w:rsidRPr="007E3A95">
              <w:rPr>
                <w:lang w:val="en-US"/>
              </w:rPr>
              <w:t>STAR, GLAT_ST,GLON_ST,</w:t>
            </w:r>
          </w:p>
          <w:p w:rsidR="00CC6467" w:rsidRDefault="00CC6467" w:rsidP="00FE32E2">
            <w:r>
              <w:rPr>
                <w:lang w:val="en-US"/>
              </w:rPr>
              <w:t>FLUX</w:t>
            </w:r>
          </w:p>
        </w:tc>
        <w:tc>
          <w:tcPr>
            <w:tcW w:w="2215" w:type="dxa"/>
          </w:tcPr>
          <w:p w:rsidR="00CC6467" w:rsidRPr="007E3A95" w:rsidRDefault="00FE32E2" w:rsidP="00105A23">
            <w:pPr>
              <w:rPr>
                <w:lang w:val="en-US"/>
              </w:rPr>
            </w:pPr>
            <w:r>
              <w:rPr>
                <w:lang w:val="en-US"/>
              </w:rPr>
              <w:t>NAME_STAR</w:t>
            </w:r>
          </w:p>
        </w:tc>
      </w:tr>
      <w:tr w:rsidR="00CC6467" w:rsidRPr="007E3A95" w:rsidTr="0066257A">
        <w:tc>
          <w:tcPr>
            <w:tcW w:w="1634" w:type="dxa"/>
          </w:tcPr>
          <w:p w:rsidR="00CC6467" w:rsidRDefault="00CC6467" w:rsidP="00105A23">
            <w:r>
              <w:lastRenderedPageBreak/>
              <w:t>Protostelle, Prestelle, Stelle formate</w:t>
            </w:r>
          </w:p>
        </w:tc>
        <w:tc>
          <w:tcPr>
            <w:tcW w:w="3055" w:type="dxa"/>
          </w:tcPr>
          <w:p w:rsidR="00CC6467" w:rsidRDefault="00CC6467" w:rsidP="00105A23">
            <w:r>
              <w:t>Stelle particolari rilevate a una certa banda</w:t>
            </w:r>
          </w:p>
        </w:tc>
        <w:tc>
          <w:tcPr>
            <w:tcW w:w="2950" w:type="dxa"/>
          </w:tcPr>
          <w:p w:rsidR="00CC6467" w:rsidRPr="007E3A95" w:rsidRDefault="00FE32E2" w:rsidP="00105A23">
            <w:pPr>
              <w:rPr>
                <w:lang w:val="en-US"/>
              </w:rPr>
            </w:pPr>
            <w:r>
              <w:rPr>
                <w:lang w:val="en-US"/>
              </w:rPr>
              <w:t>ID</w:t>
            </w:r>
            <w:r w:rsidRPr="007E3A95">
              <w:rPr>
                <w:lang w:val="en-US"/>
              </w:rPr>
              <w:t>STAR</w:t>
            </w:r>
            <w:r w:rsidR="00CC6467" w:rsidRPr="007E3A95">
              <w:rPr>
                <w:lang w:val="en-US"/>
              </w:rPr>
              <w:t>, GLAT_ST,GLON_ST,</w:t>
            </w:r>
          </w:p>
          <w:p w:rsidR="00CC6467" w:rsidRDefault="002137BA" w:rsidP="00105A23">
            <w:r>
              <w:rPr>
                <w:lang w:val="en-US"/>
              </w:rPr>
              <w:t>FLUX</w:t>
            </w:r>
          </w:p>
        </w:tc>
        <w:tc>
          <w:tcPr>
            <w:tcW w:w="2215" w:type="dxa"/>
          </w:tcPr>
          <w:p w:rsidR="00CC6467" w:rsidRPr="007E3A95" w:rsidRDefault="00FE32E2" w:rsidP="00105A23">
            <w:r>
              <w:rPr>
                <w:lang w:val="en-US"/>
              </w:rPr>
              <w:t>NAME_STAR</w:t>
            </w:r>
          </w:p>
        </w:tc>
      </w:tr>
      <w:tr w:rsidR="00CC6467" w:rsidRPr="007E3A95" w:rsidTr="0066257A">
        <w:tc>
          <w:tcPr>
            <w:tcW w:w="1634" w:type="dxa"/>
          </w:tcPr>
          <w:p w:rsidR="00CC6467" w:rsidRDefault="00CC6467" w:rsidP="00105A23">
            <w:r>
              <w:t>Strumenti</w:t>
            </w:r>
          </w:p>
        </w:tc>
        <w:tc>
          <w:tcPr>
            <w:tcW w:w="3055" w:type="dxa"/>
          </w:tcPr>
          <w:p w:rsidR="00CC6467" w:rsidRDefault="00CC6467" w:rsidP="00105A23">
            <w:r>
              <w:t>Catturano le bande, che permettono di individuare oggetti caldi o freddi (stelle, filamenti e altri corpi celesti)</w:t>
            </w:r>
          </w:p>
        </w:tc>
        <w:tc>
          <w:tcPr>
            <w:tcW w:w="2950" w:type="dxa"/>
          </w:tcPr>
          <w:p w:rsidR="00CC6467" w:rsidRPr="007E3A95" w:rsidRDefault="0066257A" w:rsidP="00105A23">
            <w:r>
              <w:t>Bande(1,N)</w:t>
            </w:r>
          </w:p>
        </w:tc>
        <w:tc>
          <w:tcPr>
            <w:tcW w:w="2215" w:type="dxa"/>
          </w:tcPr>
          <w:p w:rsidR="00CC6467" w:rsidRPr="007E3A95" w:rsidRDefault="00FE32E2" w:rsidP="00105A23">
            <w:r>
              <w:t>STRUMENTO</w:t>
            </w:r>
          </w:p>
        </w:tc>
      </w:tr>
      <w:tr w:rsidR="00CC6467" w:rsidRPr="007E3A95" w:rsidTr="0066257A">
        <w:tc>
          <w:tcPr>
            <w:tcW w:w="1634" w:type="dxa"/>
          </w:tcPr>
          <w:p w:rsidR="00CC6467" w:rsidRDefault="00CC6467" w:rsidP="00105A23">
            <w:r>
              <w:t>Satelliti</w:t>
            </w:r>
          </w:p>
        </w:tc>
        <w:tc>
          <w:tcPr>
            <w:tcW w:w="3055" w:type="dxa"/>
          </w:tcPr>
          <w:p w:rsidR="00CC6467" w:rsidRDefault="00CC6467" w:rsidP="00105A23">
            <w:r>
              <w:t>Vengono lanciati da agenzie spaziali per studiare i filamenti. Dispongono di più strumenti.</w:t>
            </w:r>
          </w:p>
        </w:tc>
        <w:tc>
          <w:tcPr>
            <w:tcW w:w="2950" w:type="dxa"/>
          </w:tcPr>
          <w:p w:rsidR="00CC6467" w:rsidRDefault="00CC6467" w:rsidP="00105A23">
            <w:r>
              <w:t>Data inizio, Durata missione</w:t>
            </w:r>
            <w:r w:rsidR="0066257A">
              <w:t>(0,1),</w:t>
            </w:r>
          </w:p>
          <w:p w:rsidR="0066257A" w:rsidRPr="007E3A95" w:rsidRDefault="0066257A" w:rsidP="00105A23">
            <w:r>
              <w:t>Agenzie spaziali(1,N)</w:t>
            </w:r>
          </w:p>
        </w:tc>
        <w:tc>
          <w:tcPr>
            <w:tcW w:w="2215" w:type="dxa"/>
          </w:tcPr>
          <w:p w:rsidR="00CC6467" w:rsidRPr="007E3A95" w:rsidRDefault="0066257A" w:rsidP="00105A23">
            <w:r>
              <w:t>NAME_SAT</w:t>
            </w:r>
          </w:p>
        </w:tc>
      </w:tr>
    </w:tbl>
    <w:p w:rsidR="00CC6467" w:rsidRPr="0007760F" w:rsidRDefault="00CC6467" w:rsidP="0007760F">
      <w:pPr>
        <w:rPr>
          <w:rFonts w:asciiTheme="majorHAnsi" w:eastAsiaTheme="majorEastAsia" w:hAnsiTheme="majorHAnsi" w:cstheme="majorBidi"/>
          <w:b/>
          <w:bCs/>
          <w:color w:val="4F81BD" w:themeColor="accent1"/>
          <w:sz w:val="26"/>
          <w:szCs w:val="26"/>
        </w:rPr>
      </w:pPr>
    </w:p>
    <w:p w:rsidR="00CC6467" w:rsidRDefault="00CC6467" w:rsidP="00CC6467">
      <w:r>
        <w:t>RELAZIONI / ASSOCIAZIONI</w:t>
      </w:r>
    </w:p>
    <w:tbl>
      <w:tblPr>
        <w:tblStyle w:val="TableGrid"/>
        <w:tblW w:w="0" w:type="auto"/>
        <w:tblLook w:val="04A0" w:firstRow="1" w:lastRow="0" w:firstColumn="1" w:lastColumn="0" w:noHBand="0" w:noVBand="1"/>
      </w:tblPr>
      <w:tblGrid>
        <w:gridCol w:w="1951"/>
        <w:gridCol w:w="2937"/>
        <w:gridCol w:w="2591"/>
        <w:gridCol w:w="2299"/>
      </w:tblGrid>
      <w:tr w:rsidR="00CC6467" w:rsidTr="002137BA">
        <w:tc>
          <w:tcPr>
            <w:tcW w:w="1951" w:type="dxa"/>
            <w:shd w:val="clear" w:color="auto" w:fill="auto"/>
          </w:tcPr>
          <w:p w:rsidR="00CC6467" w:rsidRPr="002137BA" w:rsidRDefault="00CC6467" w:rsidP="00105A23">
            <w:pPr>
              <w:rPr>
                <w:b/>
              </w:rPr>
            </w:pPr>
            <w:r w:rsidRPr="002137BA">
              <w:rPr>
                <w:b/>
              </w:rPr>
              <w:t>Nome relazione</w:t>
            </w:r>
          </w:p>
        </w:tc>
        <w:tc>
          <w:tcPr>
            <w:tcW w:w="2937" w:type="dxa"/>
          </w:tcPr>
          <w:p w:rsidR="00CC6467" w:rsidRPr="00816431" w:rsidRDefault="00CC6467" w:rsidP="00105A23">
            <w:pPr>
              <w:rPr>
                <w:b/>
              </w:rPr>
            </w:pPr>
            <w:r w:rsidRPr="00816431">
              <w:rPr>
                <w:b/>
              </w:rPr>
              <w:t>Descrizione</w:t>
            </w:r>
          </w:p>
        </w:tc>
        <w:tc>
          <w:tcPr>
            <w:tcW w:w="2591" w:type="dxa"/>
          </w:tcPr>
          <w:p w:rsidR="00CC6467" w:rsidRPr="00816431" w:rsidRDefault="00CC6467" w:rsidP="00105A23">
            <w:pPr>
              <w:rPr>
                <w:b/>
              </w:rPr>
            </w:pPr>
            <w:r w:rsidRPr="00816431">
              <w:rPr>
                <w:b/>
              </w:rPr>
              <w:t>Entità coinvolte</w:t>
            </w:r>
          </w:p>
        </w:tc>
        <w:tc>
          <w:tcPr>
            <w:tcW w:w="2299" w:type="dxa"/>
          </w:tcPr>
          <w:p w:rsidR="00CC6467" w:rsidRPr="00816431" w:rsidRDefault="00CC6467" w:rsidP="00105A23">
            <w:pPr>
              <w:rPr>
                <w:b/>
              </w:rPr>
            </w:pPr>
            <w:r w:rsidRPr="00816431">
              <w:rPr>
                <w:b/>
              </w:rPr>
              <w:t>Attributi associazione</w:t>
            </w:r>
          </w:p>
        </w:tc>
      </w:tr>
      <w:tr w:rsidR="00CC6467" w:rsidTr="002137BA">
        <w:tc>
          <w:tcPr>
            <w:tcW w:w="1951" w:type="dxa"/>
            <w:shd w:val="clear" w:color="auto" w:fill="auto"/>
          </w:tcPr>
          <w:p w:rsidR="00CC6467" w:rsidRPr="002137BA" w:rsidRDefault="00CC6467" w:rsidP="00105A23">
            <w:r w:rsidRPr="002137BA">
              <w:t>Contorno</w:t>
            </w:r>
          </w:p>
        </w:tc>
        <w:tc>
          <w:tcPr>
            <w:tcW w:w="2937" w:type="dxa"/>
          </w:tcPr>
          <w:p w:rsidR="00CC6467" w:rsidRDefault="00CC6467" w:rsidP="00105A23">
            <w:r>
              <w:t xml:space="preserve">Il contorno definisce il filamento ed è formato da </w:t>
            </w:r>
            <w:r w:rsidRPr="004508EF">
              <w:t>punti</w:t>
            </w:r>
            <w:r w:rsidRPr="006A242E">
              <w:rPr>
                <w:b/>
              </w:rPr>
              <w:t xml:space="preserve"> </w:t>
            </w:r>
            <w:r>
              <w:t>distinti collegati. Associa ai punti, i filamenti che circondano.</w:t>
            </w:r>
          </w:p>
        </w:tc>
        <w:tc>
          <w:tcPr>
            <w:tcW w:w="2591" w:type="dxa"/>
          </w:tcPr>
          <w:p w:rsidR="00CC6467" w:rsidRDefault="00CC6467" w:rsidP="00105A23">
            <w:r>
              <w:t>Filamenti(1,N),</w:t>
            </w:r>
          </w:p>
          <w:p w:rsidR="00CC6467" w:rsidRDefault="0066257A" w:rsidP="00105A23">
            <w:r>
              <w:t>Punti_contorni(1</w:t>
            </w:r>
            <w:r w:rsidR="00CC6467">
              <w:t>,N)</w:t>
            </w:r>
          </w:p>
        </w:tc>
        <w:tc>
          <w:tcPr>
            <w:tcW w:w="2299" w:type="dxa"/>
          </w:tcPr>
          <w:p w:rsidR="00CC6467" w:rsidRDefault="00CC6467" w:rsidP="00105A23"/>
        </w:tc>
      </w:tr>
      <w:tr w:rsidR="00CC6467" w:rsidTr="002137BA">
        <w:tc>
          <w:tcPr>
            <w:tcW w:w="1951" w:type="dxa"/>
            <w:shd w:val="clear" w:color="auto" w:fill="auto"/>
          </w:tcPr>
          <w:p w:rsidR="00CC6467" w:rsidRPr="002137BA" w:rsidRDefault="00CC6467" w:rsidP="00105A23">
            <w:r w:rsidRPr="002137BA">
              <w:t>Scheletro</w:t>
            </w:r>
          </w:p>
        </w:tc>
        <w:tc>
          <w:tcPr>
            <w:tcW w:w="2937" w:type="dxa"/>
          </w:tcPr>
          <w:p w:rsidR="00CC6467" w:rsidRDefault="00CC6467" w:rsidP="00105A23">
            <w:r>
              <w:t>Struttura interna al filamento che permette di identificarlo più facilmente. Associa un filamento ai segmenti di cui è composto.</w:t>
            </w:r>
          </w:p>
        </w:tc>
        <w:tc>
          <w:tcPr>
            <w:tcW w:w="2591" w:type="dxa"/>
          </w:tcPr>
          <w:p w:rsidR="00CC6467" w:rsidRDefault="00CC6467" w:rsidP="00105A23">
            <w:r>
              <w:t xml:space="preserve">Filamenti(1,N), </w:t>
            </w:r>
          </w:p>
          <w:p w:rsidR="00CC6467" w:rsidRDefault="00CC6467" w:rsidP="00105A23">
            <w:r>
              <w:t>Segmenti(1,1)</w:t>
            </w:r>
          </w:p>
        </w:tc>
        <w:tc>
          <w:tcPr>
            <w:tcW w:w="2299" w:type="dxa"/>
          </w:tcPr>
          <w:p w:rsidR="00CC6467" w:rsidRDefault="00CC6467" w:rsidP="00105A23"/>
        </w:tc>
      </w:tr>
      <w:tr w:rsidR="00CC6467" w:rsidTr="002137BA">
        <w:tc>
          <w:tcPr>
            <w:tcW w:w="1951" w:type="dxa"/>
            <w:shd w:val="clear" w:color="auto" w:fill="auto"/>
          </w:tcPr>
          <w:p w:rsidR="00CC6467" w:rsidRPr="002137BA" w:rsidRDefault="00CC6467" w:rsidP="00105A23">
            <w:r w:rsidRPr="002137BA">
              <w:t>Composizione</w:t>
            </w:r>
          </w:p>
        </w:tc>
        <w:tc>
          <w:tcPr>
            <w:tcW w:w="2937" w:type="dxa"/>
          </w:tcPr>
          <w:p w:rsidR="00CC6467" w:rsidRDefault="00CC6467" w:rsidP="00105A23">
            <w:r>
              <w:t>Associa a un segmento (ramo o spina dorsale) i punti di cui è composto</w:t>
            </w:r>
          </w:p>
        </w:tc>
        <w:tc>
          <w:tcPr>
            <w:tcW w:w="2591" w:type="dxa"/>
          </w:tcPr>
          <w:p w:rsidR="00CC6467" w:rsidRDefault="00CC6467" w:rsidP="00105A23">
            <w:r>
              <w:t>Spine Dorsali o Rami (1,N)</w:t>
            </w:r>
          </w:p>
          <w:p w:rsidR="00CC6467" w:rsidRDefault="00CC6467" w:rsidP="00105A23">
            <w:r>
              <w:t>Punti</w:t>
            </w:r>
            <w:r w:rsidR="00FE32E2">
              <w:t>_Segmenti</w:t>
            </w:r>
            <w:r>
              <w:t xml:space="preserve"> (0,1)</w:t>
            </w:r>
          </w:p>
        </w:tc>
        <w:tc>
          <w:tcPr>
            <w:tcW w:w="2299" w:type="dxa"/>
          </w:tcPr>
          <w:p w:rsidR="00CC6467" w:rsidRDefault="00CC6467" w:rsidP="00105A23"/>
        </w:tc>
      </w:tr>
      <w:tr w:rsidR="00CC6467" w:rsidRPr="00A235F1" w:rsidTr="002137BA">
        <w:tc>
          <w:tcPr>
            <w:tcW w:w="1951" w:type="dxa"/>
            <w:shd w:val="clear" w:color="auto" w:fill="auto"/>
          </w:tcPr>
          <w:p w:rsidR="00CC6467" w:rsidRPr="002137BA" w:rsidRDefault="00CC6467" w:rsidP="00105A23">
            <w:r w:rsidRPr="002137BA">
              <w:t>Misurazione</w:t>
            </w:r>
          </w:p>
        </w:tc>
        <w:tc>
          <w:tcPr>
            <w:tcW w:w="2937" w:type="dxa"/>
          </w:tcPr>
          <w:p w:rsidR="00CC6467" w:rsidRDefault="00CC6467" w:rsidP="00316739">
            <w:r>
              <w:t>A</w:t>
            </w:r>
            <w:r w:rsidR="00316739">
              <w:t>ssocia agli</w:t>
            </w:r>
            <w:r>
              <w:t xml:space="preserve"> </w:t>
            </w:r>
            <w:r w:rsidR="00316739">
              <w:t>strumenti</w:t>
            </w:r>
            <w:r>
              <w:t xml:space="preserve"> i filamenti che misurano.</w:t>
            </w:r>
          </w:p>
        </w:tc>
        <w:tc>
          <w:tcPr>
            <w:tcW w:w="2591" w:type="dxa"/>
          </w:tcPr>
          <w:p w:rsidR="00CC6467" w:rsidRDefault="00CC6467" w:rsidP="00105A23">
            <w:r>
              <w:t>Satelliti (1,N),</w:t>
            </w:r>
          </w:p>
          <w:p w:rsidR="00CC6467" w:rsidRDefault="00CC6467" w:rsidP="00105A23">
            <w:r>
              <w:t>Filamenti (1,N)</w:t>
            </w:r>
          </w:p>
        </w:tc>
        <w:tc>
          <w:tcPr>
            <w:tcW w:w="2299" w:type="dxa"/>
          </w:tcPr>
          <w:p w:rsidR="00CC6467" w:rsidRPr="004508EF" w:rsidRDefault="00CC6467" w:rsidP="00105A23">
            <w:pPr>
              <w:rPr>
                <w:lang w:val="en-US"/>
              </w:rPr>
            </w:pPr>
            <w:r w:rsidRPr="004508EF">
              <w:rPr>
                <w:lang w:val="en-US"/>
              </w:rPr>
              <w:t>TOTAL_FLUX, MEAN_DENS, ME</w:t>
            </w:r>
            <w:r w:rsidR="0066257A">
              <w:rPr>
                <w:lang w:val="en-US"/>
              </w:rPr>
              <w:t xml:space="preserve">AN_TEMP, ELLIPTICITY, CONTRAST </w:t>
            </w:r>
          </w:p>
        </w:tc>
      </w:tr>
      <w:tr w:rsidR="00CC6467" w:rsidRPr="008347CB" w:rsidTr="002137BA">
        <w:tc>
          <w:tcPr>
            <w:tcW w:w="1951" w:type="dxa"/>
            <w:shd w:val="clear" w:color="auto" w:fill="auto"/>
          </w:tcPr>
          <w:p w:rsidR="00CC6467" w:rsidRPr="002137BA" w:rsidRDefault="00CC6467" w:rsidP="00105A23">
            <w:r w:rsidRPr="002137BA">
              <w:t>Visibilità</w:t>
            </w:r>
          </w:p>
        </w:tc>
        <w:tc>
          <w:tcPr>
            <w:tcW w:w="2937" w:type="dxa"/>
          </w:tcPr>
          <w:p w:rsidR="00CC6467" w:rsidRPr="008347CB" w:rsidRDefault="00CC6467" w:rsidP="00105A23">
            <w:r>
              <w:t>Associa a uno strumento le stelle che rileva.</w:t>
            </w:r>
          </w:p>
        </w:tc>
        <w:tc>
          <w:tcPr>
            <w:tcW w:w="2591" w:type="dxa"/>
          </w:tcPr>
          <w:p w:rsidR="00CC6467" w:rsidRDefault="00CC6467" w:rsidP="00105A23">
            <w:r>
              <w:t>Strumenti (1,N),</w:t>
            </w:r>
          </w:p>
          <w:p w:rsidR="00CC6467" w:rsidRPr="008347CB" w:rsidRDefault="00CC6467" w:rsidP="00105A23">
            <w:r>
              <w:t>Stelle(1,N)</w:t>
            </w:r>
          </w:p>
        </w:tc>
        <w:tc>
          <w:tcPr>
            <w:tcW w:w="2299" w:type="dxa"/>
          </w:tcPr>
          <w:p w:rsidR="00CC6467" w:rsidRPr="008347CB" w:rsidRDefault="00CC6467" w:rsidP="00105A23"/>
        </w:tc>
      </w:tr>
      <w:tr w:rsidR="00CC6467" w:rsidRPr="008347CB" w:rsidTr="002137BA">
        <w:tc>
          <w:tcPr>
            <w:tcW w:w="1951" w:type="dxa"/>
            <w:shd w:val="clear" w:color="auto" w:fill="auto"/>
          </w:tcPr>
          <w:p w:rsidR="00CC6467" w:rsidRPr="002137BA" w:rsidRDefault="00CC6467" w:rsidP="00105A23">
            <w:r w:rsidRPr="002137BA">
              <w:t>Strumentazione</w:t>
            </w:r>
          </w:p>
        </w:tc>
        <w:tc>
          <w:tcPr>
            <w:tcW w:w="2937" w:type="dxa"/>
          </w:tcPr>
          <w:p w:rsidR="00CC6467" w:rsidRDefault="00CC6467" w:rsidP="00105A23">
            <w:r>
              <w:t>Associa a un satellite gli strumenti che possiede</w:t>
            </w:r>
          </w:p>
        </w:tc>
        <w:tc>
          <w:tcPr>
            <w:tcW w:w="2591" w:type="dxa"/>
          </w:tcPr>
          <w:p w:rsidR="00CC6467" w:rsidRDefault="00CC6467" w:rsidP="00105A23">
            <w:r>
              <w:t>Satelliti(1,N)</w:t>
            </w:r>
          </w:p>
          <w:p w:rsidR="00CC6467" w:rsidRDefault="00CC6467" w:rsidP="00105A23">
            <w:r>
              <w:t>Strumenti(1,1)</w:t>
            </w:r>
          </w:p>
        </w:tc>
        <w:tc>
          <w:tcPr>
            <w:tcW w:w="2299" w:type="dxa"/>
          </w:tcPr>
          <w:p w:rsidR="00CC6467" w:rsidRPr="008347CB" w:rsidRDefault="00CC6467" w:rsidP="00105A23"/>
        </w:tc>
      </w:tr>
      <w:tr w:rsidR="00FE32E2" w:rsidRPr="008347CB" w:rsidTr="002137BA">
        <w:tc>
          <w:tcPr>
            <w:tcW w:w="1951" w:type="dxa"/>
            <w:shd w:val="clear" w:color="auto" w:fill="auto"/>
          </w:tcPr>
          <w:p w:rsidR="00FE32E2" w:rsidRPr="002137BA" w:rsidRDefault="00FE32E2" w:rsidP="00105A23">
            <w:r w:rsidRPr="002137BA">
              <w:t>Scoperta1</w:t>
            </w:r>
          </w:p>
        </w:tc>
        <w:tc>
          <w:tcPr>
            <w:tcW w:w="2937" w:type="dxa"/>
          </w:tcPr>
          <w:p w:rsidR="00FE32E2" w:rsidRDefault="00FE32E2" w:rsidP="00105A23">
            <w:r>
              <w:t>Associa un filamento al satellite che lo scopre.</w:t>
            </w:r>
          </w:p>
        </w:tc>
        <w:tc>
          <w:tcPr>
            <w:tcW w:w="2591" w:type="dxa"/>
          </w:tcPr>
          <w:p w:rsidR="00FE32E2" w:rsidRDefault="00FE32E2" w:rsidP="00FE32E2">
            <w:r>
              <w:t>Satelliti(1,N),</w:t>
            </w:r>
          </w:p>
          <w:p w:rsidR="00FE32E2" w:rsidRDefault="00FE32E2" w:rsidP="00FE32E2">
            <w:r>
              <w:t>Filamenti (1,1)</w:t>
            </w:r>
          </w:p>
        </w:tc>
        <w:tc>
          <w:tcPr>
            <w:tcW w:w="2299" w:type="dxa"/>
          </w:tcPr>
          <w:p w:rsidR="00FE32E2" w:rsidRPr="008347CB" w:rsidRDefault="00FE32E2" w:rsidP="00105A23"/>
        </w:tc>
      </w:tr>
      <w:tr w:rsidR="00FE32E2" w:rsidRPr="008347CB" w:rsidTr="002137BA">
        <w:tc>
          <w:tcPr>
            <w:tcW w:w="1951" w:type="dxa"/>
            <w:shd w:val="clear" w:color="auto" w:fill="auto"/>
          </w:tcPr>
          <w:p w:rsidR="00FE32E2" w:rsidRPr="002137BA" w:rsidRDefault="00FE32E2" w:rsidP="00105A23">
            <w:r w:rsidRPr="002137BA">
              <w:t>Scoperta2</w:t>
            </w:r>
          </w:p>
        </w:tc>
        <w:tc>
          <w:tcPr>
            <w:tcW w:w="2937" w:type="dxa"/>
          </w:tcPr>
          <w:p w:rsidR="00FE32E2" w:rsidRDefault="00FE32E2" w:rsidP="00105A23">
            <w:r>
              <w:t>Associa un punto di un segmento al nome del satellite che lo rileva.</w:t>
            </w:r>
          </w:p>
        </w:tc>
        <w:tc>
          <w:tcPr>
            <w:tcW w:w="2591" w:type="dxa"/>
          </w:tcPr>
          <w:p w:rsidR="00FE32E2" w:rsidRDefault="00FE32E2" w:rsidP="00FE32E2">
            <w:r>
              <w:t>Satelliti(1,N),</w:t>
            </w:r>
          </w:p>
          <w:p w:rsidR="00FE32E2" w:rsidRDefault="00FE32E2" w:rsidP="00FE32E2">
            <w:r>
              <w:t>Punti_Segmenti (1,1)</w:t>
            </w:r>
          </w:p>
        </w:tc>
        <w:tc>
          <w:tcPr>
            <w:tcW w:w="2299" w:type="dxa"/>
          </w:tcPr>
          <w:p w:rsidR="00FE32E2" w:rsidRPr="008347CB" w:rsidRDefault="00FE32E2" w:rsidP="00105A23"/>
        </w:tc>
      </w:tr>
    </w:tbl>
    <w:p w:rsidR="00CC6467" w:rsidRDefault="00CC6467" w:rsidP="00CC6467">
      <w:pPr>
        <w:pStyle w:val="Heading2"/>
      </w:pPr>
      <w:r w:rsidRPr="002D3477">
        <w:t xml:space="preserve">Progettazione </w:t>
      </w:r>
      <w:r>
        <w:t>Concettuale – Business Rules</w:t>
      </w:r>
    </w:p>
    <w:p w:rsidR="0007760F" w:rsidRPr="0007760F" w:rsidRDefault="0007760F" w:rsidP="0007760F">
      <w:r>
        <w:t>Queste sono le regole di progetto</w:t>
      </w:r>
      <w:r w:rsidR="009544B8">
        <w:t xml:space="preserve"> (regole aziendali)</w:t>
      </w:r>
      <w:r>
        <w:t>:</w:t>
      </w:r>
    </w:p>
    <w:p w:rsidR="00CC6467" w:rsidRDefault="00CC6467" w:rsidP="00CC6467">
      <w:pPr>
        <w:pStyle w:val="ListParagraph"/>
        <w:numPr>
          <w:ilvl w:val="0"/>
          <w:numId w:val="2"/>
        </w:numPr>
      </w:pPr>
      <w:r>
        <w:t xml:space="preserve">Due segmenti appartenenti a filamenti diversi </w:t>
      </w:r>
      <w:r w:rsidRPr="0030171C">
        <w:rPr>
          <w:u w:val="single"/>
        </w:rPr>
        <w:t xml:space="preserve">non devono </w:t>
      </w:r>
      <w:r w:rsidRPr="0030171C">
        <w:t>avere</w:t>
      </w:r>
      <w:r>
        <w:t xml:space="preserve"> punti in comune</w:t>
      </w:r>
    </w:p>
    <w:p w:rsidR="00CC6467" w:rsidRDefault="00CC6467" w:rsidP="00CC6467">
      <w:pPr>
        <w:pStyle w:val="ListParagraph"/>
        <w:numPr>
          <w:ilvl w:val="0"/>
          <w:numId w:val="2"/>
        </w:numPr>
      </w:pPr>
      <w:r>
        <w:t xml:space="preserve">I punti di un segmento </w:t>
      </w:r>
      <w:r w:rsidRPr="0030171C">
        <w:rPr>
          <w:u w:val="single"/>
        </w:rPr>
        <w:t>non devono</w:t>
      </w:r>
      <w:r>
        <w:rPr>
          <w:u w:val="single"/>
        </w:rPr>
        <w:t xml:space="preserve"> </w:t>
      </w:r>
      <w:r>
        <w:t>sovrapporsi ai punti del contorno dello stesso filamento</w:t>
      </w:r>
    </w:p>
    <w:p w:rsidR="00CC6467" w:rsidRPr="00316739" w:rsidRDefault="00CC6467" w:rsidP="00CC6467">
      <w:pPr>
        <w:pStyle w:val="ListParagraph"/>
        <w:numPr>
          <w:ilvl w:val="0"/>
          <w:numId w:val="2"/>
        </w:numPr>
      </w:pPr>
      <w:r>
        <w:t xml:space="preserve">La distanza tra due punti p1 e p2(aventi latitudine e longitudine galattica) </w:t>
      </w:r>
      <w:r w:rsidRPr="0030171C">
        <w:rPr>
          <w:u w:val="single"/>
        </w:rPr>
        <w:t>si ottiene</w:t>
      </w:r>
      <w:r>
        <w:t xml:space="preserve"> calcolando la distanza euclidea </w:t>
      </w:r>
      <m:oMath>
        <m:r>
          <w:rPr>
            <w:rFonts w:ascii="Cambria Math" w:hAnsi="Cambria Math"/>
          </w:rPr>
          <m:t>d(p1,p2)=</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(GLat1-GLat2)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(GLon1-GLon2)</m:t>
                </m:r>
              </m:e>
              <m:sup>
                <m:r>
                  <w:rPr>
                    <w:rFonts w:ascii="Cambria Math" w:eastAsiaTheme="minorEastAsia" w:hAnsi="Cambria Math"/>
                  </w:rPr>
                  <m:t>2</m:t>
                </m:r>
              </m:sup>
            </m:sSup>
          </m:e>
        </m:rad>
      </m:oMath>
    </w:p>
    <w:p w:rsidR="00316739" w:rsidRPr="00316739" w:rsidRDefault="00316739" w:rsidP="00CC6467">
      <w:pPr>
        <w:pStyle w:val="ListParagraph"/>
        <w:numPr>
          <w:ilvl w:val="0"/>
          <w:numId w:val="2"/>
        </w:numPr>
      </w:pPr>
      <w:r>
        <w:rPr>
          <w:rFonts w:eastAsiaTheme="minorEastAsia"/>
        </w:rPr>
        <w:t xml:space="preserve">Il valore contrasto data la  percentuale di brillanza o di luminosità </w:t>
      </w:r>
      <w:r w:rsidRPr="00787A01">
        <w:rPr>
          <w:rFonts w:eastAsiaTheme="minorEastAsia"/>
          <w:u w:val="single"/>
        </w:rPr>
        <w:t>si ottiene</w:t>
      </w:r>
      <w:r>
        <w:rPr>
          <w:rFonts w:eastAsiaTheme="minorEastAsia"/>
        </w:rPr>
        <w:t xml:space="preserve"> da questa formula: </w:t>
      </w:r>
    </w:p>
    <w:p w:rsidR="00316739" w:rsidRPr="0007760F" w:rsidRDefault="00316739" w:rsidP="00316739">
      <w:pPr>
        <w:pStyle w:val="ListParagraph"/>
      </w:pPr>
      <w:r>
        <w:rPr>
          <w:rFonts w:eastAsiaTheme="minorEastAsia"/>
        </w:rPr>
        <w:t xml:space="preserve"> 1 + %Brillanza/100</w:t>
      </w:r>
    </w:p>
    <w:p w:rsidR="0007760F" w:rsidRDefault="0007760F" w:rsidP="0007760F">
      <w:pPr>
        <w:pStyle w:val="Heading2"/>
      </w:pPr>
      <w:r w:rsidRPr="002D3477">
        <w:lastRenderedPageBreak/>
        <w:t xml:space="preserve">Progettazione </w:t>
      </w:r>
      <w:r>
        <w:t>Logica – Analisi delle ridondanze – Numero segmenti</w:t>
      </w:r>
    </w:p>
    <w:p w:rsidR="0007760F" w:rsidRDefault="0007760F" w:rsidP="0007760F">
      <w:pPr>
        <w:spacing w:after="0"/>
      </w:pPr>
      <w:r w:rsidRPr="00E514E1">
        <w:t>L’operazione</w:t>
      </w:r>
      <w:r>
        <w:t xml:space="preserve"> 5 e l’operazione 7 richiedono il </w:t>
      </w:r>
      <w:r w:rsidRPr="001C480F">
        <w:rPr>
          <w:b/>
        </w:rPr>
        <w:t>numero dei segmenti</w:t>
      </w:r>
      <w:r>
        <w:t>. Se non fosse noto a priori, ogni volta che viene utilizzata la funzione del requisito 5, bisognerebbe contare tutti i segmenti di un filamento (Ipotizziamo che in media ogni filamento abbia 5 segmenti).</w:t>
      </w:r>
    </w:p>
    <w:p w:rsidR="0007760F" w:rsidRDefault="0007760F" w:rsidP="0007760F">
      <w:pPr>
        <w:spacing w:after="0"/>
      </w:pPr>
    </w:p>
    <w:p w:rsidR="0007760F" w:rsidRDefault="0007760F" w:rsidP="0007760F">
      <w:pPr>
        <w:spacing w:after="0"/>
      </w:pPr>
      <w:r>
        <w:t>Tavola dei volumi</w:t>
      </w:r>
    </w:p>
    <w:tbl>
      <w:tblPr>
        <w:tblStyle w:val="TableGrid"/>
        <w:tblW w:w="0" w:type="auto"/>
        <w:tblLook w:val="04A0" w:firstRow="1" w:lastRow="0" w:firstColumn="1" w:lastColumn="0" w:noHBand="0" w:noVBand="1"/>
      </w:tblPr>
      <w:tblGrid>
        <w:gridCol w:w="1668"/>
        <w:gridCol w:w="616"/>
        <w:gridCol w:w="5337"/>
      </w:tblGrid>
      <w:tr w:rsidR="0007760F" w:rsidTr="00105A23">
        <w:tc>
          <w:tcPr>
            <w:tcW w:w="1668" w:type="dxa"/>
          </w:tcPr>
          <w:p w:rsidR="0007760F" w:rsidRPr="00FD5DA2" w:rsidRDefault="0007760F" w:rsidP="00105A23">
            <w:pPr>
              <w:rPr>
                <w:b/>
              </w:rPr>
            </w:pPr>
            <w:r w:rsidRPr="00FD5DA2">
              <w:rPr>
                <w:b/>
              </w:rPr>
              <w:t>Concetto</w:t>
            </w:r>
          </w:p>
        </w:tc>
        <w:tc>
          <w:tcPr>
            <w:tcW w:w="616" w:type="dxa"/>
          </w:tcPr>
          <w:p w:rsidR="0007760F" w:rsidRPr="00FD5DA2" w:rsidRDefault="0007760F" w:rsidP="00105A23">
            <w:pPr>
              <w:rPr>
                <w:b/>
              </w:rPr>
            </w:pPr>
            <w:r w:rsidRPr="00FD5DA2">
              <w:rPr>
                <w:b/>
              </w:rPr>
              <w:t>Tipo</w:t>
            </w:r>
          </w:p>
        </w:tc>
        <w:tc>
          <w:tcPr>
            <w:tcW w:w="5337" w:type="dxa"/>
          </w:tcPr>
          <w:p w:rsidR="0007760F" w:rsidRPr="00FD5DA2" w:rsidRDefault="0007760F" w:rsidP="00105A23">
            <w:pPr>
              <w:rPr>
                <w:b/>
              </w:rPr>
            </w:pPr>
            <w:r w:rsidRPr="00FD5DA2">
              <w:rPr>
                <w:b/>
              </w:rPr>
              <w:t>Volume</w:t>
            </w:r>
            <w:r>
              <w:rPr>
                <w:b/>
              </w:rPr>
              <w:t xml:space="preserve"> atteso(Alcuni calcolati, altri ipotizzati)</w:t>
            </w:r>
          </w:p>
        </w:tc>
      </w:tr>
      <w:tr w:rsidR="0007760F" w:rsidTr="00105A23">
        <w:tc>
          <w:tcPr>
            <w:tcW w:w="1668" w:type="dxa"/>
          </w:tcPr>
          <w:p w:rsidR="0007760F" w:rsidRDefault="0007760F" w:rsidP="00105A23">
            <w:r>
              <w:t>Filamenti</w:t>
            </w:r>
          </w:p>
        </w:tc>
        <w:tc>
          <w:tcPr>
            <w:tcW w:w="616" w:type="dxa"/>
          </w:tcPr>
          <w:p w:rsidR="0007760F" w:rsidRDefault="0007760F" w:rsidP="00105A23">
            <w:r>
              <w:t>E</w:t>
            </w:r>
          </w:p>
        </w:tc>
        <w:tc>
          <w:tcPr>
            <w:tcW w:w="5337" w:type="dxa"/>
          </w:tcPr>
          <w:p w:rsidR="0007760F" w:rsidRDefault="0007760F" w:rsidP="00105A23">
            <w:r>
              <w:t>10 000</w:t>
            </w:r>
          </w:p>
        </w:tc>
      </w:tr>
      <w:tr w:rsidR="0007760F" w:rsidTr="00105A23">
        <w:tc>
          <w:tcPr>
            <w:tcW w:w="1668" w:type="dxa"/>
          </w:tcPr>
          <w:p w:rsidR="0007760F" w:rsidRDefault="0007760F" w:rsidP="00105A23">
            <w:r>
              <w:t>Strumenti</w:t>
            </w:r>
          </w:p>
        </w:tc>
        <w:tc>
          <w:tcPr>
            <w:tcW w:w="616" w:type="dxa"/>
          </w:tcPr>
          <w:p w:rsidR="0007760F" w:rsidRDefault="0007760F" w:rsidP="00105A23">
            <w:r>
              <w:t>E</w:t>
            </w:r>
          </w:p>
        </w:tc>
        <w:tc>
          <w:tcPr>
            <w:tcW w:w="5337" w:type="dxa"/>
          </w:tcPr>
          <w:p w:rsidR="0007760F" w:rsidRDefault="0007760F" w:rsidP="00105A23">
            <w:r>
              <w:t>20</w:t>
            </w:r>
          </w:p>
        </w:tc>
      </w:tr>
      <w:tr w:rsidR="0007760F" w:rsidTr="00105A23">
        <w:tc>
          <w:tcPr>
            <w:tcW w:w="1668" w:type="dxa"/>
          </w:tcPr>
          <w:p w:rsidR="0007760F" w:rsidRDefault="0007760F" w:rsidP="00105A23">
            <w:r>
              <w:t>Satelliti</w:t>
            </w:r>
          </w:p>
        </w:tc>
        <w:tc>
          <w:tcPr>
            <w:tcW w:w="616" w:type="dxa"/>
          </w:tcPr>
          <w:p w:rsidR="0007760F" w:rsidRDefault="0007760F" w:rsidP="00105A23">
            <w:r>
              <w:t xml:space="preserve">E </w:t>
            </w:r>
          </w:p>
        </w:tc>
        <w:tc>
          <w:tcPr>
            <w:tcW w:w="5337" w:type="dxa"/>
          </w:tcPr>
          <w:p w:rsidR="0007760F" w:rsidRDefault="0007760F" w:rsidP="00105A23">
            <w:r>
              <w:t>10</w:t>
            </w:r>
          </w:p>
        </w:tc>
      </w:tr>
      <w:tr w:rsidR="0007760F" w:rsidTr="00105A23">
        <w:tc>
          <w:tcPr>
            <w:tcW w:w="1668" w:type="dxa"/>
          </w:tcPr>
          <w:p w:rsidR="0007760F" w:rsidRDefault="0007760F" w:rsidP="00105A23">
            <w:r>
              <w:t>Stelle</w:t>
            </w:r>
          </w:p>
        </w:tc>
        <w:tc>
          <w:tcPr>
            <w:tcW w:w="616" w:type="dxa"/>
          </w:tcPr>
          <w:p w:rsidR="0007760F" w:rsidRDefault="0007760F" w:rsidP="00105A23">
            <w:r>
              <w:t>E</w:t>
            </w:r>
          </w:p>
        </w:tc>
        <w:tc>
          <w:tcPr>
            <w:tcW w:w="5337" w:type="dxa"/>
          </w:tcPr>
          <w:p w:rsidR="0007760F" w:rsidRDefault="0007760F" w:rsidP="00105A23">
            <w:r>
              <w:t>60 000</w:t>
            </w:r>
          </w:p>
        </w:tc>
      </w:tr>
      <w:tr w:rsidR="0007760F" w:rsidTr="00105A23">
        <w:tc>
          <w:tcPr>
            <w:tcW w:w="1668" w:type="dxa"/>
          </w:tcPr>
          <w:p w:rsidR="0007760F" w:rsidRDefault="0007760F" w:rsidP="00105A23">
            <w:r>
              <w:t>Punti(segmenti)</w:t>
            </w:r>
          </w:p>
        </w:tc>
        <w:tc>
          <w:tcPr>
            <w:tcW w:w="616" w:type="dxa"/>
          </w:tcPr>
          <w:p w:rsidR="0007760F" w:rsidRDefault="0007760F" w:rsidP="00105A23">
            <w:r>
              <w:t>E</w:t>
            </w:r>
          </w:p>
        </w:tc>
        <w:tc>
          <w:tcPr>
            <w:tcW w:w="5337" w:type="dxa"/>
          </w:tcPr>
          <w:p w:rsidR="0007760F" w:rsidRDefault="0007760F" w:rsidP="00105A23">
            <w:r>
              <w:t>2.5 milioni</w:t>
            </w:r>
          </w:p>
        </w:tc>
      </w:tr>
      <w:tr w:rsidR="0007760F" w:rsidTr="00105A23">
        <w:tc>
          <w:tcPr>
            <w:tcW w:w="1668" w:type="dxa"/>
          </w:tcPr>
          <w:p w:rsidR="0007760F" w:rsidRDefault="0007760F" w:rsidP="00105A23">
            <w:r>
              <w:t>Punti(contorni)</w:t>
            </w:r>
          </w:p>
        </w:tc>
        <w:tc>
          <w:tcPr>
            <w:tcW w:w="616" w:type="dxa"/>
          </w:tcPr>
          <w:p w:rsidR="0007760F" w:rsidRDefault="0007760F" w:rsidP="00105A23">
            <w:r>
              <w:t>E</w:t>
            </w:r>
          </w:p>
        </w:tc>
        <w:tc>
          <w:tcPr>
            <w:tcW w:w="5337" w:type="dxa"/>
          </w:tcPr>
          <w:p w:rsidR="0007760F" w:rsidRDefault="0007760F" w:rsidP="00105A23">
            <w:r>
              <w:t>3.0 milioni</w:t>
            </w:r>
          </w:p>
        </w:tc>
      </w:tr>
      <w:tr w:rsidR="0007760F" w:rsidTr="00105A23">
        <w:tc>
          <w:tcPr>
            <w:tcW w:w="1668" w:type="dxa"/>
          </w:tcPr>
          <w:p w:rsidR="0007760F" w:rsidRDefault="0007760F" w:rsidP="00105A23">
            <w:r>
              <w:t>Segmenti</w:t>
            </w:r>
          </w:p>
        </w:tc>
        <w:tc>
          <w:tcPr>
            <w:tcW w:w="616" w:type="dxa"/>
          </w:tcPr>
          <w:p w:rsidR="0007760F" w:rsidRDefault="0007760F" w:rsidP="00105A23">
            <w:r>
              <w:t>E</w:t>
            </w:r>
          </w:p>
        </w:tc>
        <w:tc>
          <w:tcPr>
            <w:tcW w:w="5337" w:type="dxa"/>
          </w:tcPr>
          <w:p w:rsidR="0007760F" w:rsidRDefault="0007760F" w:rsidP="00105A23">
            <w:r>
              <w:t>50 000</w:t>
            </w:r>
          </w:p>
        </w:tc>
      </w:tr>
      <w:tr w:rsidR="0007760F" w:rsidTr="00105A23">
        <w:tc>
          <w:tcPr>
            <w:tcW w:w="1668" w:type="dxa"/>
          </w:tcPr>
          <w:p w:rsidR="0007760F" w:rsidRDefault="0007760F" w:rsidP="00105A23">
            <w:r>
              <w:t>Bande</w:t>
            </w:r>
          </w:p>
        </w:tc>
        <w:tc>
          <w:tcPr>
            <w:tcW w:w="616" w:type="dxa"/>
          </w:tcPr>
          <w:p w:rsidR="0007760F" w:rsidRDefault="0007760F" w:rsidP="00105A23">
            <w:r>
              <w:t>E</w:t>
            </w:r>
          </w:p>
        </w:tc>
        <w:tc>
          <w:tcPr>
            <w:tcW w:w="5337" w:type="dxa"/>
          </w:tcPr>
          <w:p w:rsidR="0007760F" w:rsidRDefault="0007760F" w:rsidP="00105A23">
            <w:r>
              <w:t>20</w:t>
            </w:r>
          </w:p>
        </w:tc>
      </w:tr>
      <w:tr w:rsidR="0007760F" w:rsidTr="00105A23">
        <w:tc>
          <w:tcPr>
            <w:tcW w:w="1668" w:type="dxa"/>
          </w:tcPr>
          <w:p w:rsidR="0007760F" w:rsidRDefault="0007760F" w:rsidP="00105A23">
            <w:r>
              <w:t>Agenzie</w:t>
            </w:r>
          </w:p>
        </w:tc>
        <w:tc>
          <w:tcPr>
            <w:tcW w:w="616" w:type="dxa"/>
          </w:tcPr>
          <w:p w:rsidR="0007760F" w:rsidRDefault="0007760F" w:rsidP="00105A23">
            <w:r>
              <w:t>E</w:t>
            </w:r>
          </w:p>
        </w:tc>
        <w:tc>
          <w:tcPr>
            <w:tcW w:w="5337" w:type="dxa"/>
          </w:tcPr>
          <w:p w:rsidR="0007760F" w:rsidRDefault="0007760F" w:rsidP="00105A23">
            <w:r>
              <w:t>5</w:t>
            </w:r>
          </w:p>
        </w:tc>
      </w:tr>
      <w:tr w:rsidR="0007760F" w:rsidTr="00105A23">
        <w:tc>
          <w:tcPr>
            <w:tcW w:w="1668" w:type="dxa"/>
          </w:tcPr>
          <w:p w:rsidR="0007760F" w:rsidRDefault="0007760F" w:rsidP="00105A23">
            <w:r>
              <w:t>Strumentazione</w:t>
            </w:r>
          </w:p>
        </w:tc>
        <w:tc>
          <w:tcPr>
            <w:tcW w:w="616" w:type="dxa"/>
          </w:tcPr>
          <w:p w:rsidR="0007760F" w:rsidRDefault="0007760F" w:rsidP="00105A23">
            <w:r>
              <w:t>R</w:t>
            </w:r>
          </w:p>
        </w:tc>
        <w:tc>
          <w:tcPr>
            <w:tcW w:w="5337" w:type="dxa"/>
          </w:tcPr>
          <w:p w:rsidR="0007760F" w:rsidRDefault="0007760F" w:rsidP="00105A23">
            <w:r>
              <w:t>20</w:t>
            </w:r>
          </w:p>
        </w:tc>
      </w:tr>
      <w:tr w:rsidR="0007760F" w:rsidTr="00105A23">
        <w:tc>
          <w:tcPr>
            <w:tcW w:w="1668" w:type="dxa"/>
          </w:tcPr>
          <w:p w:rsidR="0007760F" w:rsidRDefault="0007760F" w:rsidP="00105A23">
            <w:r>
              <w:t>Misurabilità</w:t>
            </w:r>
          </w:p>
        </w:tc>
        <w:tc>
          <w:tcPr>
            <w:tcW w:w="616" w:type="dxa"/>
          </w:tcPr>
          <w:p w:rsidR="0007760F" w:rsidRDefault="0007760F" w:rsidP="00105A23">
            <w:r>
              <w:t>R</w:t>
            </w:r>
          </w:p>
        </w:tc>
        <w:tc>
          <w:tcPr>
            <w:tcW w:w="5337" w:type="dxa"/>
          </w:tcPr>
          <w:p w:rsidR="0007760F" w:rsidRDefault="0007760F" w:rsidP="00105A23">
            <w:r>
              <w:t>20</w:t>
            </w:r>
          </w:p>
        </w:tc>
      </w:tr>
      <w:tr w:rsidR="0007760F" w:rsidTr="00105A23">
        <w:tc>
          <w:tcPr>
            <w:tcW w:w="1668" w:type="dxa"/>
          </w:tcPr>
          <w:p w:rsidR="0007760F" w:rsidRDefault="0007760F" w:rsidP="00105A23">
            <w:r>
              <w:t>Visibilità</w:t>
            </w:r>
          </w:p>
        </w:tc>
        <w:tc>
          <w:tcPr>
            <w:tcW w:w="616" w:type="dxa"/>
          </w:tcPr>
          <w:p w:rsidR="0007760F" w:rsidRDefault="0007760F" w:rsidP="00105A23">
            <w:r>
              <w:t>R</w:t>
            </w:r>
          </w:p>
        </w:tc>
        <w:tc>
          <w:tcPr>
            <w:tcW w:w="5337" w:type="dxa"/>
          </w:tcPr>
          <w:p w:rsidR="0007760F" w:rsidRDefault="0007760F" w:rsidP="00105A23">
            <w:r>
              <w:t>60 000</w:t>
            </w:r>
          </w:p>
        </w:tc>
      </w:tr>
      <w:tr w:rsidR="0007760F" w:rsidTr="00105A23">
        <w:tc>
          <w:tcPr>
            <w:tcW w:w="1668" w:type="dxa"/>
          </w:tcPr>
          <w:p w:rsidR="0007760F" w:rsidRDefault="0007760F" w:rsidP="00105A23">
            <w:r>
              <w:t>Misurazione</w:t>
            </w:r>
          </w:p>
        </w:tc>
        <w:tc>
          <w:tcPr>
            <w:tcW w:w="616" w:type="dxa"/>
          </w:tcPr>
          <w:p w:rsidR="0007760F" w:rsidRDefault="0007760F" w:rsidP="00105A23">
            <w:r>
              <w:t>R</w:t>
            </w:r>
          </w:p>
        </w:tc>
        <w:tc>
          <w:tcPr>
            <w:tcW w:w="5337" w:type="dxa"/>
          </w:tcPr>
          <w:p w:rsidR="0007760F" w:rsidRDefault="0007760F" w:rsidP="00105A23">
            <w:r>
              <w:t>15 000</w:t>
            </w:r>
          </w:p>
        </w:tc>
      </w:tr>
      <w:tr w:rsidR="0007760F" w:rsidTr="00105A23">
        <w:tc>
          <w:tcPr>
            <w:tcW w:w="1668" w:type="dxa"/>
          </w:tcPr>
          <w:p w:rsidR="0007760F" w:rsidRDefault="0007760F" w:rsidP="00105A23">
            <w:r>
              <w:t>Scheletro</w:t>
            </w:r>
          </w:p>
        </w:tc>
        <w:tc>
          <w:tcPr>
            <w:tcW w:w="616" w:type="dxa"/>
          </w:tcPr>
          <w:p w:rsidR="0007760F" w:rsidRDefault="0007760F" w:rsidP="00105A23">
            <w:r>
              <w:t>R</w:t>
            </w:r>
          </w:p>
        </w:tc>
        <w:tc>
          <w:tcPr>
            <w:tcW w:w="5337" w:type="dxa"/>
          </w:tcPr>
          <w:p w:rsidR="0007760F" w:rsidRDefault="0007760F" w:rsidP="00105A23">
            <w:r>
              <w:t>2.5 milioni</w:t>
            </w:r>
          </w:p>
        </w:tc>
      </w:tr>
      <w:tr w:rsidR="0007760F" w:rsidTr="00105A23">
        <w:tc>
          <w:tcPr>
            <w:tcW w:w="1668" w:type="dxa"/>
          </w:tcPr>
          <w:p w:rsidR="0007760F" w:rsidRDefault="0007760F" w:rsidP="00105A23">
            <w:r>
              <w:t>Contorno</w:t>
            </w:r>
          </w:p>
        </w:tc>
        <w:tc>
          <w:tcPr>
            <w:tcW w:w="616" w:type="dxa"/>
          </w:tcPr>
          <w:p w:rsidR="0007760F" w:rsidRDefault="0007760F" w:rsidP="00105A23">
            <w:r>
              <w:t>R</w:t>
            </w:r>
          </w:p>
        </w:tc>
        <w:tc>
          <w:tcPr>
            <w:tcW w:w="5337" w:type="dxa"/>
          </w:tcPr>
          <w:p w:rsidR="0007760F" w:rsidRDefault="0007760F" w:rsidP="00105A23">
            <w:r>
              <w:t>3.5 milioni</w:t>
            </w:r>
          </w:p>
        </w:tc>
      </w:tr>
    </w:tbl>
    <w:p w:rsidR="0007760F" w:rsidRDefault="0007760F" w:rsidP="0007760F">
      <w:pPr>
        <w:spacing w:after="0"/>
      </w:pPr>
    </w:p>
    <w:p w:rsidR="0007760F" w:rsidRDefault="0007760F" w:rsidP="0007760F">
      <w:pPr>
        <w:spacing w:after="0"/>
      </w:pPr>
      <w:r>
        <w:t>Tavola delle operazioni</w:t>
      </w:r>
    </w:p>
    <w:tbl>
      <w:tblPr>
        <w:tblStyle w:val="TableGrid"/>
        <w:tblW w:w="0" w:type="auto"/>
        <w:tblLook w:val="04A0" w:firstRow="1" w:lastRow="0" w:firstColumn="1" w:lastColumn="0" w:noHBand="0" w:noVBand="1"/>
      </w:tblPr>
      <w:tblGrid>
        <w:gridCol w:w="2093"/>
        <w:gridCol w:w="883"/>
        <w:gridCol w:w="3086"/>
      </w:tblGrid>
      <w:tr w:rsidR="0007760F" w:rsidTr="00105A23">
        <w:tc>
          <w:tcPr>
            <w:tcW w:w="2093" w:type="dxa"/>
          </w:tcPr>
          <w:p w:rsidR="0007760F" w:rsidRPr="00FD5DA2" w:rsidRDefault="0007760F" w:rsidP="00105A23">
            <w:pPr>
              <w:rPr>
                <w:b/>
              </w:rPr>
            </w:pPr>
            <w:r w:rsidRPr="00FD5DA2">
              <w:rPr>
                <w:b/>
              </w:rPr>
              <w:t>Requisito funzionale</w:t>
            </w:r>
          </w:p>
        </w:tc>
        <w:tc>
          <w:tcPr>
            <w:tcW w:w="883" w:type="dxa"/>
          </w:tcPr>
          <w:p w:rsidR="0007760F" w:rsidRPr="00FD5DA2" w:rsidRDefault="0007760F" w:rsidP="00105A23">
            <w:pPr>
              <w:rPr>
                <w:b/>
              </w:rPr>
            </w:pPr>
            <w:r w:rsidRPr="00FD5DA2">
              <w:rPr>
                <w:b/>
              </w:rPr>
              <w:t>TipoOp</w:t>
            </w:r>
          </w:p>
        </w:tc>
        <w:tc>
          <w:tcPr>
            <w:tcW w:w="3086" w:type="dxa"/>
          </w:tcPr>
          <w:p w:rsidR="0007760F" w:rsidRPr="00FD5DA2" w:rsidRDefault="0007760F" w:rsidP="00105A23">
            <w:pPr>
              <w:rPr>
                <w:b/>
              </w:rPr>
            </w:pPr>
            <w:r w:rsidRPr="00FD5DA2">
              <w:rPr>
                <w:b/>
              </w:rPr>
              <w:t>Frequenza</w:t>
            </w:r>
            <w:r>
              <w:rPr>
                <w:b/>
              </w:rPr>
              <w:t xml:space="preserve"> attesa</w:t>
            </w:r>
            <w:r w:rsidRPr="00FD5DA2">
              <w:rPr>
                <w:b/>
              </w:rPr>
              <w:t>(IPOTESI)</w:t>
            </w:r>
          </w:p>
        </w:tc>
      </w:tr>
      <w:tr w:rsidR="0007760F" w:rsidTr="00105A23">
        <w:tc>
          <w:tcPr>
            <w:tcW w:w="2093" w:type="dxa"/>
          </w:tcPr>
          <w:p w:rsidR="0007760F" w:rsidRDefault="0007760F" w:rsidP="00105A23">
            <w:r>
              <w:t>1</w:t>
            </w:r>
          </w:p>
        </w:tc>
        <w:tc>
          <w:tcPr>
            <w:tcW w:w="883" w:type="dxa"/>
          </w:tcPr>
          <w:p w:rsidR="0007760F" w:rsidRDefault="0007760F" w:rsidP="00105A23">
            <w:r>
              <w:t>I</w:t>
            </w:r>
          </w:p>
        </w:tc>
        <w:tc>
          <w:tcPr>
            <w:tcW w:w="3086" w:type="dxa"/>
          </w:tcPr>
          <w:p w:rsidR="0007760F" w:rsidRDefault="0007760F" w:rsidP="00105A23">
            <w:r>
              <w:t>100 al giorno</w:t>
            </w:r>
          </w:p>
        </w:tc>
      </w:tr>
      <w:tr w:rsidR="0007760F" w:rsidTr="00105A23">
        <w:tc>
          <w:tcPr>
            <w:tcW w:w="2093" w:type="dxa"/>
          </w:tcPr>
          <w:p w:rsidR="0007760F" w:rsidRDefault="0007760F" w:rsidP="00105A23">
            <w:r>
              <w:t>3</w:t>
            </w:r>
          </w:p>
        </w:tc>
        <w:tc>
          <w:tcPr>
            <w:tcW w:w="883" w:type="dxa"/>
          </w:tcPr>
          <w:p w:rsidR="0007760F" w:rsidRDefault="0007760F" w:rsidP="00105A23">
            <w:r>
              <w:t>I</w:t>
            </w:r>
          </w:p>
        </w:tc>
        <w:tc>
          <w:tcPr>
            <w:tcW w:w="3086" w:type="dxa"/>
          </w:tcPr>
          <w:p w:rsidR="0007760F" w:rsidRDefault="0007760F" w:rsidP="00105A23">
            <w:r>
              <w:t>5 al giorno</w:t>
            </w:r>
          </w:p>
        </w:tc>
      </w:tr>
      <w:tr w:rsidR="0007760F" w:rsidTr="00105A23">
        <w:tc>
          <w:tcPr>
            <w:tcW w:w="2093" w:type="dxa"/>
          </w:tcPr>
          <w:p w:rsidR="0007760F" w:rsidRDefault="0007760F" w:rsidP="00105A23">
            <w:r>
              <w:t>4</w:t>
            </w:r>
          </w:p>
        </w:tc>
        <w:tc>
          <w:tcPr>
            <w:tcW w:w="883" w:type="dxa"/>
          </w:tcPr>
          <w:p w:rsidR="0007760F" w:rsidRDefault="0007760F" w:rsidP="00105A23">
            <w:r>
              <w:t>I</w:t>
            </w:r>
          </w:p>
        </w:tc>
        <w:tc>
          <w:tcPr>
            <w:tcW w:w="3086" w:type="dxa"/>
          </w:tcPr>
          <w:p w:rsidR="0007760F" w:rsidRDefault="0007760F" w:rsidP="00105A23">
            <w:r>
              <w:t>5 al giorno</w:t>
            </w:r>
          </w:p>
        </w:tc>
      </w:tr>
      <w:tr w:rsidR="0007760F" w:rsidTr="00105A23">
        <w:tc>
          <w:tcPr>
            <w:tcW w:w="2093" w:type="dxa"/>
          </w:tcPr>
          <w:p w:rsidR="0007760F" w:rsidRDefault="0007760F" w:rsidP="00105A23">
            <w:r>
              <w:t>5</w:t>
            </w:r>
          </w:p>
        </w:tc>
        <w:tc>
          <w:tcPr>
            <w:tcW w:w="883" w:type="dxa"/>
          </w:tcPr>
          <w:p w:rsidR="0007760F" w:rsidRDefault="0007760F" w:rsidP="00105A23">
            <w:r>
              <w:t>I</w:t>
            </w:r>
          </w:p>
        </w:tc>
        <w:tc>
          <w:tcPr>
            <w:tcW w:w="3086" w:type="dxa"/>
          </w:tcPr>
          <w:p w:rsidR="0007760F" w:rsidRDefault="0007760F" w:rsidP="00105A23">
            <w:r>
              <w:t>500 al giorno (ogni operazione)</w:t>
            </w:r>
          </w:p>
        </w:tc>
      </w:tr>
      <w:tr w:rsidR="0007760F" w:rsidTr="00105A23">
        <w:tc>
          <w:tcPr>
            <w:tcW w:w="2093" w:type="dxa"/>
          </w:tcPr>
          <w:p w:rsidR="0007760F" w:rsidRDefault="0007760F" w:rsidP="00105A23">
            <w:r>
              <w:t>6</w:t>
            </w:r>
          </w:p>
        </w:tc>
        <w:tc>
          <w:tcPr>
            <w:tcW w:w="883" w:type="dxa"/>
          </w:tcPr>
          <w:p w:rsidR="0007760F" w:rsidRDefault="0007760F" w:rsidP="00105A23">
            <w:r>
              <w:t>I</w:t>
            </w:r>
          </w:p>
        </w:tc>
        <w:tc>
          <w:tcPr>
            <w:tcW w:w="3086" w:type="dxa"/>
          </w:tcPr>
          <w:p w:rsidR="0007760F" w:rsidRDefault="0007760F" w:rsidP="00105A23">
            <w:r>
              <w:t>400 al giorno (ogni operazione)</w:t>
            </w:r>
          </w:p>
        </w:tc>
      </w:tr>
      <w:tr w:rsidR="0007760F" w:rsidTr="00105A23">
        <w:tc>
          <w:tcPr>
            <w:tcW w:w="2093" w:type="dxa"/>
          </w:tcPr>
          <w:p w:rsidR="0007760F" w:rsidRDefault="0007760F" w:rsidP="00105A23">
            <w:r>
              <w:t>7</w:t>
            </w:r>
          </w:p>
        </w:tc>
        <w:tc>
          <w:tcPr>
            <w:tcW w:w="883" w:type="dxa"/>
          </w:tcPr>
          <w:p w:rsidR="0007760F" w:rsidRDefault="0007760F" w:rsidP="00105A23">
            <w:r>
              <w:t>I</w:t>
            </w:r>
          </w:p>
        </w:tc>
        <w:tc>
          <w:tcPr>
            <w:tcW w:w="3086" w:type="dxa"/>
          </w:tcPr>
          <w:p w:rsidR="0007760F" w:rsidRDefault="0007760F" w:rsidP="00105A23">
            <w:r>
              <w:t>400 al giorno</w:t>
            </w:r>
          </w:p>
        </w:tc>
      </w:tr>
      <w:tr w:rsidR="0007760F" w:rsidTr="00105A23">
        <w:tc>
          <w:tcPr>
            <w:tcW w:w="2093" w:type="dxa"/>
          </w:tcPr>
          <w:p w:rsidR="0007760F" w:rsidRDefault="0007760F" w:rsidP="00105A23">
            <w:r>
              <w:t>8</w:t>
            </w:r>
          </w:p>
        </w:tc>
        <w:tc>
          <w:tcPr>
            <w:tcW w:w="883" w:type="dxa"/>
          </w:tcPr>
          <w:p w:rsidR="0007760F" w:rsidRDefault="0007760F" w:rsidP="00105A23">
            <w:r>
              <w:t>I</w:t>
            </w:r>
          </w:p>
        </w:tc>
        <w:tc>
          <w:tcPr>
            <w:tcW w:w="3086" w:type="dxa"/>
          </w:tcPr>
          <w:p w:rsidR="0007760F" w:rsidRDefault="0007760F" w:rsidP="00105A23">
            <w:r>
              <w:t>100 al giorno</w:t>
            </w:r>
          </w:p>
        </w:tc>
      </w:tr>
      <w:tr w:rsidR="0007760F" w:rsidTr="00105A23">
        <w:tc>
          <w:tcPr>
            <w:tcW w:w="2093" w:type="dxa"/>
          </w:tcPr>
          <w:p w:rsidR="0007760F" w:rsidRDefault="0007760F" w:rsidP="00105A23">
            <w:r>
              <w:t>9</w:t>
            </w:r>
          </w:p>
        </w:tc>
        <w:tc>
          <w:tcPr>
            <w:tcW w:w="883" w:type="dxa"/>
          </w:tcPr>
          <w:p w:rsidR="0007760F" w:rsidRDefault="0007760F" w:rsidP="00105A23">
            <w:r>
              <w:t>I</w:t>
            </w:r>
          </w:p>
        </w:tc>
        <w:tc>
          <w:tcPr>
            <w:tcW w:w="3086" w:type="dxa"/>
          </w:tcPr>
          <w:p w:rsidR="0007760F" w:rsidRDefault="0007760F" w:rsidP="00105A23">
            <w:r>
              <w:t>400 al giorno</w:t>
            </w:r>
          </w:p>
        </w:tc>
      </w:tr>
      <w:tr w:rsidR="0007760F" w:rsidTr="00105A23">
        <w:tc>
          <w:tcPr>
            <w:tcW w:w="2093" w:type="dxa"/>
          </w:tcPr>
          <w:p w:rsidR="0007760F" w:rsidRDefault="0007760F" w:rsidP="00105A23">
            <w:r>
              <w:t>10</w:t>
            </w:r>
          </w:p>
        </w:tc>
        <w:tc>
          <w:tcPr>
            <w:tcW w:w="883" w:type="dxa"/>
          </w:tcPr>
          <w:p w:rsidR="0007760F" w:rsidRDefault="0007760F" w:rsidP="00105A23">
            <w:r>
              <w:t>I</w:t>
            </w:r>
          </w:p>
        </w:tc>
        <w:tc>
          <w:tcPr>
            <w:tcW w:w="3086" w:type="dxa"/>
          </w:tcPr>
          <w:p w:rsidR="0007760F" w:rsidRDefault="0007760F" w:rsidP="00105A23">
            <w:r>
              <w:t>50 al giorno</w:t>
            </w:r>
          </w:p>
        </w:tc>
      </w:tr>
      <w:tr w:rsidR="0007760F" w:rsidTr="00105A23">
        <w:tc>
          <w:tcPr>
            <w:tcW w:w="2093" w:type="dxa"/>
          </w:tcPr>
          <w:p w:rsidR="0007760F" w:rsidRDefault="0007760F" w:rsidP="00105A23">
            <w:r>
              <w:t>11</w:t>
            </w:r>
          </w:p>
        </w:tc>
        <w:tc>
          <w:tcPr>
            <w:tcW w:w="883" w:type="dxa"/>
          </w:tcPr>
          <w:p w:rsidR="0007760F" w:rsidRDefault="0007760F" w:rsidP="00105A23">
            <w:r>
              <w:t>I</w:t>
            </w:r>
          </w:p>
        </w:tc>
        <w:tc>
          <w:tcPr>
            <w:tcW w:w="3086" w:type="dxa"/>
          </w:tcPr>
          <w:p w:rsidR="0007760F" w:rsidRDefault="0007760F" w:rsidP="00105A23">
            <w:r>
              <w:t>20 al giorno</w:t>
            </w:r>
          </w:p>
        </w:tc>
      </w:tr>
      <w:tr w:rsidR="0007760F" w:rsidTr="00105A23">
        <w:tc>
          <w:tcPr>
            <w:tcW w:w="2093" w:type="dxa"/>
          </w:tcPr>
          <w:p w:rsidR="0007760F" w:rsidRDefault="0007760F" w:rsidP="00105A23">
            <w:r>
              <w:t>12</w:t>
            </w:r>
          </w:p>
        </w:tc>
        <w:tc>
          <w:tcPr>
            <w:tcW w:w="883" w:type="dxa"/>
          </w:tcPr>
          <w:p w:rsidR="0007760F" w:rsidRDefault="0007760F" w:rsidP="00105A23">
            <w:r>
              <w:t>I</w:t>
            </w:r>
          </w:p>
        </w:tc>
        <w:tc>
          <w:tcPr>
            <w:tcW w:w="3086" w:type="dxa"/>
          </w:tcPr>
          <w:p w:rsidR="0007760F" w:rsidRDefault="0007760F" w:rsidP="00105A23">
            <w:r>
              <w:t>20 al giorno</w:t>
            </w:r>
          </w:p>
        </w:tc>
      </w:tr>
    </w:tbl>
    <w:p w:rsidR="0007760F" w:rsidRPr="00212819" w:rsidRDefault="0007760F" w:rsidP="0007760F">
      <w:pPr>
        <w:spacing w:after="0"/>
      </w:pPr>
      <w:r>
        <w:rPr>
          <w:noProof/>
          <w:lang w:eastAsia="it-IT"/>
        </w:rPr>
        <w:drawing>
          <wp:inline distT="0" distB="0" distL="0" distR="0" wp14:anchorId="5E7C89EA" wp14:editId="6AC3CFB0">
            <wp:extent cx="4107180" cy="270637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180" cy="2706370"/>
                    </a:xfrm>
                    <a:prstGeom prst="rect">
                      <a:avLst/>
                    </a:prstGeom>
                    <a:noFill/>
                    <a:ln>
                      <a:noFill/>
                    </a:ln>
                  </pic:spPr>
                </pic:pic>
              </a:graphicData>
            </a:graphic>
          </wp:inline>
        </w:drawing>
      </w:r>
    </w:p>
    <w:p w:rsidR="0007760F" w:rsidRDefault="0007760F" w:rsidP="0007760F">
      <w:pPr>
        <w:spacing w:after="0"/>
        <w:rPr>
          <w:u w:val="single"/>
        </w:rPr>
      </w:pPr>
      <w:r w:rsidRPr="00D61BD4">
        <w:rPr>
          <w:u w:val="single"/>
        </w:rPr>
        <w:lastRenderedPageBreak/>
        <w:t>Senza ridondanza di N segmenti</w:t>
      </w:r>
    </w:p>
    <w:p w:rsidR="0007760F" w:rsidRPr="00212819" w:rsidRDefault="0007760F" w:rsidP="0007760F">
      <w:pPr>
        <w:pStyle w:val="ListParagraph"/>
        <w:numPr>
          <w:ilvl w:val="0"/>
          <w:numId w:val="3"/>
        </w:numPr>
        <w:spacing w:after="0"/>
      </w:pPr>
      <w:r>
        <w:t>Non utilizziamo spazio aggiuntivo</w:t>
      </w:r>
    </w:p>
    <w:p w:rsidR="0007760F" w:rsidRDefault="0007760F" w:rsidP="0007760F">
      <w:pPr>
        <w:pStyle w:val="ListParagraph"/>
        <w:numPr>
          <w:ilvl w:val="0"/>
          <w:numId w:val="3"/>
        </w:numPr>
        <w:spacing w:after="0"/>
      </w:pPr>
      <w:r w:rsidRPr="00D61BD4">
        <w:t>Op.2</w:t>
      </w:r>
      <w:r>
        <w:t>: bisogna contare in media 5 segmenti, quindi accedere 1 volta a filamenti,  5 volte a scheletro e 5 volte a segmenti. Quindi 11 accessi in lettura, per un totale di 10.500 accessi al giorno (trascurabili)</w:t>
      </w:r>
    </w:p>
    <w:p w:rsidR="0007760F" w:rsidRDefault="0007760F" w:rsidP="0007760F">
      <w:pPr>
        <w:pStyle w:val="ListParagraph"/>
        <w:numPr>
          <w:ilvl w:val="0"/>
          <w:numId w:val="3"/>
        </w:numPr>
        <w:spacing w:after="0"/>
      </w:pPr>
      <w:r>
        <w:t xml:space="preserve">Op. 7: Bisogna contare, per ogni filamento (10000 accessi),  il suo numero di segmenti (50000 accessi, sia a Scheletro, sia a </w:t>
      </w:r>
      <w:r w:rsidR="00787A01">
        <w:t>S</w:t>
      </w:r>
      <w:r>
        <w:t xml:space="preserve">egmenti) e controllare se i suoi valori sono compresi nel range specificato (0 accessi). Totale: 110.000 * 400 = </w:t>
      </w:r>
      <w:r w:rsidRPr="0051569C">
        <w:rPr>
          <w:bdr w:val="single" w:sz="4" w:space="0" w:color="auto"/>
        </w:rPr>
        <w:t>44 milioni di accessi</w:t>
      </w:r>
      <w:r w:rsidRPr="0051569C">
        <w:t xml:space="preserve"> al giorno</w:t>
      </w:r>
    </w:p>
    <w:p w:rsidR="0007760F" w:rsidRDefault="0007760F" w:rsidP="0007760F">
      <w:pPr>
        <w:spacing w:after="0"/>
        <w:rPr>
          <w:u w:val="single"/>
        </w:rPr>
      </w:pPr>
      <w:r w:rsidRPr="00212819">
        <w:rPr>
          <w:u w:val="single"/>
        </w:rPr>
        <w:t>Con ridondanza di N segmenti:</w:t>
      </w:r>
    </w:p>
    <w:p w:rsidR="0007760F" w:rsidRDefault="0007760F" w:rsidP="0007760F">
      <w:pPr>
        <w:pStyle w:val="ListParagraph"/>
        <w:numPr>
          <w:ilvl w:val="0"/>
          <w:numId w:val="3"/>
        </w:numPr>
        <w:spacing w:after="0"/>
      </w:pPr>
      <w:r>
        <w:t xml:space="preserve">Lo spazio aggiuntivo per salvare un integer è 4 byte (IPOTESI), perciò per salvare il numero per tutti i filamenti abbiamo bisogno di 4 B*10 000 = 40 000 B = </w:t>
      </w:r>
      <w:r w:rsidRPr="00044FED">
        <w:rPr>
          <w:bdr w:val="single" w:sz="4" w:space="0" w:color="auto"/>
        </w:rPr>
        <w:t>40 KB</w:t>
      </w:r>
    </w:p>
    <w:p w:rsidR="0007760F" w:rsidRDefault="0007760F" w:rsidP="0007760F">
      <w:pPr>
        <w:pStyle w:val="ListParagraph"/>
        <w:numPr>
          <w:ilvl w:val="0"/>
          <w:numId w:val="3"/>
        </w:numPr>
        <w:spacing w:after="0"/>
      </w:pPr>
      <w:r>
        <w:t>Op. 2 bisogna fare un solo accesso in memoria secondaria, per leggere l’attributo. Totale: 500 accessi al giorno (dato trascurabile)</w:t>
      </w:r>
    </w:p>
    <w:p w:rsidR="0007760F" w:rsidRDefault="0007760F" w:rsidP="0007760F">
      <w:pPr>
        <w:pStyle w:val="ListParagraph"/>
        <w:numPr>
          <w:ilvl w:val="0"/>
          <w:numId w:val="3"/>
        </w:numPr>
        <w:spacing w:after="0"/>
      </w:pPr>
      <w:r>
        <w:t xml:space="preserve">Op. 7 bisogna fare 10.000 accessi per leggere N segmenti (1 per ogni filamento) . Totale: 10.000*400 = </w:t>
      </w:r>
      <w:r w:rsidRPr="0051569C">
        <w:rPr>
          <w:bdr w:val="single" w:sz="4" w:space="0" w:color="auto"/>
        </w:rPr>
        <w:t>4 milioni di accessi</w:t>
      </w:r>
      <w:r>
        <w:t xml:space="preserve"> al giorno</w:t>
      </w:r>
    </w:p>
    <w:p w:rsidR="009544B8" w:rsidRDefault="0007760F" w:rsidP="0007760F">
      <w:pPr>
        <w:spacing w:after="0"/>
      </w:pPr>
      <w:r>
        <w:t>CONVIENE MANTENERE LA RIDONDANZA</w:t>
      </w:r>
    </w:p>
    <w:p w:rsidR="000D2CBC" w:rsidRPr="00A235F1" w:rsidRDefault="000D2CBC" w:rsidP="000D2CBC">
      <w:pPr>
        <w:pStyle w:val="Heading3"/>
        <w:rPr>
          <w:color w:val="002060"/>
        </w:rPr>
      </w:pPr>
      <w:r w:rsidRPr="00A235F1">
        <w:rPr>
          <w:color w:val="002060"/>
        </w:rPr>
        <w:t>Nota sulle stelle n</w:t>
      </w:r>
      <w:r w:rsidR="00316739" w:rsidRPr="00A235F1">
        <w:rPr>
          <w:color w:val="002060"/>
        </w:rPr>
        <w:t>ei filamenti</w:t>
      </w:r>
    </w:p>
    <w:p w:rsidR="000D2CBC" w:rsidRDefault="000D2CBC" w:rsidP="000D2CBC">
      <w:r>
        <w:t>I dati a noi disponibili per le stelle sono solo quelli di Heschel, quindi cercare le stelle in un filamento che non sia stato scoperto da Herschel non ha senso. E’ stata comunque lasciata la scelta del satellite, nel caso siano disponibili dati di Spitzer sulle stelle. Questo discorso è valido per i requisiti 9, 10 e 12.</w:t>
      </w:r>
    </w:p>
    <w:p w:rsidR="000D2CBC" w:rsidRDefault="000D2CBC" w:rsidP="000D2CBC">
      <w:r>
        <w:t>Inoltre, controllare che le stelle siano all’interno dei filamenti è molto costoso sia in termini di tempo che di spazio. Una stella può anche stare in più di un filamento (per come è fatta la formula del requisito 9), perciò un semplice attributo ridondante non basta. E’ necessario costruire una tabella stelle_in_filamento_tmp con due colonne: STELLA e IN_FILAMENTO, con un occupazione di circa 50 byte per riga.</w:t>
      </w:r>
    </w:p>
    <w:p w:rsidR="000D2CBC" w:rsidRDefault="000D2CBC" w:rsidP="000D2CBC">
      <w:r>
        <w:t>Poiché le stelle sono circa 60000 e i filamenti (di Herschel) sono 10000, se ipotizziamo che ogni filamento contenga in media  15000 stelle, la tabella dovrebbe avere circa 15000*10000 =  150 milioni di righe.</w:t>
      </w:r>
    </w:p>
    <w:p w:rsidR="000D2CBC" w:rsidRDefault="000D2CBC" w:rsidP="000D2CBC">
      <w:r>
        <w:t>Tralasciando la questione del tempo necessario per popolare la tabella, elevatissimo, lo spazio occupato da essa dovrebbe essere di circa 50 byte * 150 milioni di righe = 6.98 GB, se contenesse ogni filamento e ogni stella.</w:t>
      </w:r>
    </w:p>
    <w:p w:rsidR="000D2CBC" w:rsidRDefault="000D2CBC" w:rsidP="000D2CBC">
      <w:r>
        <w:t xml:space="preserve">Abbiamo quindi deciso di </w:t>
      </w:r>
      <w:r w:rsidR="00937B48">
        <w:t xml:space="preserve"> costruire ugualmente la tabella stelle_in_filamento_tmp e</w:t>
      </w:r>
      <w:r w:rsidR="00A82CC4">
        <w:t>d</w:t>
      </w:r>
      <w:r w:rsidR="00937B48">
        <w:t xml:space="preserve">  </w:t>
      </w:r>
      <w:r>
        <w:t>escludere un buon numero di stelle dal conteggio</w:t>
      </w:r>
      <w:r w:rsidR="00937B48">
        <w:t xml:space="preserve">: </w:t>
      </w:r>
      <w:r>
        <w:t xml:space="preserve">calcoliamo solo le stelle con “IDSTAR” </w:t>
      </w:r>
      <w:r w:rsidR="00937B48">
        <w:t xml:space="preserve"> dispari e non divisibile per 3</w:t>
      </w:r>
      <w:r>
        <w:t xml:space="preserve">, </w:t>
      </w:r>
      <w:r w:rsidR="00937B48">
        <w:t xml:space="preserve">per lasciare un </w:t>
      </w:r>
      <w:r w:rsidR="00A82CC4">
        <w:t>ragionevole</w:t>
      </w:r>
      <w:r w:rsidR="00937B48">
        <w:t xml:space="preserve"> numero di stelle e evitare che alcuni filamenti non ne abbiano nessuna all’interno</w:t>
      </w:r>
      <w:r>
        <w:t>. In questo modo lo spazio occupato e il tempo di esecuzione delle query diminuiscono notevolmente, anche per i  filamenti con molti punti del contorno.</w:t>
      </w:r>
    </w:p>
    <w:p w:rsidR="000D2CBC" w:rsidRDefault="00937B48" w:rsidP="0007760F">
      <w:pPr>
        <w:spacing w:after="0"/>
      </w:pPr>
      <w:r>
        <w:t>Qua</w:t>
      </w:r>
      <w:r w:rsidR="000276EB">
        <w:t>ndo si esegue la query del requisito 9</w:t>
      </w:r>
      <w:r>
        <w:t xml:space="preserve"> o 12, se necessario, </w:t>
      </w:r>
      <w:r w:rsidR="000D2CBC">
        <w:t xml:space="preserve">prima </w:t>
      </w:r>
      <w:r>
        <w:t>riempiamo la tabella temporanea con i filamenti necessari, poi vengono eseguiti i rispettivi calcoli.</w:t>
      </w:r>
    </w:p>
    <w:p w:rsidR="0007760F" w:rsidRDefault="0007760F" w:rsidP="0007760F">
      <w:pPr>
        <w:pStyle w:val="Heading2"/>
      </w:pPr>
      <w:r w:rsidRPr="002D3477">
        <w:t xml:space="preserve">Progettazione </w:t>
      </w:r>
      <w:r>
        <w:t>Logica – Ristrutturazione schema E-R</w:t>
      </w:r>
    </w:p>
    <w:p w:rsidR="0007760F" w:rsidRPr="0007760F" w:rsidRDefault="0007760F" w:rsidP="0007760F">
      <w:r>
        <w:t>Per tradurre lo schema E-R nello schema logico, abbiamo scelto di effettuare le seguenti ristrutturazioni:</w:t>
      </w:r>
    </w:p>
    <w:p w:rsidR="00044FED" w:rsidRDefault="00044FED" w:rsidP="00044FED">
      <w:pPr>
        <w:pStyle w:val="ListParagraph"/>
        <w:numPr>
          <w:ilvl w:val="0"/>
          <w:numId w:val="4"/>
        </w:numPr>
        <w:spacing w:after="0"/>
      </w:pPr>
      <w:r w:rsidRPr="00673306">
        <w:rPr>
          <w:u w:val="single"/>
        </w:rPr>
        <w:t>Bande</w:t>
      </w:r>
      <w:r>
        <w:t xml:space="preserve"> misurabili è un </w:t>
      </w:r>
      <w:r w:rsidRPr="00093081">
        <w:rPr>
          <w:u w:val="single"/>
        </w:rPr>
        <w:t>attributo multivalore</w:t>
      </w:r>
      <w:r>
        <w:t xml:space="preserve"> quindi va trasformato in un entità identificata da un attributo “</w:t>
      </w:r>
      <w:r w:rsidR="00673306">
        <w:t>WAVE_LENGTH</w:t>
      </w:r>
      <w:r>
        <w:t>”</w:t>
      </w:r>
    </w:p>
    <w:p w:rsidR="00044FED" w:rsidRDefault="00044FED" w:rsidP="00044FED">
      <w:pPr>
        <w:pStyle w:val="ListParagraph"/>
        <w:numPr>
          <w:ilvl w:val="0"/>
          <w:numId w:val="4"/>
        </w:numPr>
        <w:spacing w:after="0"/>
      </w:pPr>
      <w:r>
        <w:t xml:space="preserve">Stesso discorso per l’attributo </w:t>
      </w:r>
      <w:r w:rsidRPr="009E4478">
        <w:rPr>
          <w:u w:val="single"/>
        </w:rPr>
        <w:t>Agenzie</w:t>
      </w:r>
      <w:r>
        <w:t xml:space="preserve"> di Satelliti, percio’ abbiamo reificato l’attributo in una entità che avrà chiave </w:t>
      </w:r>
      <w:r w:rsidR="00673306">
        <w:t>“NAME_AG”</w:t>
      </w:r>
    </w:p>
    <w:p w:rsidR="00044FED" w:rsidRDefault="00044FED" w:rsidP="00044FED">
      <w:pPr>
        <w:pStyle w:val="ListParagraph"/>
        <w:numPr>
          <w:ilvl w:val="0"/>
          <w:numId w:val="4"/>
        </w:numPr>
        <w:spacing w:after="0"/>
      </w:pPr>
      <w:r>
        <w:lastRenderedPageBreak/>
        <w:t xml:space="preserve">La </w:t>
      </w:r>
      <w:r w:rsidRPr="00093081">
        <w:rPr>
          <w:u w:val="single"/>
        </w:rPr>
        <w:t>generalizzazione su stelle</w:t>
      </w:r>
      <w:r>
        <w:t>: abbiamo eliminato le 3 entità figlie e aggiunto l’attributo TYPE a STELLE. Infatti nei requisiti non sono richieste ulteriori informazioni sulle stelle di un particolare tipo.</w:t>
      </w:r>
    </w:p>
    <w:p w:rsidR="00044FED" w:rsidRPr="00044FED" w:rsidRDefault="00044FED" w:rsidP="00044FED">
      <w:pPr>
        <w:pStyle w:val="ListParagraph"/>
        <w:numPr>
          <w:ilvl w:val="0"/>
          <w:numId w:val="4"/>
        </w:numPr>
        <w:spacing w:after="0"/>
        <w:rPr>
          <w:b/>
          <w:sz w:val="32"/>
        </w:rPr>
      </w:pPr>
      <w:r>
        <w:t xml:space="preserve">La </w:t>
      </w:r>
      <w:r w:rsidRPr="00093081">
        <w:rPr>
          <w:u w:val="single"/>
        </w:rPr>
        <w:t>generalizzazione su Segmenti</w:t>
      </w:r>
      <w:r>
        <w:t>:  abbiamo eliminato Rami e spine dorsali, per poi collegare Composizione a segmenti. Infine, abbiamo aggiunto l’attributo tipo a Segmenti, che può essere solo ‘B’ o ‘S’.</w:t>
      </w:r>
    </w:p>
    <w:p w:rsidR="00044FED" w:rsidRDefault="00044FED" w:rsidP="00044FED">
      <w:pPr>
        <w:pStyle w:val="ListParagraph"/>
        <w:numPr>
          <w:ilvl w:val="0"/>
          <w:numId w:val="4"/>
        </w:numPr>
        <w:spacing w:after="0"/>
      </w:pPr>
      <w:r>
        <w:t xml:space="preserve">Abbiamo aggiunto l’attributo </w:t>
      </w:r>
      <w:r w:rsidR="00673306">
        <w:t>“</w:t>
      </w:r>
      <w:r>
        <w:t>NPCONT</w:t>
      </w:r>
      <w:r w:rsidR="00673306">
        <w:t>”</w:t>
      </w:r>
      <w:r>
        <w:t xml:space="preserve"> (integer autoincrement) a Punti_contorni per rendere univoche le righe (insieme a SATELLITE)</w:t>
      </w:r>
      <w:r w:rsidRPr="00044FED">
        <w:t>. Questo ci</w:t>
      </w:r>
      <w:r>
        <w:t xml:space="preserve"> sarà utile sia in fase di importazione, sia per il requisito 9, che richiede una ripetizione della posizione galattica tra primo e ultimo punto di ogni segmento</w:t>
      </w:r>
    </w:p>
    <w:p w:rsidR="00044FED" w:rsidRDefault="000276EB" w:rsidP="00044FED">
      <w:pPr>
        <w:pStyle w:val="ListParagraph"/>
        <w:numPr>
          <w:ilvl w:val="0"/>
          <w:numId w:val="4"/>
        </w:numPr>
        <w:spacing w:after="0"/>
      </w:pPr>
      <w:r>
        <w:t>In</w:t>
      </w:r>
      <w:r w:rsidR="00044FED">
        <w:t xml:space="preserve"> Punti_Segmenti, “IDBRANCH” non è univoco, perciò abbiamo aggiunto la chiave “IDSEG”, un semplice Int</w:t>
      </w:r>
      <w:r w:rsidR="007032F5">
        <w:t>ero che si autoincrementa, per risolvere il problema</w:t>
      </w:r>
    </w:p>
    <w:p w:rsidR="00977616" w:rsidRDefault="00977616" w:rsidP="00977616">
      <w:pPr>
        <w:pStyle w:val="Heading2"/>
      </w:pPr>
      <w:r w:rsidRPr="002D3477">
        <w:t xml:space="preserve">Progettazione </w:t>
      </w:r>
      <w:r>
        <w:t>Logica – Schema E-R Ristrutturato</w:t>
      </w:r>
    </w:p>
    <w:p w:rsidR="007032F5" w:rsidRDefault="00673306">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it-IT"/>
        </w:rPr>
        <w:drawing>
          <wp:inline distT="0" distB="0" distL="0" distR="0">
            <wp:extent cx="6115050" cy="4391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4391025"/>
                    </a:xfrm>
                    <a:prstGeom prst="rect">
                      <a:avLst/>
                    </a:prstGeom>
                    <a:noFill/>
                    <a:ln>
                      <a:noFill/>
                    </a:ln>
                  </pic:spPr>
                </pic:pic>
              </a:graphicData>
            </a:graphic>
          </wp:inline>
        </w:drawing>
      </w:r>
    </w:p>
    <w:p w:rsidR="00A235F1" w:rsidRDefault="00A235F1">
      <w:pPr>
        <w:rPr>
          <w:rFonts w:asciiTheme="majorHAnsi" w:eastAsiaTheme="majorEastAsia" w:hAnsiTheme="majorHAnsi" w:cstheme="majorBidi"/>
          <w:b/>
          <w:bCs/>
          <w:color w:val="4F81BD" w:themeColor="accent1"/>
          <w:sz w:val="26"/>
          <w:szCs w:val="26"/>
        </w:rPr>
      </w:pPr>
      <w:r>
        <w:br w:type="page"/>
      </w:r>
    </w:p>
    <w:p w:rsidR="00044FED" w:rsidRDefault="00044FED" w:rsidP="007032F5">
      <w:pPr>
        <w:pStyle w:val="Heading2"/>
      </w:pPr>
      <w:r w:rsidRPr="002D3477">
        <w:lastRenderedPageBreak/>
        <w:t xml:space="preserve">Progettazione </w:t>
      </w:r>
      <w:r>
        <w:t xml:space="preserve">Logica – Schema </w:t>
      </w:r>
      <w:r w:rsidR="00977616">
        <w:t>Logico</w:t>
      </w:r>
      <w:r w:rsidR="00B76A9A">
        <w:t xml:space="preserve"> e della base di dati</w:t>
      </w:r>
    </w:p>
    <w:p w:rsidR="00A51445" w:rsidRPr="00A51445" w:rsidRDefault="00A51445" w:rsidP="00A51445">
      <w:pPr>
        <w:pBdr>
          <w:top w:val="single" w:sz="4" w:space="1" w:color="auto"/>
          <w:left w:val="single" w:sz="4" w:space="4" w:color="auto"/>
          <w:bottom w:val="single" w:sz="4" w:space="1" w:color="auto"/>
          <w:right w:val="single" w:sz="4" w:space="4" w:color="auto"/>
        </w:pBdr>
        <w:spacing w:after="0"/>
        <w:rPr>
          <w:sz w:val="24"/>
        </w:rPr>
      </w:pPr>
      <w:r w:rsidRPr="00A51445">
        <w:rPr>
          <w:sz w:val="24"/>
        </w:rPr>
        <w:t>FILAMENTI(IDFIL,</w:t>
      </w:r>
      <w:r w:rsidRPr="00A51445">
        <w:rPr>
          <w:sz w:val="24"/>
          <w:u w:val="single"/>
        </w:rPr>
        <w:t xml:space="preserve"> NAME</w:t>
      </w:r>
      <w:r w:rsidRPr="00A51445">
        <w:rPr>
          <w:sz w:val="24"/>
        </w:rPr>
        <w:t>, NUM_SEG, SATELLITE)</w:t>
      </w:r>
    </w:p>
    <w:p w:rsidR="00A51445" w:rsidRPr="00993D88" w:rsidRDefault="00A51445" w:rsidP="00A51445">
      <w:pPr>
        <w:pBdr>
          <w:top w:val="single" w:sz="4" w:space="1" w:color="auto"/>
          <w:left w:val="single" w:sz="4" w:space="4" w:color="auto"/>
          <w:bottom w:val="single" w:sz="4" w:space="1" w:color="auto"/>
          <w:right w:val="single" w:sz="4" w:space="4" w:color="auto"/>
        </w:pBdr>
        <w:spacing w:after="0"/>
        <w:rPr>
          <w:sz w:val="24"/>
          <w:lang w:val="en-US"/>
        </w:rPr>
      </w:pPr>
      <w:proofErr w:type="gramStart"/>
      <w:r w:rsidRPr="00993D88">
        <w:rPr>
          <w:sz w:val="24"/>
          <w:lang w:val="en-US"/>
        </w:rPr>
        <w:t>SEGMENTI(</w:t>
      </w:r>
      <w:proofErr w:type="gramEnd"/>
      <w:r w:rsidRPr="00993D88">
        <w:rPr>
          <w:sz w:val="24"/>
          <w:u w:val="single"/>
          <w:lang w:val="en-US"/>
        </w:rPr>
        <w:t>IDBRANCH</w:t>
      </w:r>
      <w:r w:rsidRPr="00993D88">
        <w:rPr>
          <w:sz w:val="24"/>
          <w:lang w:val="en-US"/>
        </w:rPr>
        <w:t>, TYPE,</w:t>
      </w:r>
      <w:r w:rsidRPr="00993D88">
        <w:rPr>
          <w:color w:val="00B0F0"/>
          <w:sz w:val="24"/>
          <w:lang w:val="en-US"/>
        </w:rPr>
        <w:t xml:space="preserve"> </w:t>
      </w:r>
      <w:r w:rsidRPr="00993D88">
        <w:rPr>
          <w:color w:val="00B0F0"/>
          <w:sz w:val="24"/>
          <w:u w:val="single"/>
          <w:lang w:val="en-US"/>
        </w:rPr>
        <w:t>NAME_FIL</w:t>
      </w:r>
      <w:r w:rsidRPr="00993D88">
        <w:rPr>
          <w:sz w:val="24"/>
          <w:lang w:val="en-US"/>
        </w:rPr>
        <w:t xml:space="preserve">) </w:t>
      </w:r>
    </w:p>
    <w:p w:rsidR="00A51445" w:rsidRPr="00B11231" w:rsidRDefault="00A51445" w:rsidP="00A51445">
      <w:pPr>
        <w:pBdr>
          <w:top w:val="single" w:sz="4" w:space="1" w:color="auto"/>
          <w:left w:val="single" w:sz="4" w:space="4" w:color="auto"/>
          <w:bottom w:val="single" w:sz="4" w:space="1" w:color="auto"/>
          <w:right w:val="single" w:sz="4" w:space="4" w:color="auto"/>
        </w:pBdr>
        <w:spacing w:after="0"/>
        <w:rPr>
          <w:color w:val="FF0000"/>
          <w:sz w:val="14"/>
        </w:rPr>
      </w:pPr>
      <w:r>
        <w:rPr>
          <w:sz w:val="24"/>
        </w:rPr>
        <w:t>PUNTI_SEGMENTI(</w:t>
      </w:r>
      <w:r w:rsidRPr="00C4038E">
        <w:rPr>
          <w:color w:val="00B0F0"/>
          <w:sz w:val="24"/>
        </w:rPr>
        <w:t>SEGMENTO</w:t>
      </w:r>
      <w:r w:rsidRPr="00C4038E">
        <w:rPr>
          <w:sz w:val="24"/>
        </w:rPr>
        <w:t>,</w:t>
      </w:r>
      <w:r>
        <w:rPr>
          <w:sz w:val="24"/>
        </w:rPr>
        <w:t xml:space="preserve"> </w:t>
      </w:r>
      <w:r w:rsidRPr="00C4038E">
        <w:rPr>
          <w:sz w:val="24"/>
        </w:rPr>
        <w:t>GLON_BR,GLAT_BR, N</w:t>
      </w:r>
      <w:r>
        <w:rPr>
          <w:sz w:val="24"/>
        </w:rPr>
        <w:t xml:space="preserve">, FLUX, </w:t>
      </w:r>
      <w:r w:rsidRPr="00C4038E">
        <w:rPr>
          <w:sz w:val="24"/>
          <w:u w:val="single"/>
        </w:rPr>
        <w:t>ID</w:t>
      </w:r>
      <w:r>
        <w:rPr>
          <w:sz w:val="24"/>
          <w:u w:val="single"/>
        </w:rPr>
        <w:t>SEG</w:t>
      </w:r>
      <w:r w:rsidR="00977616">
        <w:rPr>
          <w:sz w:val="24"/>
          <w:u w:val="single"/>
        </w:rPr>
        <w:t>,</w:t>
      </w:r>
      <w:r w:rsidR="00977616" w:rsidRPr="00977616">
        <w:rPr>
          <w:color w:val="00B0F0"/>
          <w:sz w:val="24"/>
        </w:rPr>
        <w:t xml:space="preserve"> </w:t>
      </w:r>
      <w:r w:rsidR="00977616" w:rsidRPr="00530816">
        <w:rPr>
          <w:color w:val="00B0F0"/>
          <w:sz w:val="24"/>
        </w:rPr>
        <w:t>NAME_FIL</w:t>
      </w:r>
      <w:r>
        <w:rPr>
          <w:sz w:val="24"/>
        </w:rPr>
        <w:t xml:space="preserve">) </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rPr>
      </w:pPr>
      <w:r>
        <w:rPr>
          <w:sz w:val="24"/>
        </w:rPr>
        <w:t>PUNTI_CONTORNI(</w:t>
      </w:r>
      <w:r w:rsidRPr="00A51445">
        <w:rPr>
          <w:sz w:val="24"/>
        </w:rPr>
        <w:t>GLON_CONT,GLAT_CONT,</w:t>
      </w:r>
      <w:r>
        <w:rPr>
          <w:sz w:val="24"/>
          <w:u w:val="single"/>
        </w:rPr>
        <w:t xml:space="preserve"> N, SATELLITE</w:t>
      </w:r>
      <w:r>
        <w:rPr>
          <w:sz w:val="24"/>
        </w:rPr>
        <w:t xml:space="preserve">) </w:t>
      </w:r>
    </w:p>
    <w:p w:rsidR="00A51445" w:rsidRPr="00176E75" w:rsidRDefault="00A51445" w:rsidP="00A51445">
      <w:pPr>
        <w:pBdr>
          <w:top w:val="single" w:sz="4" w:space="1" w:color="auto"/>
          <w:left w:val="single" w:sz="4" w:space="4" w:color="auto"/>
          <w:bottom w:val="single" w:sz="4" w:space="1" w:color="auto"/>
          <w:right w:val="single" w:sz="4" w:space="4" w:color="auto"/>
        </w:pBdr>
        <w:spacing w:after="0"/>
        <w:rPr>
          <w:sz w:val="24"/>
          <w:lang w:val="en-US"/>
        </w:rPr>
      </w:pPr>
      <w:proofErr w:type="gramStart"/>
      <w:r w:rsidRPr="00176E75">
        <w:rPr>
          <w:sz w:val="24"/>
          <w:lang w:val="en-US"/>
        </w:rPr>
        <w:t>STRUMENTI(</w:t>
      </w:r>
      <w:proofErr w:type="gramEnd"/>
      <w:r>
        <w:rPr>
          <w:sz w:val="24"/>
          <w:u w:val="single"/>
          <w:lang w:val="en-US"/>
        </w:rPr>
        <w:t>STRUMENTO</w:t>
      </w:r>
      <w:r w:rsidRPr="00176E75">
        <w:rPr>
          <w:sz w:val="24"/>
          <w:lang w:val="en-US"/>
        </w:rPr>
        <w:t>,</w:t>
      </w:r>
      <w:r w:rsidRPr="00176E75">
        <w:rPr>
          <w:color w:val="00B0F0"/>
          <w:sz w:val="24"/>
          <w:lang w:val="en-US"/>
        </w:rPr>
        <w:t>SAT</w:t>
      </w:r>
      <w:r w:rsidRPr="00176E75">
        <w:rPr>
          <w:sz w:val="24"/>
          <w:lang w:val="en-US"/>
        </w:rPr>
        <w:t>)</w:t>
      </w:r>
    </w:p>
    <w:p w:rsidR="00A51445" w:rsidRPr="00626AA3" w:rsidRDefault="00A51445" w:rsidP="00A51445">
      <w:pPr>
        <w:pBdr>
          <w:top w:val="single" w:sz="4" w:space="1" w:color="auto"/>
          <w:left w:val="single" w:sz="4" w:space="4" w:color="auto"/>
          <w:bottom w:val="single" w:sz="4" w:space="1" w:color="auto"/>
          <w:right w:val="single" w:sz="4" w:space="4" w:color="auto"/>
        </w:pBdr>
        <w:spacing w:after="0"/>
        <w:rPr>
          <w:sz w:val="24"/>
          <w:lang w:val="en-US"/>
        </w:rPr>
      </w:pPr>
      <w:proofErr w:type="gramStart"/>
      <w:r w:rsidRPr="00626AA3">
        <w:rPr>
          <w:sz w:val="24"/>
          <w:lang w:val="en-US"/>
        </w:rPr>
        <w:t>STELLE(</w:t>
      </w:r>
      <w:proofErr w:type="gramEnd"/>
      <w:r w:rsidRPr="00E01534">
        <w:rPr>
          <w:sz w:val="24"/>
          <w:lang w:val="en-US"/>
        </w:rPr>
        <w:t>IDSTAR</w:t>
      </w:r>
      <w:r w:rsidRPr="00626AA3">
        <w:rPr>
          <w:sz w:val="24"/>
          <w:lang w:val="en-US"/>
        </w:rPr>
        <w:t xml:space="preserve">, </w:t>
      </w:r>
      <w:r w:rsidRPr="00E01534">
        <w:rPr>
          <w:sz w:val="24"/>
          <w:u w:val="single"/>
          <w:lang w:val="en-US"/>
        </w:rPr>
        <w:t>NAME</w:t>
      </w:r>
      <w:r>
        <w:rPr>
          <w:sz w:val="24"/>
          <w:u w:val="single"/>
          <w:lang w:val="en-US"/>
        </w:rPr>
        <w:t>_</w:t>
      </w:r>
      <w:r w:rsidRPr="00E01534">
        <w:rPr>
          <w:sz w:val="24"/>
          <w:u w:val="single"/>
          <w:lang w:val="en-US"/>
        </w:rPr>
        <w:t>STAR</w:t>
      </w:r>
      <w:r w:rsidRPr="00626AA3">
        <w:rPr>
          <w:sz w:val="24"/>
          <w:lang w:val="en-US"/>
        </w:rPr>
        <w:t>, GLO</w:t>
      </w:r>
      <w:r>
        <w:rPr>
          <w:sz w:val="24"/>
          <w:lang w:val="en-US"/>
        </w:rPr>
        <w:t>N_ST, GLAT_ST, FLUX, TYPE</w:t>
      </w:r>
      <w:r w:rsidRPr="00626AA3">
        <w:rPr>
          <w:sz w:val="24"/>
          <w:lang w:val="en-US"/>
        </w:rPr>
        <w:t>)</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rPr>
      </w:pPr>
      <w:r w:rsidRPr="0040494A">
        <w:rPr>
          <w:sz w:val="24"/>
        </w:rPr>
        <w:t>BANDE(</w:t>
      </w:r>
      <w:r>
        <w:rPr>
          <w:sz w:val="24"/>
          <w:u w:val="single"/>
        </w:rPr>
        <w:t>WAVE_LENGTH</w:t>
      </w:r>
      <w:r w:rsidRPr="0040494A">
        <w:rPr>
          <w:sz w:val="24"/>
        </w:rPr>
        <w:t>,</w:t>
      </w:r>
      <w:r w:rsidRPr="0040494A">
        <w:rPr>
          <w:color w:val="00B0F0"/>
          <w:sz w:val="24"/>
        </w:rPr>
        <w:t xml:space="preserve"> </w:t>
      </w:r>
      <w:r>
        <w:rPr>
          <w:color w:val="00B0F0"/>
          <w:sz w:val="24"/>
        </w:rPr>
        <w:t>STRUMENTO</w:t>
      </w:r>
      <w:r w:rsidRPr="0040494A">
        <w:rPr>
          <w:sz w:val="24"/>
        </w:rPr>
        <w:t xml:space="preserve">) </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rPr>
      </w:pPr>
      <w:r w:rsidRPr="005F62B7">
        <w:rPr>
          <w:sz w:val="24"/>
        </w:rPr>
        <w:t>SATELLITI(</w:t>
      </w:r>
      <w:r>
        <w:rPr>
          <w:sz w:val="24"/>
          <w:u w:val="single"/>
        </w:rPr>
        <w:t>NAME_SAT</w:t>
      </w:r>
      <w:r w:rsidRPr="005F62B7">
        <w:rPr>
          <w:sz w:val="24"/>
        </w:rPr>
        <w:t xml:space="preserve">, </w:t>
      </w:r>
      <w:r>
        <w:rPr>
          <w:sz w:val="24"/>
        </w:rPr>
        <w:t>DATA_INIZI</w:t>
      </w:r>
      <w:bookmarkStart w:id="0" w:name="_GoBack"/>
      <w:bookmarkEnd w:id="0"/>
      <w:r>
        <w:rPr>
          <w:sz w:val="24"/>
        </w:rPr>
        <w:t>O</w:t>
      </w:r>
      <w:r w:rsidRPr="005F62B7">
        <w:rPr>
          <w:sz w:val="24"/>
        </w:rPr>
        <w:t xml:space="preserve">, </w:t>
      </w:r>
      <w:r>
        <w:rPr>
          <w:sz w:val="24"/>
        </w:rPr>
        <w:t>DURATA</w:t>
      </w:r>
      <w:r w:rsidRPr="005F62B7">
        <w:rPr>
          <w:sz w:val="24"/>
        </w:rPr>
        <w:t>*)</w:t>
      </w:r>
      <w:r>
        <w:rPr>
          <w:sz w:val="24"/>
        </w:rPr>
        <w:t xml:space="preserve"> </w:t>
      </w:r>
      <w:r>
        <w:rPr>
          <w:sz w:val="24"/>
        </w:rPr>
        <w:tab/>
        <w:t>*opzionale</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rPr>
      </w:pPr>
      <w:r w:rsidRPr="005F62B7">
        <w:rPr>
          <w:sz w:val="24"/>
        </w:rPr>
        <w:t>AG</w:t>
      </w:r>
      <w:r>
        <w:rPr>
          <w:sz w:val="24"/>
        </w:rPr>
        <w:t>ENZIE(</w:t>
      </w:r>
      <w:r>
        <w:rPr>
          <w:sz w:val="24"/>
          <w:u w:val="single"/>
        </w:rPr>
        <w:t>NAME_AG</w:t>
      </w:r>
      <w:r>
        <w:rPr>
          <w:sz w:val="24"/>
        </w:rPr>
        <w:t xml:space="preserve">, </w:t>
      </w:r>
      <w:r w:rsidR="00977616">
        <w:rPr>
          <w:color w:val="00B0F0"/>
          <w:sz w:val="24"/>
        </w:rPr>
        <w:t>SAT</w:t>
      </w:r>
      <w:r>
        <w:rPr>
          <w:sz w:val="24"/>
        </w:rPr>
        <w:t>)</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rPr>
      </w:pPr>
      <w:r>
        <w:rPr>
          <w:sz w:val="24"/>
        </w:rPr>
        <w:t>CONTORNI(</w:t>
      </w:r>
      <w:r>
        <w:rPr>
          <w:color w:val="00B0F0"/>
          <w:sz w:val="24"/>
          <w:u w:val="single"/>
        </w:rPr>
        <w:t>NAME_FIL, NPCONT</w:t>
      </w:r>
      <w:r w:rsidRPr="00DD79C4">
        <w:rPr>
          <w:color w:val="00B0F0"/>
          <w:sz w:val="24"/>
          <w:u w:val="single"/>
        </w:rPr>
        <w:t>,</w:t>
      </w:r>
      <w:r>
        <w:rPr>
          <w:color w:val="00B0F0"/>
          <w:sz w:val="24"/>
          <w:u w:val="single"/>
        </w:rPr>
        <w:t xml:space="preserve"> SATELLITE</w:t>
      </w:r>
      <w:r>
        <w:rPr>
          <w:sz w:val="24"/>
        </w:rPr>
        <w:t xml:space="preserve">) </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lang w:val="en-US"/>
        </w:rPr>
      </w:pPr>
      <w:proofErr w:type="spellStart"/>
      <w:proofErr w:type="gramStart"/>
      <w:r w:rsidRPr="00040BFA">
        <w:rPr>
          <w:sz w:val="24"/>
          <w:lang w:val="en-US"/>
        </w:rPr>
        <w:t>Misurazione</w:t>
      </w:r>
      <w:proofErr w:type="spellEnd"/>
      <w:r w:rsidRPr="00DD79C4">
        <w:rPr>
          <w:sz w:val="24"/>
          <w:lang w:val="en-US"/>
        </w:rPr>
        <w:t>(</w:t>
      </w:r>
      <w:proofErr w:type="gramEnd"/>
      <w:r w:rsidRPr="00DD79C4">
        <w:rPr>
          <w:color w:val="00B0F0"/>
          <w:sz w:val="24"/>
          <w:u w:val="single"/>
          <w:lang w:val="en-US"/>
        </w:rPr>
        <w:t>STRUMENTO,FILAMENTO</w:t>
      </w:r>
      <w:r w:rsidRPr="00DD79C4">
        <w:rPr>
          <w:sz w:val="24"/>
          <w:lang w:val="en-US"/>
        </w:rPr>
        <w:t>, MEAN_DENS,MEAN_TEMP, ELLIPTICITY, CONTRAST, TOTAL_FLUX)</w:t>
      </w:r>
    </w:p>
    <w:p w:rsidR="00A51445" w:rsidRPr="00BB3D17" w:rsidRDefault="00A51445" w:rsidP="00A51445">
      <w:pPr>
        <w:pBdr>
          <w:top w:val="single" w:sz="4" w:space="1" w:color="auto"/>
          <w:left w:val="single" w:sz="4" w:space="4" w:color="auto"/>
          <w:bottom w:val="single" w:sz="4" w:space="1" w:color="auto"/>
          <w:right w:val="single" w:sz="4" w:space="4" w:color="auto"/>
        </w:pBdr>
        <w:spacing w:after="0"/>
        <w:rPr>
          <w:sz w:val="24"/>
        </w:rPr>
      </w:pPr>
      <w:r w:rsidRPr="00BB3D17">
        <w:rPr>
          <w:sz w:val="24"/>
        </w:rPr>
        <w:t>Visibilità(</w:t>
      </w:r>
      <w:r>
        <w:rPr>
          <w:color w:val="00B0F0"/>
          <w:sz w:val="24"/>
          <w:u w:val="single"/>
        </w:rPr>
        <w:t>SATELLITE</w:t>
      </w:r>
      <w:r w:rsidRPr="00BB3D17">
        <w:rPr>
          <w:color w:val="00B0F0"/>
          <w:sz w:val="24"/>
          <w:u w:val="single"/>
        </w:rPr>
        <w:t>,</w:t>
      </w:r>
      <w:r>
        <w:rPr>
          <w:color w:val="00B0F0"/>
          <w:sz w:val="24"/>
          <w:u w:val="single"/>
        </w:rPr>
        <w:t>STELLA</w:t>
      </w:r>
      <w:r w:rsidRPr="00BB3D17">
        <w:rPr>
          <w:sz w:val="24"/>
        </w:rPr>
        <w:t>)</w:t>
      </w:r>
    </w:p>
    <w:p w:rsidR="00A51445" w:rsidRPr="00A51445" w:rsidRDefault="00A51445" w:rsidP="00A51445">
      <w:pPr>
        <w:pBdr>
          <w:top w:val="single" w:sz="4" w:space="1" w:color="auto"/>
          <w:left w:val="single" w:sz="4" w:space="4" w:color="auto"/>
          <w:bottom w:val="single" w:sz="4" w:space="1" w:color="auto"/>
          <w:right w:val="single" w:sz="4" w:space="4" w:color="auto"/>
        </w:pBdr>
        <w:spacing w:after="0"/>
        <w:rPr>
          <w:sz w:val="24"/>
        </w:rPr>
      </w:pPr>
      <w:r w:rsidRPr="00040BFA">
        <w:rPr>
          <w:sz w:val="24"/>
        </w:rPr>
        <w:t xml:space="preserve">Utenti(Nome, Cognome, </w:t>
      </w:r>
      <w:r w:rsidRPr="00977616">
        <w:rPr>
          <w:sz w:val="24"/>
          <w:u w:val="single"/>
        </w:rPr>
        <w:t>Userid</w:t>
      </w:r>
      <w:r w:rsidRPr="00040BFA">
        <w:rPr>
          <w:sz w:val="24"/>
        </w:rPr>
        <w:t>, Password, e-mail</w:t>
      </w:r>
      <w:r>
        <w:rPr>
          <w:sz w:val="24"/>
        </w:rPr>
        <w:t>, isAmministratore)</w:t>
      </w:r>
    </w:p>
    <w:p w:rsidR="00977616" w:rsidRDefault="00977616" w:rsidP="00A235F1">
      <w:pPr>
        <w:spacing w:after="0"/>
      </w:pPr>
      <w:bookmarkStart w:id="1" w:name="_Descrizione_Applicazione_AppStar"/>
      <w:bookmarkEnd w:id="1"/>
      <w:r>
        <w:t>NOTA</w:t>
      </w:r>
      <w:r w:rsidR="00A235F1">
        <w:t>1</w:t>
      </w:r>
      <w:r>
        <w:t>: la Tabella Utenti è stata aggiunta per salvare i dati degli utenti, richiesti nel requisito 1 e 2.</w:t>
      </w:r>
    </w:p>
    <w:p w:rsidR="00977616" w:rsidRDefault="00977616" w:rsidP="00A235F1">
      <w:pPr>
        <w:spacing w:after="0"/>
      </w:pPr>
      <w:r>
        <w:t>NOTA</w:t>
      </w:r>
      <w:r w:rsidR="00A235F1">
        <w:t>2</w:t>
      </w:r>
      <w:r>
        <w:t>: le tabelle che terminano per _imp servono per l’importazione e sono svuotate al suo termine.</w:t>
      </w:r>
    </w:p>
    <w:p w:rsidR="007032F5" w:rsidRDefault="007032F5" w:rsidP="007032F5">
      <w:pPr>
        <w:pStyle w:val="Heading2"/>
      </w:pPr>
      <w:r>
        <w:t>Descrizione Applicazione AppStar</w:t>
      </w:r>
      <w:r w:rsidR="00A51445">
        <w:t xml:space="preserve"> </w:t>
      </w:r>
    </w:p>
    <w:p w:rsidR="007032F5" w:rsidRDefault="007032F5" w:rsidP="007032F5">
      <w:r>
        <w:t xml:space="preserve">Per accedere all’applicazione sono necessari id e password. </w:t>
      </w:r>
    </w:p>
    <w:p w:rsidR="007032F5" w:rsidRDefault="007032F5" w:rsidP="00202440">
      <w:pPr>
        <w:spacing w:after="0"/>
      </w:pPr>
      <w:bookmarkStart w:id="2" w:name="cred"/>
      <w:r>
        <w:t>Esempio di utente amministratore: (id, password) = (lorzar, lorzar)</w:t>
      </w:r>
    </w:p>
    <w:bookmarkEnd w:id="2"/>
    <w:p w:rsidR="007032F5" w:rsidRDefault="007032F5" w:rsidP="00202440">
      <w:pPr>
        <w:spacing w:after="0"/>
      </w:pPr>
      <w:r>
        <w:t>Esempio di utente semplice: (id, password) = (red_jack, redjack)</w:t>
      </w:r>
    </w:p>
    <w:p w:rsidR="007032F5" w:rsidRPr="007032F5" w:rsidRDefault="007032F5" w:rsidP="007032F5">
      <w:r>
        <w:t xml:space="preserve">Se si vuole conoscere </w:t>
      </w:r>
      <w:r w:rsidR="00184B1D">
        <w:t>le altre credenziali, controllare la tabella Utenti, dal restore del dump allegato.</w:t>
      </w:r>
    </w:p>
    <w:p w:rsidR="007032F5" w:rsidRPr="007032F5" w:rsidRDefault="007032F5" w:rsidP="00A235F1">
      <w:pPr>
        <w:spacing w:after="0"/>
        <w:rPr>
          <w:b/>
        </w:rPr>
      </w:pPr>
      <w:r w:rsidRPr="007032F5">
        <w:rPr>
          <w:b/>
        </w:rPr>
        <w:t>Requisito 1</w:t>
      </w:r>
      <w:r w:rsidR="00184B1D">
        <w:rPr>
          <w:b/>
        </w:rPr>
        <w:t>: Login e Menu Home</w:t>
      </w:r>
    </w:p>
    <w:p w:rsidR="007032F5" w:rsidRDefault="007032F5" w:rsidP="00A235F1">
      <w:pPr>
        <w:spacing w:after="0"/>
      </w:pPr>
      <w:r>
        <w:t xml:space="preserve">- </w:t>
      </w:r>
      <w:r w:rsidR="000276EB">
        <w:t>Schermata</w:t>
      </w:r>
      <w:r>
        <w:t xml:space="preserve"> Login: L’app permette l’accesso se i dati inseriti per user e password corrispondono alle credenziali di un utente registrato, salvate nella base di dati nella tabella Utenti.</w:t>
      </w:r>
    </w:p>
    <w:p w:rsidR="00184B1D" w:rsidRDefault="007032F5" w:rsidP="00A235F1">
      <w:pPr>
        <w:spacing w:after="0"/>
      </w:pPr>
      <w:r>
        <w:t xml:space="preserve">- Menu Home: scelta dell'operazione da effettuare. Funzioni amministratore </w:t>
      </w:r>
      <w:r w:rsidR="00184B1D">
        <w:t>sono</w:t>
      </w:r>
      <w:r>
        <w:t xml:space="preserve"> bloccate per gli utenti semplici. Cliccare il tasto Avanti per andare alla schermata della funzione scelta. </w:t>
      </w:r>
    </w:p>
    <w:p w:rsidR="007032F5" w:rsidRDefault="007032F5" w:rsidP="00A235F1">
      <w:pPr>
        <w:spacing w:after="0"/>
        <w:rPr>
          <w:b/>
        </w:rPr>
      </w:pPr>
      <w:r w:rsidRPr="007032F5">
        <w:rPr>
          <w:b/>
        </w:rPr>
        <w:t>Requisiti 2-4</w:t>
      </w:r>
      <w:r w:rsidR="00184B1D">
        <w:rPr>
          <w:b/>
        </w:rPr>
        <w:t>: Funzioni disponibili solo agli Utenti Amministratori</w:t>
      </w:r>
    </w:p>
    <w:p w:rsidR="007032F5" w:rsidRDefault="00184B1D" w:rsidP="00A235F1">
      <w:pPr>
        <w:spacing w:after="0"/>
      </w:pPr>
      <w:r>
        <w:t>-</w:t>
      </w:r>
      <w:r w:rsidR="007032F5">
        <w:t xml:space="preserve"> Registrazione di un nuovo utente: Permette di aggiungere l'utente al database</w:t>
      </w:r>
    </w:p>
    <w:p w:rsidR="007032F5" w:rsidRDefault="007032F5" w:rsidP="00A235F1">
      <w:pPr>
        <w:spacing w:after="0"/>
      </w:pPr>
      <w:r>
        <w:t>- Importazione di file csv: importa i file in una tra le tabelle "con</w:t>
      </w:r>
      <w:r w:rsidR="00184B1D">
        <w:t xml:space="preserve">torni_imp" , "filamenti_imp", </w:t>
      </w:r>
      <w:r>
        <w:t>"scheletri_imp", "stelle_imp", per poi smistarli nel database.</w:t>
      </w:r>
    </w:p>
    <w:p w:rsidR="007032F5" w:rsidRDefault="007032F5" w:rsidP="00A235F1">
      <w:pPr>
        <w:spacing w:after="0"/>
      </w:pPr>
      <w:r>
        <w:t>-Inserire dati</w:t>
      </w:r>
      <w:r w:rsidR="00202440">
        <w:t xml:space="preserve"> dei</w:t>
      </w:r>
      <w:r>
        <w:t xml:space="preserve"> satelliti</w:t>
      </w:r>
      <w:r w:rsidR="00202440">
        <w:t xml:space="preserve"> e delle agenzie</w:t>
      </w:r>
    </w:p>
    <w:p w:rsidR="00202440" w:rsidRDefault="00184B1D" w:rsidP="00A235F1">
      <w:pPr>
        <w:spacing w:after="0"/>
      </w:pPr>
      <w:r>
        <w:t>-</w:t>
      </w:r>
      <w:r w:rsidR="007032F5">
        <w:t xml:space="preserve">Inserire dati </w:t>
      </w:r>
      <w:r w:rsidR="00202440">
        <w:t xml:space="preserve">degli </w:t>
      </w:r>
      <w:r w:rsidR="007032F5">
        <w:t>strumenti</w:t>
      </w:r>
      <w:r w:rsidR="00202440">
        <w:t xml:space="preserve"> e delle bande</w:t>
      </w:r>
    </w:p>
    <w:p w:rsidR="007032F5" w:rsidRPr="00184B1D" w:rsidRDefault="00184B1D" w:rsidP="00A235F1">
      <w:pPr>
        <w:spacing w:after="0"/>
        <w:rPr>
          <w:b/>
        </w:rPr>
      </w:pPr>
      <w:r w:rsidRPr="00184B1D">
        <w:rPr>
          <w:b/>
        </w:rPr>
        <w:t>Requisiti 5-12</w:t>
      </w:r>
      <w:r>
        <w:rPr>
          <w:b/>
        </w:rPr>
        <w:t>: Funzioni dell’applicazione</w:t>
      </w:r>
      <w:r w:rsidR="00937B48">
        <w:rPr>
          <w:b/>
        </w:rPr>
        <w:t>, disponibili a tutti gli utenti registrati</w:t>
      </w:r>
    </w:p>
    <w:p w:rsidR="007032F5" w:rsidRDefault="007032F5" w:rsidP="00A235F1">
      <w:pPr>
        <w:spacing w:after="0"/>
      </w:pPr>
      <w:r>
        <w:t>- Calcolo Centroide, Estensione e numero segmenti di un filamento</w:t>
      </w:r>
    </w:p>
    <w:p w:rsidR="007032F5" w:rsidRDefault="007032F5" w:rsidP="00A235F1">
      <w:pPr>
        <w:spacing w:after="0"/>
      </w:pPr>
      <w:r>
        <w:t>- Ricerca filamenti per contrasto e ellitticità</w:t>
      </w:r>
    </w:p>
    <w:p w:rsidR="007032F5" w:rsidRDefault="007032F5" w:rsidP="00A235F1">
      <w:pPr>
        <w:spacing w:after="0"/>
      </w:pPr>
      <w:r>
        <w:t>- Ricerca filamenti per numero di segmenti</w:t>
      </w:r>
    </w:p>
    <w:p w:rsidR="007032F5" w:rsidRDefault="007032F5" w:rsidP="00A235F1">
      <w:pPr>
        <w:spacing w:after="0"/>
      </w:pPr>
      <w:r>
        <w:t>- Ricerca di filamenti in regioni quadrate o circolari di mappa</w:t>
      </w:r>
    </w:p>
    <w:p w:rsidR="00937B48" w:rsidRDefault="007032F5" w:rsidP="00A235F1">
      <w:pPr>
        <w:spacing w:after="0"/>
      </w:pPr>
      <w:r>
        <w:t>-</w:t>
      </w:r>
      <w:r w:rsidR="00937B48" w:rsidRPr="00937B48">
        <w:t xml:space="preserve"> </w:t>
      </w:r>
      <w:r w:rsidR="00937B48">
        <w:t>Ricerca delle stelle interne a un filamento</w:t>
      </w:r>
      <w:r>
        <w:t xml:space="preserve"> </w:t>
      </w:r>
    </w:p>
    <w:p w:rsidR="007032F5" w:rsidRDefault="00937B48" w:rsidP="00A235F1">
      <w:pPr>
        <w:spacing w:after="0"/>
      </w:pPr>
      <w:r>
        <w:t xml:space="preserve">- </w:t>
      </w:r>
      <w:r w:rsidR="007032F5">
        <w:t>Ricerca di stelle in regioni rettangolari, interne o esterne ai filamenti</w:t>
      </w:r>
    </w:p>
    <w:p w:rsidR="007032F5" w:rsidRDefault="007032F5" w:rsidP="00202440">
      <w:pPr>
        <w:spacing w:after="0"/>
      </w:pPr>
      <w:r>
        <w:t>- Calcolo della distanza minima degli estremi di un segmento di un filamento dal contorno</w:t>
      </w:r>
    </w:p>
    <w:p w:rsidR="007032F5" w:rsidRDefault="00184B1D" w:rsidP="00202440">
      <w:pPr>
        <w:spacing w:after="0"/>
      </w:pPr>
      <w:r>
        <w:t>-</w:t>
      </w:r>
      <w:r w:rsidR="007032F5">
        <w:t xml:space="preserve"> Calcolo della distanza minima dalla spina dorsale per stelle interne a un filamento</w:t>
      </w:r>
    </w:p>
    <w:p w:rsidR="00A235F1" w:rsidRDefault="00A235F1">
      <w:pPr>
        <w:rPr>
          <w:rFonts w:asciiTheme="majorHAnsi" w:eastAsiaTheme="majorEastAsia" w:hAnsiTheme="majorHAnsi" w:cstheme="majorBidi"/>
          <w:b/>
          <w:bCs/>
          <w:color w:val="4F81BD" w:themeColor="accent1"/>
          <w:sz w:val="26"/>
          <w:szCs w:val="26"/>
        </w:rPr>
      </w:pPr>
      <w:bookmarkStart w:id="3" w:name="_Descrizione_Class_Diagram"/>
      <w:bookmarkEnd w:id="3"/>
      <w:r>
        <w:br w:type="page"/>
      </w:r>
    </w:p>
    <w:p w:rsidR="00A51445" w:rsidRDefault="00A51445" w:rsidP="00A51445">
      <w:pPr>
        <w:pStyle w:val="Heading2"/>
      </w:pPr>
      <w:r>
        <w:lastRenderedPageBreak/>
        <w:t>Descrizione Class Diagram AppStar [FARE]</w:t>
      </w:r>
    </w:p>
    <w:p w:rsidR="00A235F1" w:rsidRPr="00A235F1" w:rsidRDefault="00A235F1" w:rsidP="00A235F1">
      <w:pPr>
        <w:pStyle w:val="Heading4"/>
        <w:rPr>
          <w:color w:val="002060"/>
        </w:rPr>
      </w:pPr>
      <w:r w:rsidRPr="00A235F1">
        <w:rPr>
          <w:color w:val="002060"/>
        </w:rPr>
        <w:t>Class Diagram Requisito 1 e 2</w:t>
      </w:r>
    </w:p>
    <w:p w:rsidR="00A235F1" w:rsidRPr="00A235F1" w:rsidRDefault="00A235F1" w:rsidP="00A235F1">
      <w:pPr>
        <w:pStyle w:val="Heading4"/>
        <w:rPr>
          <w:color w:val="002060"/>
        </w:rPr>
      </w:pPr>
      <w:r w:rsidRPr="00A235F1">
        <w:rPr>
          <w:color w:val="002060"/>
        </w:rPr>
        <w:t xml:space="preserve">Class Diagram </w:t>
      </w:r>
      <w:r w:rsidRPr="00A235F1">
        <w:rPr>
          <w:color w:val="002060"/>
        </w:rPr>
        <w:t>Requisito 3 (Tranne importazione)</w:t>
      </w:r>
    </w:p>
    <w:p w:rsidR="00A235F1" w:rsidRPr="00A235F1" w:rsidRDefault="00A235F1" w:rsidP="00A235F1">
      <w:pPr>
        <w:pStyle w:val="Heading4"/>
        <w:rPr>
          <w:color w:val="002060"/>
          <w:lang w:val="en-US"/>
        </w:rPr>
      </w:pPr>
      <w:r w:rsidRPr="00A235F1">
        <w:rPr>
          <w:color w:val="002060"/>
          <w:lang w:val="en-US"/>
        </w:rPr>
        <w:t xml:space="preserve">Class Diagram </w:t>
      </w:r>
      <w:r w:rsidRPr="00A235F1">
        <w:rPr>
          <w:color w:val="002060"/>
        </w:rPr>
        <w:t>Requisito</w:t>
      </w:r>
      <w:r w:rsidRPr="00A235F1">
        <w:rPr>
          <w:color w:val="002060"/>
          <w:lang w:val="en-US"/>
        </w:rPr>
        <w:t xml:space="preserve"> 4</w:t>
      </w:r>
    </w:p>
    <w:p w:rsidR="00A235F1" w:rsidRPr="00A235F1" w:rsidRDefault="00A235F1" w:rsidP="00A235F1">
      <w:pPr>
        <w:pStyle w:val="Heading4"/>
        <w:rPr>
          <w:color w:val="002060"/>
          <w:lang w:val="en-US"/>
        </w:rPr>
      </w:pPr>
      <w:r w:rsidRPr="00A235F1">
        <w:rPr>
          <w:color w:val="002060"/>
          <w:lang w:val="en-US"/>
        </w:rPr>
        <w:t xml:space="preserve">Class Diagram </w:t>
      </w:r>
      <w:r w:rsidRPr="00A235F1">
        <w:rPr>
          <w:color w:val="002060"/>
        </w:rPr>
        <w:t>Requisito</w:t>
      </w:r>
      <w:r w:rsidRPr="00A235F1">
        <w:rPr>
          <w:color w:val="002060"/>
          <w:lang w:val="en-US"/>
        </w:rPr>
        <w:t xml:space="preserve"> 5</w:t>
      </w:r>
    </w:p>
    <w:p w:rsidR="00A235F1" w:rsidRPr="00A235F1" w:rsidRDefault="00A235F1" w:rsidP="00A235F1">
      <w:pPr>
        <w:pStyle w:val="Heading4"/>
        <w:rPr>
          <w:color w:val="002060"/>
          <w:lang w:val="en-US"/>
        </w:rPr>
      </w:pPr>
      <w:r w:rsidRPr="00A235F1">
        <w:rPr>
          <w:color w:val="002060"/>
          <w:lang w:val="en-US"/>
        </w:rPr>
        <w:t xml:space="preserve">Class Diagram </w:t>
      </w:r>
      <w:r w:rsidRPr="00A235F1">
        <w:rPr>
          <w:color w:val="002060"/>
        </w:rPr>
        <w:t>Requisito</w:t>
      </w:r>
      <w:r w:rsidRPr="00A235F1">
        <w:rPr>
          <w:color w:val="002060"/>
          <w:lang w:val="en-US"/>
        </w:rPr>
        <w:t xml:space="preserve"> 6</w:t>
      </w:r>
    </w:p>
    <w:p w:rsidR="00A235F1" w:rsidRPr="00A235F1" w:rsidRDefault="00A235F1" w:rsidP="00A235F1">
      <w:pPr>
        <w:pStyle w:val="Heading4"/>
        <w:rPr>
          <w:color w:val="002060"/>
          <w:lang w:val="en-US"/>
        </w:rPr>
      </w:pPr>
      <w:r w:rsidRPr="00A235F1">
        <w:rPr>
          <w:color w:val="002060"/>
          <w:lang w:val="en-US"/>
        </w:rPr>
        <w:t xml:space="preserve">Class Diagram </w:t>
      </w:r>
      <w:r w:rsidRPr="00A235F1">
        <w:rPr>
          <w:color w:val="002060"/>
        </w:rPr>
        <w:t>Requisito</w:t>
      </w:r>
      <w:r w:rsidRPr="00A235F1">
        <w:rPr>
          <w:color w:val="002060"/>
          <w:lang w:val="en-US"/>
        </w:rPr>
        <w:t xml:space="preserve"> 7</w:t>
      </w:r>
    </w:p>
    <w:p w:rsidR="00A235F1" w:rsidRPr="00A235F1" w:rsidRDefault="00A235F1" w:rsidP="00A235F1">
      <w:pPr>
        <w:pStyle w:val="Heading4"/>
        <w:rPr>
          <w:color w:val="002060"/>
          <w:lang w:val="en-US"/>
        </w:rPr>
      </w:pPr>
      <w:r w:rsidRPr="00A235F1">
        <w:rPr>
          <w:color w:val="002060"/>
          <w:lang w:val="en-US"/>
        </w:rPr>
        <w:t xml:space="preserve">Class Diagram </w:t>
      </w:r>
      <w:r w:rsidRPr="00A235F1">
        <w:rPr>
          <w:color w:val="002060"/>
        </w:rPr>
        <w:t>Requisito</w:t>
      </w:r>
      <w:r w:rsidRPr="00A235F1">
        <w:rPr>
          <w:color w:val="002060"/>
          <w:lang w:val="en-US"/>
        </w:rPr>
        <w:t xml:space="preserve"> 8</w:t>
      </w:r>
    </w:p>
    <w:p w:rsidR="00A235F1" w:rsidRPr="00A235F1" w:rsidRDefault="00A235F1" w:rsidP="00A235F1">
      <w:pPr>
        <w:pStyle w:val="Heading4"/>
        <w:rPr>
          <w:color w:val="002060"/>
          <w:lang w:val="en-US"/>
        </w:rPr>
      </w:pPr>
      <w:r w:rsidRPr="00A235F1">
        <w:rPr>
          <w:color w:val="002060"/>
          <w:lang w:val="en-US"/>
        </w:rPr>
        <w:t xml:space="preserve">Class Diagram </w:t>
      </w:r>
      <w:r w:rsidRPr="00A235F1">
        <w:rPr>
          <w:color w:val="002060"/>
        </w:rPr>
        <w:t>Requisito</w:t>
      </w:r>
      <w:r w:rsidRPr="00A235F1">
        <w:rPr>
          <w:color w:val="002060"/>
          <w:lang w:val="en-US"/>
        </w:rPr>
        <w:t xml:space="preserve"> 9</w:t>
      </w:r>
    </w:p>
    <w:p w:rsidR="00A235F1" w:rsidRPr="00A235F1" w:rsidRDefault="00A235F1" w:rsidP="00A235F1">
      <w:pPr>
        <w:pStyle w:val="Heading4"/>
        <w:rPr>
          <w:color w:val="002060"/>
          <w:lang w:val="en-US"/>
        </w:rPr>
      </w:pPr>
      <w:r w:rsidRPr="00A235F1">
        <w:rPr>
          <w:color w:val="002060"/>
          <w:lang w:val="en-US"/>
        </w:rPr>
        <w:t xml:space="preserve">Class Diagram </w:t>
      </w:r>
      <w:r w:rsidRPr="00A235F1">
        <w:rPr>
          <w:color w:val="002060"/>
        </w:rPr>
        <w:t>Requisito</w:t>
      </w:r>
      <w:r w:rsidRPr="00A235F1">
        <w:rPr>
          <w:color w:val="002060"/>
          <w:lang w:val="en-US"/>
        </w:rPr>
        <w:t xml:space="preserve"> 10</w:t>
      </w:r>
    </w:p>
    <w:p w:rsidR="00A235F1" w:rsidRPr="00A235F1" w:rsidRDefault="00A235F1" w:rsidP="00A235F1">
      <w:pPr>
        <w:pStyle w:val="Heading4"/>
        <w:rPr>
          <w:color w:val="002060"/>
          <w:lang w:val="en-US"/>
        </w:rPr>
      </w:pPr>
      <w:r w:rsidRPr="00A235F1">
        <w:rPr>
          <w:color w:val="002060"/>
          <w:lang w:val="en-US"/>
        </w:rPr>
        <w:t xml:space="preserve">Class Diagram </w:t>
      </w:r>
      <w:r w:rsidRPr="00A235F1">
        <w:rPr>
          <w:color w:val="002060"/>
        </w:rPr>
        <w:t>Requisito</w:t>
      </w:r>
      <w:r w:rsidRPr="00A235F1">
        <w:rPr>
          <w:color w:val="002060"/>
          <w:lang w:val="en-US"/>
        </w:rPr>
        <w:t xml:space="preserve"> 11</w:t>
      </w:r>
    </w:p>
    <w:p w:rsidR="00A235F1" w:rsidRPr="00A235F1" w:rsidRDefault="00A235F1" w:rsidP="00A235F1">
      <w:pPr>
        <w:pStyle w:val="Heading4"/>
        <w:rPr>
          <w:color w:val="002060"/>
          <w:lang w:val="en-US"/>
        </w:rPr>
      </w:pPr>
      <w:r w:rsidRPr="00A235F1">
        <w:rPr>
          <w:color w:val="002060"/>
        </w:rPr>
        <w:t>Class Diagram Requisito</w:t>
      </w:r>
      <w:r w:rsidRPr="00A235F1">
        <w:rPr>
          <w:color w:val="002060"/>
          <w:lang w:val="en-US"/>
        </w:rPr>
        <w:t xml:space="preserve"> 12</w:t>
      </w:r>
    </w:p>
    <w:sectPr w:rsidR="00A235F1" w:rsidRPr="00A235F1" w:rsidSect="00C122C6">
      <w:pgSz w:w="11906" w:h="16838"/>
      <w:pgMar w:top="851"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E0E71"/>
    <w:multiLevelType w:val="hybridMultilevel"/>
    <w:tmpl w:val="4B3803A4"/>
    <w:lvl w:ilvl="0" w:tplc="35BCB43E">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53F349F0"/>
    <w:multiLevelType w:val="hybridMultilevel"/>
    <w:tmpl w:val="F83E27C8"/>
    <w:lvl w:ilvl="0" w:tplc="4B8E18FC">
      <w:start w:val="1"/>
      <w:numFmt w:val="bullet"/>
      <w:lvlText w:val="-"/>
      <w:lvlJc w:val="left"/>
      <w:pPr>
        <w:ind w:left="1068" w:hanging="360"/>
      </w:pPr>
      <w:rPr>
        <w:rFonts w:ascii="Calibri" w:eastAsiaTheme="minorHAnsi" w:hAnsi="Calibri"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nsid w:val="6AC019CF"/>
    <w:multiLevelType w:val="hybridMultilevel"/>
    <w:tmpl w:val="96E2C3F0"/>
    <w:lvl w:ilvl="0" w:tplc="35BCB43E">
      <w:start w:val="2"/>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477"/>
    <w:rsid w:val="000276EB"/>
    <w:rsid w:val="00044FED"/>
    <w:rsid w:val="0007760F"/>
    <w:rsid w:val="00081056"/>
    <w:rsid w:val="000D2CBC"/>
    <w:rsid w:val="00105A23"/>
    <w:rsid w:val="00184B1D"/>
    <w:rsid w:val="00202440"/>
    <w:rsid w:val="00204124"/>
    <w:rsid w:val="00204A66"/>
    <w:rsid w:val="002137BA"/>
    <w:rsid w:val="002D3477"/>
    <w:rsid w:val="00316739"/>
    <w:rsid w:val="0035033D"/>
    <w:rsid w:val="0036624D"/>
    <w:rsid w:val="0046207F"/>
    <w:rsid w:val="00463519"/>
    <w:rsid w:val="00596530"/>
    <w:rsid w:val="0066257A"/>
    <w:rsid w:val="00673306"/>
    <w:rsid w:val="007032F5"/>
    <w:rsid w:val="00787A01"/>
    <w:rsid w:val="007C453C"/>
    <w:rsid w:val="00873E60"/>
    <w:rsid w:val="008A0921"/>
    <w:rsid w:val="00937B48"/>
    <w:rsid w:val="009544B8"/>
    <w:rsid w:val="00977616"/>
    <w:rsid w:val="009B1AAC"/>
    <w:rsid w:val="00A235F1"/>
    <w:rsid w:val="00A51445"/>
    <w:rsid w:val="00A56CC2"/>
    <w:rsid w:val="00A82CC4"/>
    <w:rsid w:val="00AA3AB7"/>
    <w:rsid w:val="00B07815"/>
    <w:rsid w:val="00B76A9A"/>
    <w:rsid w:val="00B87AA7"/>
    <w:rsid w:val="00BE0047"/>
    <w:rsid w:val="00BF58B2"/>
    <w:rsid w:val="00C122C6"/>
    <w:rsid w:val="00CC6467"/>
    <w:rsid w:val="00D0027D"/>
    <w:rsid w:val="00D3674A"/>
    <w:rsid w:val="00E40B65"/>
    <w:rsid w:val="00E602C2"/>
    <w:rsid w:val="00EA14F7"/>
    <w:rsid w:val="00FE32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477"/>
  </w:style>
  <w:style w:type="paragraph" w:styleId="Heading1">
    <w:name w:val="heading 1"/>
    <w:basedOn w:val="Normal"/>
    <w:next w:val="Normal"/>
    <w:link w:val="Heading1Char"/>
    <w:uiPriority w:val="9"/>
    <w:qFormat/>
    <w:rsid w:val="002D3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3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34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34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347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47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4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47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47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4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34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34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34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347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47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4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4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47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D3477"/>
    <w:pPr>
      <w:spacing w:line="240" w:lineRule="auto"/>
    </w:pPr>
    <w:rPr>
      <w:b/>
      <w:bCs/>
      <w:color w:val="4F81BD" w:themeColor="accent1"/>
      <w:sz w:val="18"/>
      <w:szCs w:val="18"/>
    </w:rPr>
  </w:style>
  <w:style w:type="paragraph" w:styleId="Title">
    <w:name w:val="Title"/>
    <w:basedOn w:val="Normal"/>
    <w:next w:val="Normal"/>
    <w:link w:val="TitleChar"/>
    <w:uiPriority w:val="10"/>
    <w:qFormat/>
    <w:rsid w:val="002D34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34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34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3477"/>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2D3477"/>
    <w:rPr>
      <w:b/>
      <w:bCs/>
    </w:rPr>
  </w:style>
  <w:style w:type="character" w:styleId="Emphasis">
    <w:name w:val="Emphasis"/>
    <w:uiPriority w:val="20"/>
    <w:qFormat/>
    <w:rsid w:val="002D3477"/>
    <w:rPr>
      <w:i/>
      <w:iCs/>
    </w:rPr>
  </w:style>
  <w:style w:type="paragraph" w:styleId="NoSpacing">
    <w:name w:val="No Spacing"/>
    <w:basedOn w:val="Normal"/>
    <w:link w:val="NoSpacingChar"/>
    <w:uiPriority w:val="1"/>
    <w:qFormat/>
    <w:rsid w:val="002D3477"/>
    <w:pPr>
      <w:spacing w:after="0" w:line="240" w:lineRule="auto"/>
    </w:pPr>
  </w:style>
  <w:style w:type="character" w:customStyle="1" w:styleId="NoSpacingChar">
    <w:name w:val="No Spacing Char"/>
    <w:basedOn w:val="DefaultParagraphFont"/>
    <w:link w:val="NoSpacing"/>
    <w:uiPriority w:val="1"/>
    <w:rsid w:val="002D3477"/>
  </w:style>
  <w:style w:type="paragraph" w:styleId="ListParagraph">
    <w:name w:val="List Paragraph"/>
    <w:basedOn w:val="Normal"/>
    <w:uiPriority w:val="34"/>
    <w:qFormat/>
    <w:rsid w:val="002D3477"/>
    <w:pPr>
      <w:ind w:left="720"/>
      <w:contextualSpacing/>
    </w:pPr>
  </w:style>
  <w:style w:type="paragraph" w:styleId="Quote">
    <w:name w:val="Quote"/>
    <w:basedOn w:val="Normal"/>
    <w:next w:val="Normal"/>
    <w:link w:val="QuoteChar"/>
    <w:uiPriority w:val="29"/>
    <w:qFormat/>
    <w:rsid w:val="002D3477"/>
    <w:rPr>
      <w:i/>
      <w:iCs/>
      <w:color w:val="000000" w:themeColor="text1"/>
    </w:rPr>
  </w:style>
  <w:style w:type="character" w:customStyle="1" w:styleId="QuoteChar">
    <w:name w:val="Quote Char"/>
    <w:basedOn w:val="DefaultParagraphFont"/>
    <w:link w:val="Quote"/>
    <w:uiPriority w:val="29"/>
    <w:rsid w:val="002D3477"/>
    <w:rPr>
      <w:i/>
      <w:iCs/>
      <w:color w:val="000000" w:themeColor="text1"/>
    </w:rPr>
  </w:style>
  <w:style w:type="paragraph" w:styleId="IntenseQuote">
    <w:name w:val="Intense Quote"/>
    <w:basedOn w:val="Normal"/>
    <w:next w:val="Normal"/>
    <w:link w:val="IntenseQuoteChar"/>
    <w:uiPriority w:val="30"/>
    <w:qFormat/>
    <w:rsid w:val="002D347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3477"/>
    <w:rPr>
      <w:b/>
      <w:bCs/>
      <w:i/>
      <w:iCs/>
      <w:color w:val="4F81BD" w:themeColor="accent1"/>
    </w:rPr>
  </w:style>
  <w:style w:type="character" w:styleId="SubtleEmphasis">
    <w:name w:val="Subtle Emphasis"/>
    <w:uiPriority w:val="19"/>
    <w:qFormat/>
    <w:rsid w:val="002D3477"/>
    <w:rPr>
      <w:i/>
      <w:iCs/>
      <w:color w:val="808080" w:themeColor="text1" w:themeTint="7F"/>
    </w:rPr>
  </w:style>
  <w:style w:type="character" w:styleId="IntenseEmphasis">
    <w:name w:val="Intense Emphasis"/>
    <w:uiPriority w:val="21"/>
    <w:qFormat/>
    <w:rsid w:val="002D3477"/>
    <w:rPr>
      <w:b/>
      <w:bCs/>
      <w:i/>
      <w:iCs/>
      <w:color w:val="4F81BD" w:themeColor="accent1"/>
    </w:rPr>
  </w:style>
  <w:style w:type="character" w:styleId="SubtleReference">
    <w:name w:val="Subtle Reference"/>
    <w:uiPriority w:val="31"/>
    <w:qFormat/>
    <w:rsid w:val="002D3477"/>
    <w:rPr>
      <w:smallCaps/>
      <w:color w:val="C0504D" w:themeColor="accent2"/>
      <w:u w:val="single"/>
    </w:rPr>
  </w:style>
  <w:style w:type="character" w:styleId="IntenseReference">
    <w:name w:val="Intense Reference"/>
    <w:uiPriority w:val="32"/>
    <w:qFormat/>
    <w:rsid w:val="002D3477"/>
    <w:rPr>
      <w:b/>
      <w:bCs/>
      <w:smallCaps/>
      <w:color w:val="C0504D" w:themeColor="accent2"/>
      <w:spacing w:val="5"/>
      <w:u w:val="single"/>
    </w:rPr>
  </w:style>
  <w:style w:type="character" w:styleId="BookTitle">
    <w:name w:val="Book Title"/>
    <w:uiPriority w:val="33"/>
    <w:qFormat/>
    <w:rsid w:val="002D3477"/>
    <w:rPr>
      <w:b/>
      <w:bCs/>
      <w:smallCaps/>
      <w:spacing w:val="5"/>
    </w:rPr>
  </w:style>
  <w:style w:type="paragraph" w:styleId="TOCHeading">
    <w:name w:val="TOC Heading"/>
    <w:basedOn w:val="Heading1"/>
    <w:next w:val="Normal"/>
    <w:uiPriority w:val="39"/>
    <w:semiHidden/>
    <w:unhideWhenUsed/>
    <w:qFormat/>
    <w:rsid w:val="002D3477"/>
    <w:pPr>
      <w:outlineLvl w:val="9"/>
    </w:pPr>
  </w:style>
  <w:style w:type="table" w:styleId="TableGrid">
    <w:name w:val="Table Grid"/>
    <w:basedOn w:val="TableNormal"/>
    <w:uiPriority w:val="59"/>
    <w:rsid w:val="00873E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6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CC2"/>
    <w:rPr>
      <w:rFonts w:ascii="Tahoma" w:hAnsi="Tahoma" w:cs="Tahoma"/>
      <w:sz w:val="16"/>
      <w:szCs w:val="16"/>
    </w:rPr>
  </w:style>
  <w:style w:type="character" w:styleId="Hyperlink">
    <w:name w:val="Hyperlink"/>
    <w:basedOn w:val="DefaultParagraphFont"/>
    <w:uiPriority w:val="99"/>
    <w:unhideWhenUsed/>
    <w:rsid w:val="007032F5"/>
    <w:rPr>
      <w:color w:val="0000FF" w:themeColor="hyperlink"/>
      <w:u w:val="single"/>
    </w:rPr>
  </w:style>
  <w:style w:type="character" w:styleId="FollowedHyperlink">
    <w:name w:val="FollowedHyperlink"/>
    <w:basedOn w:val="DefaultParagraphFont"/>
    <w:uiPriority w:val="99"/>
    <w:semiHidden/>
    <w:unhideWhenUsed/>
    <w:rsid w:val="00184B1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477"/>
  </w:style>
  <w:style w:type="paragraph" w:styleId="Heading1">
    <w:name w:val="heading 1"/>
    <w:basedOn w:val="Normal"/>
    <w:next w:val="Normal"/>
    <w:link w:val="Heading1Char"/>
    <w:uiPriority w:val="9"/>
    <w:qFormat/>
    <w:rsid w:val="002D3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3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34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34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347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47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4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47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47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4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34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34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34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347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47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4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4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47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D3477"/>
    <w:pPr>
      <w:spacing w:line="240" w:lineRule="auto"/>
    </w:pPr>
    <w:rPr>
      <w:b/>
      <w:bCs/>
      <w:color w:val="4F81BD" w:themeColor="accent1"/>
      <w:sz w:val="18"/>
      <w:szCs w:val="18"/>
    </w:rPr>
  </w:style>
  <w:style w:type="paragraph" w:styleId="Title">
    <w:name w:val="Title"/>
    <w:basedOn w:val="Normal"/>
    <w:next w:val="Normal"/>
    <w:link w:val="TitleChar"/>
    <w:uiPriority w:val="10"/>
    <w:qFormat/>
    <w:rsid w:val="002D34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34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34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3477"/>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2D3477"/>
    <w:rPr>
      <w:b/>
      <w:bCs/>
    </w:rPr>
  </w:style>
  <w:style w:type="character" w:styleId="Emphasis">
    <w:name w:val="Emphasis"/>
    <w:uiPriority w:val="20"/>
    <w:qFormat/>
    <w:rsid w:val="002D3477"/>
    <w:rPr>
      <w:i/>
      <w:iCs/>
    </w:rPr>
  </w:style>
  <w:style w:type="paragraph" w:styleId="NoSpacing">
    <w:name w:val="No Spacing"/>
    <w:basedOn w:val="Normal"/>
    <w:link w:val="NoSpacingChar"/>
    <w:uiPriority w:val="1"/>
    <w:qFormat/>
    <w:rsid w:val="002D3477"/>
    <w:pPr>
      <w:spacing w:after="0" w:line="240" w:lineRule="auto"/>
    </w:pPr>
  </w:style>
  <w:style w:type="character" w:customStyle="1" w:styleId="NoSpacingChar">
    <w:name w:val="No Spacing Char"/>
    <w:basedOn w:val="DefaultParagraphFont"/>
    <w:link w:val="NoSpacing"/>
    <w:uiPriority w:val="1"/>
    <w:rsid w:val="002D3477"/>
  </w:style>
  <w:style w:type="paragraph" w:styleId="ListParagraph">
    <w:name w:val="List Paragraph"/>
    <w:basedOn w:val="Normal"/>
    <w:uiPriority w:val="34"/>
    <w:qFormat/>
    <w:rsid w:val="002D3477"/>
    <w:pPr>
      <w:ind w:left="720"/>
      <w:contextualSpacing/>
    </w:pPr>
  </w:style>
  <w:style w:type="paragraph" w:styleId="Quote">
    <w:name w:val="Quote"/>
    <w:basedOn w:val="Normal"/>
    <w:next w:val="Normal"/>
    <w:link w:val="QuoteChar"/>
    <w:uiPriority w:val="29"/>
    <w:qFormat/>
    <w:rsid w:val="002D3477"/>
    <w:rPr>
      <w:i/>
      <w:iCs/>
      <w:color w:val="000000" w:themeColor="text1"/>
    </w:rPr>
  </w:style>
  <w:style w:type="character" w:customStyle="1" w:styleId="QuoteChar">
    <w:name w:val="Quote Char"/>
    <w:basedOn w:val="DefaultParagraphFont"/>
    <w:link w:val="Quote"/>
    <w:uiPriority w:val="29"/>
    <w:rsid w:val="002D3477"/>
    <w:rPr>
      <w:i/>
      <w:iCs/>
      <w:color w:val="000000" w:themeColor="text1"/>
    </w:rPr>
  </w:style>
  <w:style w:type="paragraph" w:styleId="IntenseQuote">
    <w:name w:val="Intense Quote"/>
    <w:basedOn w:val="Normal"/>
    <w:next w:val="Normal"/>
    <w:link w:val="IntenseQuoteChar"/>
    <w:uiPriority w:val="30"/>
    <w:qFormat/>
    <w:rsid w:val="002D347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3477"/>
    <w:rPr>
      <w:b/>
      <w:bCs/>
      <w:i/>
      <w:iCs/>
      <w:color w:val="4F81BD" w:themeColor="accent1"/>
    </w:rPr>
  </w:style>
  <w:style w:type="character" w:styleId="SubtleEmphasis">
    <w:name w:val="Subtle Emphasis"/>
    <w:uiPriority w:val="19"/>
    <w:qFormat/>
    <w:rsid w:val="002D3477"/>
    <w:rPr>
      <w:i/>
      <w:iCs/>
      <w:color w:val="808080" w:themeColor="text1" w:themeTint="7F"/>
    </w:rPr>
  </w:style>
  <w:style w:type="character" w:styleId="IntenseEmphasis">
    <w:name w:val="Intense Emphasis"/>
    <w:uiPriority w:val="21"/>
    <w:qFormat/>
    <w:rsid w:val="002D3477"/>
    <w:rPr>
      <w:b/>
      <w:bCs/>
      <w:i/>
      <w:iCs/>
      <w:color w:val="4F81BD" w:themeColor="accent1"/>
    </w:rPr>
  </w:style>
  <w:style w:type="character" w:styleId="SubtleReference">
    <w:name w:val="Subtle Reference"/>
    <w:uiPriority w:val="31"/>
    <w:qFormat/>
    <w:rsid w:val="002D3477"/>
    <w:rPr>
      <w:smallCaps/>
      <w:color w:val="C0504D" w:themeColor="accent2"/>
      <w:u w:val="single"/>
    </w:rPr>
  </w:style>
  <w:style w:type="character" w:styleId="IntenseReference">
    <w:name w:val="Intense Reference"/>
    <w:uiPriority w:val="32"/>
    <w:qFormat/>
    <w:rsid w:val="002D3477"/>
    <w:rPr>
      <w:b/>
      <w:bCs/>
      <w:smallCaps/>
      <w:color w:val="C0504D" w:themeColor="accent2"/>
      <w:spacing w:val="5"/>
      <w:u w:val="single"/>
    </w:rPr>
  </w:style>
  <w:style w:type="character" w:styleId="BookTitle">
    <w:name w:val="Book Title"/>
    <w:uiPriority w:val="33"/>
    <w:qFormat/>
    <w:rsid w:val="002D3477"/>
    <w:rPr>
      <w:b/>
      <w:bCs/>
      <w:smallCaps/>
      <w:spacing w:val="5"/>
    </w:rPr>
  </w:style>
  <w:style w:type="paragraph" w:styleId="TOCHeading">
    <w:name w:val="TOC Heading"/>
    <w:basedOn w:val="Heading1"/>
    <w:next w:val="Normal"/>
    <w:uiPriority w:val="39"/>
    <w:semiHidden/>
    <w:unhideWhenUsed/>
    <w:qFormat/>
    <w:rsid w:val="002D3477"/>
    <w:pPr>
      <w:outlineLvl w:val="9"/>
    </w:pPr>
  </w:style>
  <w:style w:type="table" w:styleId="TableGrid">
    <w:name w:val="Table Grid"/>
    <w:basedOn w:val="TableNormal"/>
    <w:uiPriority w:val="59"/>
    <w:rsid w:val="00873E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6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CC2"/>
    <w:rPr>
      <w:rFonts w:ascii="Tahoma" w:hAnsi="Tahoma" w:cs="Tahoma"/>
      <w:sz w:val="16"/>
      <w:szCs w:val="16"/>
    </w:rPr>
  </w:style>
  <w:style w:type="character" w:styleId="Hyperlink">
    <w:name w:val="Hyperlink"/>
    <w:basedOn w:val="DefaultParagraphFont"/>
    <w:uiPriority w:val="99"/>
    <w:unhideWhenUsed/>
    <w:rsid w:val="007032F5"/>
    <w:rPr>
      <w:color w:val="0000FF" w:themeColor="hyperlink"/>
      <w:u w:val="single"/>
    </w:rPr>
  </w:style>
  <w:style w:type="character" w:styleId="FollowedHyperlink">
    <w:name w:val="FollowedHyperlink"/>
    <w:basedOn w:val="DefaultParagraphFont"/>
    <w:uiPriority w:val="99"/>
    <w:semiHidden/>
    <w:unhideWhenUsed/>
    <w:rsid w:val="00184B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51D48-8691-44AA-B31A-F52B9AC36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TotalTime>
  <Pages>9</Pages>
  <Words>2523</Words>
  <Characters>14383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16873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Giacomo</dc:creator>
  <cp:lastModifiedBy>Giacomo</cp:lastModifiedBy>
  <cp:revision>15</cp:revision>
  <dcterms:created xsi:type="dcterms:W3CDTF">2018-05-13T16:05:00Z</dcterms:created>
  <dcterms:modified xsi:type="dcterms:W3CDTF">2018-05-28T07:32:00Z</dcterms:modified>
</cp:coreProperties>
</file>