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9F3A" w14:textId="6245DC16" w:rsidR="000A48F5" w:rsidRDefault="000044EF">
      <w:pPr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partijen</w:t>
      </w:r>
      <w:proofErr w:type="spellEnd"/>
    </w:p>
    <w:p w14:paraId="2D192F81" w14:textId="65E5B6B6" w:rsidR="000044EF" w:rsidRDefault="000044EF">
      <w:pPr>
        <w:rPr>
          <w:lang w:val="en-US"/>
        </w:rPr>
      </w:pPr>
      <w:r>
        <w:rPr>
          <w:lang w:val="en-US"/>
        </w:rPr>
        <w:t xml:space="preserve">SP </w:t>
      </w:r>
    </w:p>
    <w:p w14:paraId="389F6226" w14:textId="24C15881" w:rsidR="000044EF" w:rsidRDefault="000044EF">
      <w:pPr>
        <w:rPr>
          <w:lang w:val="en-US"/>
        </w:rPr>
      </w:pPr>
      <w:r>
        <w:rPr>
          <w:lang w:val="en-US"/>
        </w:rPr>
        <w:t>DENK</w:t>
      </w:r>
    </w:p>
    <w:p w14:paraId="286D19AB" w14:textId="1B33D152" w:rsidR="000044EF" w:rsidRDefault="000044EF">
      <w:pPr>
        <w:rPr>
          <w:lang w:val="en-US"/>
        </w:rPr>
      </w:pPr>
      <w:r>
        <w:rPr>
          <w:lang w:val="en-US"/>
        </w:rPr>
        <w:t>CDA</w:t>
      </w:r>
    </w:p>
    <w:p w14:paraId="2DF1E9F7" w14:textId="0F726F51" w:rsidR="000044EF" w:rsidRDefault="000044EF">
      <w:pPr>
        <w:rPr>
          <w:lang w:val="en-US"/>
        </w:rPr>
      </w:pPr>
      <w:r>
        <w:rPr>
          <w:lang w:val="en-US"/>
        </w:rPr>
        <w:t>FVD</w:t>
      </w:r>
    </w:p>
    <w:p w14:paraId="34252E06" w14:textId="0858C0C8" w:rsidR="000044EF" w:rsidRDefault="000044EF">
      <w:pPr>
        <w:rPr>
          <w:lang w:val="en-US"/>
        </w:rPr>
      </w:pPr>
    </w:p>
    <w:p w14:paraId="6BC1920D" w14:textId="77777777" w:rsidR="005F2928" w:rsidRDefault="000044EF">
      <w:pPr>
        <w:rPr>
          <w:lang w:val="nl-NL"/>
        </w:rPr>
      </w:pPr>
      <w:r w:rsidRPr="005F2928">
        <w:rPr>
          <w:b/>
          <w:bCs/>
          <w:lang w:val="nl-NL"/>
        </w:rPr>
        <w:t>Verschillen</w:t>
      </w:r>
      <w:r w:rsidRPr="004C4810">
        <w:rPr>
          <w:lang w:val="nl-NL"/>
        </w:rPr>
        <w:t>:</w:t>
      </w:r>
      <w:r w:rsidR="004C4810" w:rsidRPr="004C4810">
        <w:rPr>
          <w:lang w:val="nl-NL"/>
        </w:rPr>
        <w:t xml:space="preserve"> </w:t>
      </w:r>
    </w:p>
    <w:p w14:paraId="4FE86FE1" w14:textId="39FAF624" w:rsidR="000044EF" w:rsidRDefault="004C4810">
      <w:pPr>
        <w:rPr>
          <w:lang w:val="nl-NL"/>
        </w:rPr>
      </w:pPr>
      <w:r w:rsidRPr="004C4810">
        <w:rPr>
          <w:lang w:val="nl-NL"/>
        </w:rPr>
        <w:t>DENK wilt meer aandacht b</w:t>
      </w:r>
      <w:r>
        <w:rPr>
          <w:lang w:val="nl-NL"/>
        </w:rPr>
        <w:t>esteden aan hoeveel MBO studenten verdienen na hun opleiding.</w:t>
      </w:r>
    </w:p>
    <w:p w14:paraId="6172B483" w14:textId="7460A809" w:rsidR="004C4810" w:rsidRDefault="004C4810">
      <w:pPr>
        <w:rPr>
          <w:lang w:val="nl-NL"/>
        </w:rPr>
      </w:pPr>
      <w:r>
        <w:rPr>
          <w:lang w:val="nl-NL"/>
        </w:rPr>
        <w:t>Het SP wilt extra hulp voor studenten inschakelen en no-nonsense coaces die verstand van zaken hebben.</w:t>
      </w:r>
      <w:r w:rsidR="0049419C">
        <w:rPr>
          <w:lang w:val="nl-NL"/>
        </w:rPr>
        <w:t>uio</w:t>
      </w:r>
    </w:p>
    <w:p w14:paraId="3CEEA1AC" w14:textId="2555414F" w:rsidR="004C4810" w:rsidRDefault="004C4810">
      <w:pPr>
        <w:rPr>
          <w:lang w:val="nl-NL"/>
        </w:rPr>
      </w:pPr>
      <w:r>
        <w:rPr>
          <w:lang w:val="nl-NL"/>
        </w:rPr>
        <w:t>Het CDA vindt belangrijk dat het doorstromen van MBO naar HBO altijd een optie is.</w:t>
      </w:r>
    </w:p>
    <w:p w14:paraId="16D74BA7" w14:textId="35BCAE61" w:rsidR="004C4810" w:rsidRDefault="005F2928">
      <w:pPr>
        <w:rPr>
          <w:lang w:val="nl-NL"/>
        </w:rPr>
      </w:pPr>
      <w:r>
        <w:rPr>
          <w:lang w:val="nl-NL"/>
        </w:rPr>
        <w:t>Het FVD wilt een scherpere scheiding houden tussen een theoretische en praktische leerweg op het MBO.</w:t>
      </w:r>
    </w:p>
    <w:p w14:paraId="227A9119" w14:textId="531D43BF" w:rsidR="005F2928" w:rsidRDefault="005F2928">
      <w:pPr>
        <w:rPr>
          <w:lang w:val="nl-NL"/>
        </w:rPr>
      </w:pPr>
    </w:p>
    <w:p w14:paraId="24BCE429" w14:textId="7C0CE7CB" w:rsidR="005F2928" w:rsidRDefault="005F2928">
      <w:pPr>
        <w:rPr>
          <w:b/>
          <w:bCs/>
          <w:lang w:val="nl-NL"/>
        </w:rPr>
      </w:pPr>
      <w:r w:rsidRPr="005F2928">
        <w:rPr>
          <w:b/>
          <w:bCs/>
          <w:lang w:val="nl-NL"/>
        </w:rPr>
        <w:t>Overeenkomsten</w:t>
      </w:r>
    </w:p>
    <w:p w14:paraId="16254651" w14:textId="37547F7C" w:rsidR="005F2928" w:rsidRDefault="005F2928">
      <w:pPr>
        <w:rPr>
          <w:noProof/>
          <w:lang w:val="nl-NL"/>
        </w:rPr>
      </w:pPr>
      <w:r w:rsidRPr="005F2928">
        <w:rPr>
          <w:noProof/>
          <w:lang w:val="nl-NL"/>
        </w:rPr>
        <w:t>Het FVD en DENK willen a</w:t>
      </w:r>
      <w:r>
        <w:rPr>
          <w:noProof/>
          <w:lang w:val="nl-NL"/>
        </w:rPr>
        <w:t>llebei meer erkenning en respect  voor het werk dat MBO studenten verrichten.</w:t>
      </w:r>
    </w:p>
    <w:p w14:paraId="3FAB8E24" w14:textId="61CBD128" w:rsidR="005F2928" w:rsidRDefault="005F2928">
      <w:pPr>
        <w:rPr>
          <w:noProof/>
          <w:lang w:val="nl-NL"/>
        </w:rPr>
      </w:pPr>
      <w:r>
        <w:rPr>
          <w:noProof/>
          <w:lang w:val="nl-NL"/>
        </w:rPr>
        <w:t>CDA en DENK denken allebei aan de mogelijkheden na een MBO opleiding.</w:t>
      </w:r>
    </w:p>
    <w:p w14:paraId="6323CE4A" w14:textId="77777777" w:rsidR="005F2928" w:rsidRPr="005F2928" w:rsidRDefault="005F2928">
      <w:pPr>
        <w:rPr>
          <w:lang w:val="nl-NL"/>
        </w:rPr>
      </w:pPr>
    </w:p>
    <w:sectPr w:rsidR="005F2928" w:rsidRPr="005F2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EF"/>
    <w:rsid w:val="000044EF"/>
    <w:rsid w:val="000A48F5"/>
    <w:rsid w:val="0049419C"/>
    <w:rsid w:val="004C4810"/>
    <w:rsid w:val="005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0B7837"/>
  <w15:chartTrackingRefBased/>
  <w15:docId w15:val="{96B1BA0B-4B77-40C5-8C04-95741AE1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van den Dungen Bille</dc:creator>
  <cp:keywords/>
  <dc:description/>
  <cp:lastModifiedBy>Lorenzo van den Dungen Bille</cp:lastModifiedBy>
  <cp:revision>1</cp:revision>
  <dcterms:created xsi:type="dcterms:W3CDTF">2022-03-15T08:26:00Z</dcterms:created>
  <dcterms:modified xsi:type="dcterms:W3CDTF">2022-03-15T08:56:00Z</dcterms:modified>
</cp:coreProperties>
</file>