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RETROSPECTIVE - SPRINT 1</w:t>
      </w:r>
    </w:p>
    <w:p w:rsidR="00000000" w:rsidDel="00000000" w:rsidP="00000000" w:rsidRDefault="00000000" w:rsidRPr="00000000" w14:paraId="0000000D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 Agosto - 12 Septiembre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/>
      </w:pPr>
      <w:bookmarkStart w:colFirst="0" w:colLast="0" w:name="_heading=h.n0cft4qshtdq" w:id="2"/>
      <w:bookmarkEnd w:id="2"/>
      <w:r w:rsidDel="00000000" w:rsidR="00000000" w:rsidRPr="00000000">
        <w:rPr>
          <w:rtl w:val="0"/>
        </w:rPr>
        <w:t xml:space="preserve">SPRINT 1 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f08dr58g8xz9" w:id="3"/>
      <w:bookmarkEnd w:id="3"/>
      <w:r w:rsidDel="00000000" w:rsidR="00000000" w:rsidRPr="00000000">
        <w:rPr>
          <w:rtl w:val="0"/>
        </w:rPr>
        <w:t xml:space="preserve">Qué salió bien: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Excelente coordinación del equipo desde día 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constante y efectiva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Estimaciones precisas de tiempo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exitosa de tecnologías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htllv4m23c30" w:id="4"/>
      <w:bookmarkEnd w:id="4"/>
      <w:r w:rsidDel="00000000" w:rsidR="00000000" w:rsidRPr="00000000">
        <w:rPr>
          <w:rtl w:val="0"/>
        </w:rPr>
        <w:t xml:space="preserve">Qué podemos mejorar: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más detallada desde inicio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 distribución de tareas complejas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Establecer estándares de código más claros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rlvc7op6urqu" w:id="5"/>
      <w:bookmarkEnd w:id="5"/>
      <w:r w:rsidDel="00000000" w:rsidR="00000000" w:rsidRPr="00000000">
        <w:rPr>
          <w:rtl w:val="0"/>
        </w:rPr>
        <w:t xml:space="preserve">Actiones: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template de documentación estándar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Establecer pautas de revisión de código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reuniones técnicas semanales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-342893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11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-771517</wp:posOffset>
          </wp:positionH>
          <wp:positionV relativeFrom="paragraph">
            <wp:posOffset>-342891</wp:posOffset>
          </wp:positionV>
          <wp:extent cx="1258207" cy="695325"/>
          <wp:effectExtent b="0" l="0" r="0" t="0"/>
          <wp:wrapNone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23597" l="0" r="0" t="21199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zTVN6eBCfAoPBbBIt8S3WT7JEg==">CgMxLjAyDmguMWppbGVna3VzcmhlMg5oLjl1dDVhNHl5MmliMDIOaC5uMGNmdDRxc2h0ZHEyDmguZjA4ZHI1OGc4eHo5Mg5oLmh0bGx2NG0yM2MzMDIOaC5ybHZjN29wNnVycXU4AHIhMTFMR0tKcmlvOWFqUEY3bkpDVFRzTWlIRlo5aVExaUFD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