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95A3A" w:rsidRDefault="00123A2D" w:rsidP="00123A2D">
      <w:pPr>
        <w:jc w:val="center"/>
      </w:pPr>
      <w:r>
        <w:rPr>
          <w:rFonts w:ascii="Arial" w:hAnsi="Arial" w:cs="Arial"/>
          <w:b/>
          <w:bCs/>
          <w:color w:val="000000"/>
          <w:sz w:val="52"/>
          <w:szCs w:val="52"/>
          <w:bdr w:val="none" w:sz="0" w:space="0" w:color="auto" w:frame="1"/>
        </w:rPr>
        <w:fldChar w:fldCharType="begin"/>
      </w:r>
      <w:r>
        <w:rPr>
          <w:rFonts w:ascii="Arial" w:hAnsi="Arial" w:cs="Arial"/>
          <w:b/>
          <w:bCs/>
          <w:color w:val="000000"/>
          <w:sz w:val="52"/>
          <w:szCs w:val="52"/>
          <w:bdr w:val="none" w:sz="0" w:space="0" w:color="auto" w:frame="1"/>
        </w:rPr>
        <w:instrText xml:space="preserve"> INCLUDEPICTURE "https://lh7-rt.googleusercontent.com/docsz/AD_4nXeCsG-pdNL06kwsP6HHe1ObfRNWGp0Yv6zK65qYLiYghoG4wbsUwE4VkKQDiSA_ekkn_om5XmgTfpqZsPTw10mxEncOZ2IAINHepGsI4MEYJZWt19Oiij6pozQiXb1Qva1DPspYsA?key=Hf55IJLk81PBwMBvuHNQ6Fwu" \* MERGEFORMATINET </w:instrText>
      </w:r>
      <w:r>
        <w:rPr>
          <w:rFonts w:ascii="Arial" w:hAnsi="Arial" w:cs="Arial"/>
          <w:b/>
          <w:bCs/>
          <w:color w:val="000000"/>
          <w:sz w:val="52"/>
          <w:szCs w:val="52"/>
          <w:bdr w:val="none" w:sz="0" w:space="0" w:color="auto" w:frame="1"/>
        </w:rPr>
        <w:fldChar w:fldCharType="separate"/>
      </w:r>
      <w:r>
        <w:rPr>
          <w:rFonts w:ascii="Arial" w:hAnsi="Arial" w:cs="Arial"/>
          <w:b/>
          <w:bCs/>
          <w:noProof/>
          <w:color w:val="000000"/>
          <w:sz w:val="52"/>
          <w:szCs w:val="52"/>
          <w:bdr w:val="none" w:sz="0" w:space="0" w:color="auto" w:frame="1"/>
        </w:rPr>
        <w:drawing>
          <wp:inline distT="0" distB="0" distL="0" distR="0" wp14:anchorId="70C39F5E" wp14:editId="1BC5C306">
            <wp:extent cx="1943100" cy="1943100"/>
            <wp:effectExtent l="0" t="0" r="0" b="0"/>
            <wp:docPr id="19665704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r>
        <w:rPr>
          <w:rFonts w:ascii="Arial" w:hAnsi="Arial" w:cs="Arial"/>
          <w:b/>
          <w:bCs/>
          <w:color w:val="000000"/>
          <w:sz w:val="52"/>
          <w:szCs w:val="52"/>
          <w:bdr w:val="none" w:sz="0" w:space="0" w:color="auto" w:frame="1"/>
        </w:rPr>
        <w:fldChar w:fldCharType="end"/>
      </w:r>
    </w:p>
    <w:p w:rsidR="00E95A3A" w:rsidRDefault="00E95A3A"/>
    <w:p w:rsidR="00E95A3A" w:rsidRDefault="00E95A3A" w:rsidP="00123A2D">
      <w:pPr>
        <w:jc w:val="center"/>
      </w:pPr>
    </w:p>
    <w:p w:rsidR="00E95A3A" w:rsidRDefault="00E95A3A"/>
    <w:p w:rsidR="00E95A3A" w:rsidRDefault="00E95A3A"/>
    <w:p w:rsidR="00E95A3A" w:rsidRDefault="00E95A3A" w:rsidP="00123A2D">
      <w:pPr>
        <w:rPr>
          <w:sz w:val="52"/>
          <w:szCs w:val="52"/>
        </w:rPr>
      </w:pPr>
    </w:p>
    <w:p w:rsidR="00123A2D" w:rsidRDefault="00E95A3A" w:rsidP="00E95A3A">
      <w:pPr>
        <w:jc w:val="center"/>
        <w:rPr>
          <w:b/>
          <w:bCs/>
          <w:sz w:val="52"/>
          <w:szCs w:val="52"/>
        </w:rPr>
      </w:pPr>
      <w:r w:rsidRPr="00123A2D">
        <w:rPr>
          <w:b/>
          <w:bCs/>
          <w:sz w:val="52"/>
          <w:szCs w:val="52"/>
        </w:rPr>
        <w:t xml:space="preserve">INFORME DE </w:t>
      </w:r>
    </w:p>
    <w:p w:rsidR="00E95A3A" w:rsidRPr="00123A2D" w:rsidRDefault="00E95A3A" w:rsidP="00E95A3A">
      <w:pPr>
        <w:jc w:val="center"/>
        <w:rPr>
          <w:b/>
          <w:bCs/>
          <w:sz w:val="52"/>
          <w:szCs w:val="52"/>
        </w:rPr>
      </w:pPr>
      <w:r w:rsidRPr="00123A2D">
        <w:rPr>
          <w:b/>
          <w:bCs/>
          <w:sz w:val="52"/>
          <w:szCs w:val="52"/>
        </w:rPr>
        <w:t>“DIAGRAMAS UML”</w:t>
      </w:r>
    </w:p>
    <w:p w:rsidR="00E95A3A" w:rsidRDefault="00E95A3A" w:rsidP="00123A2D">
      <w:pPr>
        <w:rPr>
          <w:sz w:val="52"/>
          <w:szCs w:val="52"/>
        </w:rPr>
      </w:pPr>
    </w:p>
    <w:p w:rsidR="00E95A3A" w:rsidRDefault="00E95A3A" w:rsidP="00E95A3A">
      <w:pPr>
        <w:jc w:val="center"/>
        <w:rPr>
          <w:sz w:val="52"/>
          <w:szCs w:val="52"/>
        </w:rPr>
      </w:pPr>
    </w:p>
    <w:p w:rsidR="00E95A3A" w:rsidRDefault="00E95A3A" w:rsidP="00E95A3A">
      <w:pPr>
        <w:jc w:val="center"/>
        <w:rPr>
          <w:sz w:val="52"/>
          <w:szCs w:val="52"/>
        </w:rPr>
      </w:pPr>
    </w:p>
    <w:p w:rsidR="00E95A3A" w:rsidRDefault="00E95A3A" w:rsidP="00E95A3A">
      <w:pPr>
        <w:jc w:val="center"/>
        <w:rPr>
          <w:sz w:val="52"/>
          <w:szCs w:val="52"/>
        </w:rPr>
      </w:pPr>
    </w:p>
    <w:p w:rsidR="00123A2D" w:rsidRDefault="00123A2D" w:rsidP="00E95A3A">
      <w:pPr>
        <w:jc w:val="center"/>
        <w:rPr>
          <w:sz w:val="52"/>
          <w:szCs w:val="52"/>
        </w:rPr>
      </w:pPr>
    </w:p>
    <w:p w:rsidR="00E95A3A" w:rsidRPr="00123A2D" w:rsidRDefault="00E95A3A" w:rsidP="00E95A3A">
      <w:pPr>
        <w:rPr>
          <w:b/>
          <w:bCs/>
        </w:rPr>
      </w:pPr>
      <w:r w:rsidRPr="00123A2D">
        <w:rPr>
          <w:b/>
          <w:bCs/>
        </w:rPr>
        <w:t>Nombre:</w:t>
      </w:r>
    </w:p>
    <w:p w:rsidR="00E95A3A" w:rsidRPr="00123A2D" w:rsidRDefault="00E95A3A" w:rsidP="00E95A3A">
      <w:r w:rsidRPr="00123A2D">
        <w:t xml:space="preserve">Loreto </w:t>
      </w:r>
      <w:proofErr w:type="spellStart"/>
      <w:r w:rsidRPr="00123A2D">
        <w:t>Yenary</w:t>
      </w:r>
      <w:proofErr w:type="spellEnd"/>
      <w:r w:rsidRPr="00123A2D">
        <w:t xml:space="preserve"> Vivar Azócar.</w:t>
      </w:r>
    </w:p>
    <w:p w:rsidR="00E95A3A" w:rsidRDefault="00E95A3A" w:rsidP="00E95A3A"/>
    <w:p w:rsidR="00E95A3A" w:rsidRDefault="00E95A3A" w:rsidP="00E95A3A"/>
    <w:p w:rsidR="00E95A3A" w:rsidRPr="00123A2D" w:rsidRDefault="00E95A3A" w:rsidP="00E95A3A">
      <w:pPr>
        <w:rPr>
          <w:b/>
          <w:bCs/>
        </w:rPr>
      </w:pPr>
      <w:r w:rsidRPr="00123A2D">
        <w:rPr>
          <w:b/>
          <w:bCs/>
        </w:rPr>
        <w:t>Profesor:</w:t>
      </w:r>
    </w:p>
    <w:p w:rsidR="00E95A3A" w:rsidRDefault="00E95A3A" w:rsidP="00E95A3A">
      <w:r>
        <w:t>Carlos Delgado.</w:t>
      </w:r>
    </w:p>
    <w:p w:rsidR="00E95A3A" w:rsidRDefault="00E95A3A" w:rsidP="00E95A3A"/>
    <w:p w:rsidR="00E95A3A" w:rsidRPr="00123A2D" w:rsidRDefault="00E95A3A" w:rsidP="00E95A3A">
      <w:pPr>
        <w:rPr>
          <w:b/>
          <w:bCs/>
        </w:rPr>
      </w:pPr>
      <w:r w:rsidRPr="00123A2D">
        <w:rPr>
          <w:b/>
          <w:bCs/>
        </w:rPr>
        <w:t>Fecha:</w:t>
      </w:r>
    </w:p>
    <w:p w:rsidR="00E95A3A" w:rsidRDefault="00E95A3A" w:rsidP="00E95A3A">
      <w:r>
        <w:t>19/ 05/ 2025.</w:t>
      </w:r>
    </w:p>
    <w:p w:rsidR="00EE083D" w:rsidRDefault="00EE083D" w:rsidP="00E95A3A"/>
    <w:p w:rsidR="00EE083D" w:rsidRDefault="00EE083D" w:rsidP="00E95A3A"/>
    <w:p w:rsidR="00EE083D" w:rsidRPr="00E95A3A" w:rsidRDefault="00EE083D" w:rsidP="00E95A3A"/>
    <w:p w:rsidR="00E95A3A" w:rsidRDefault="00D743D4" w:rsidP="00E95A3A">
      <w:pPr>
        <w:jc w:val="center"/>
        <w:rPr>
          <w:rFonts w:ascii="Times New Roman" w:hAnsi="Times New Roman" w:cs="Times New Roman"/>
          <w:b/>
          <w:bCs/>
          <w:u w:val="single"/>
        </w:rPr>
      </w:pPr>
      <w:r w:rsidRPr="00D743D4">
        <w:rPr>
          <w:rFonts w:ascii="Times New Roman" w:hAnsi="Times New Roman" w:cs="Times New Roman"/>
          <w:b/>
          <w:bCs/>
          <w:u w:val="single"/>
        </w:rPr>
        <w:lastRenderedPageBreak/>
        <w:t>Diagrama Caso de Uso</w:t>
      </w:r>
      <w:r w:rsidR="0046691B">
        <w:rPr>
          <w:rFonts w:ascii="Times New Roman" w:hAnsi="Times New Roman" w:cs="Times New Roman"/>
          <w:b/>
          <w:bCs/>
          <w:u w:val="single"/>
        </w:rPr>
        <w:t xml:space="preserve"> UML</w:t>
      </w:r>
    </w:p>
    <w:p w:rsidR="007D690F" w:rsidRDefault="007D690F" w:rsidP="00E95A3A">
      <w:pPr>
        <w:jc w:val="center"/>
        <w:rPr>
          <w:rFonts w:ascii="Times New Roman" w:hAnsi="Times New Roman" w:cs="Times New Roman"/>
          <w:b/>
          <w:bCs/>
          <w:u w:val="single"/>
        </w:rPr>
      </w:pPr>
    </w:p>
    <w:p w:rsidR="007D690F" w:rsidRPr="007D690F" w:rsidRDefault="007D690F" w:rsidP="007D690F">
      <w:pPr>
        <w:spacing w:line="360" w:lineRule="auto"/>
        <w:jc w:val="both"/>
        <w:rPr>
          <w:rFonts w:ascii="Times New Roman" w:hAnsi="Times New Roman" w:cs="Times New Roman"/>
        </w:rPr>
      </w:pPr>
      <w:r>
        <w:rPr>
          <w:rFonts w:ascii="Times New Roman" w:hAnsi="Times New Roman" w:cs="Times New Roman"/>
        </w:rPr>
        <w:t>Es una representación visual que muestra la relación entre los usuarios (actores) y las funcionalidades o caso de uso de un sistema. Sirve para identificar cómo los usuarios interactúan con el sistema y qué acciones pueden realizar, mostrando el comportamiento esperado desde el punto de vista del usuario.</w:t>
      </w:r>
    </w:p>
    <w:p w:rsidR="00D743D4" w:rsidRDefault="00CE0F8E">
      <w:r>
        <w:rPr>
          <w:noProof/>
        </w:rPr>
        <w:drawing>
          <wp:anchor distT="0" distB="0" distL="114300" distR="114300" simplePos="0" relativeHeight="251658240" behindDoc="0" locked="0" layoutInCell="1" allowOverlap="1">
            <wp:simplePos x="0" y="0"/>
            <wp:positionH relativeFrom="column">
              <wp:posOffset>29210</wp:posOffset>
            </wp:positionH>
            <wp:positionV relativeFrom="paragraph">
              <wp:posOffset>222250</wp:posOffset>
            </wp:positionV>
            <wp:extent cx="5540375" cy="3508375"/>
            <wp:effectExtent l="0" t="0" r="0" b="0"/>
            <wp:wrapTopAndBottom/>
            <wp:docPr id="173644674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46748" name="Imagen 173644674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40375" cy="3508375"/>
                    </a:xfrm>
                    <a:prstGeom prst="rect">
                      <a:avLst/>
                    </a:prstGeom>
                  </pic:spPr>
                </pic:pic>
              </a:graphicData>
            </a:graphic>
            <wp14:sizeRelH relativeFrom="page">
              <wp14:pctWidth>0</wp14:pctWidth>
            </wp14:sizeRelH>
            <wp14:sizeRelV relativeFrom="page">
              <wp14:pctHeight>0</wp14:pctHeight>
            </wp14:sizeRelV>
          </wp:anchor>
        </w:drawing>
      </w:r>
    </w:p>
    <w:p w:rsidR="00CE0F8E" w:rsidRDefault="00CE0F8E"/>
    <w:p w:rsidR="00CE0F8E" w:rsidRDefault="00CE0F8E" w:rsidP="00D743D4">
      <w:pPr>
        <w:jc w:val="center"/>
        <w:rPr>
          <w:rFonts w:ascii="Times New Roman" w:hAnsi="Times New Roman" w:cs="Times New Roman"/>
          <w:u w:val="single"/>
        </w:rPr>
      </w:pPr>
    </w:p>
    <w:p w:rsidR="00CE0F8E" w:rsidRDefault="00CE0F8E" w:rsidP="00D743D4">
      <w:pPr>
        <w:jc w:val="center"/>
        <w:rPr>
          <w:rFonts w:ascii="Times New Roman" w:hAnsi="Times New Roman" w:cs="Times New Roman"/>
          <w:u w:val="single"/>
        </w:rPr>
      </w:pPr>
    </w:p>
    <w:p w:rsidR="00CE0F8E" w:rsidRDefault="00CE0F8E" w:rsidP="00D743D4">
      <w:pPr>
        <w:jc w:val="center"/>
        <w:rPr>
          <w:rFonts w:ascii="Times New Roman" w:hAnsi="Times New Roman" w:cs="Times New Roman"/>
          <w:u w:val="single"/>
        </w:rPr>
      </w:pPr>
    </w:p>
    <w:p w:rsidR="00CE0F8E" w:rsidRDefault="00CE0F8E" w:rsidP="00D743D4">
      <w:pPr>
        <w:jc w:val="center"/>
        <w:rPr>
          <w:rFonts w:ascii="Times New Roman" w:hAnsi="Times New Roman" w:cs="Times New Roman"/>
          <w:u w:val="single"/>
        </w:rPr>
      </w:pPr>
    </w:p>
    <w:p w:rsidR="00CE0F8E" w:rsidRDefault="00CE0F8E" w:rsidP="00D743D4">
      <w:pPr>
        <w:jc w:val="center"/>
        <w:rPr>
          <w:rFonts w:ascii="Times New Roman" w:hAnsi="Times New Roman" w:cs="Times New Roman"/>
          <w:u w:val="single"/>
        </w:rPr>
      </w:pPr>
    </w:p>
    <w:p w:rsidR="00CE0F8E" w:rsidRDefault="00CE0F8E" w:rsidP="00D743D4">
      <w:pPr>
        <w:jc w:val="center"/>
        <w:rPr>
          <w:rFonts w:ascii="Times New Roman" w:hAnsi="Times New Roman" w:cs="Times New Roman"/>
          <w:u w:val="single"/>
        </w:rPr>
      </w:pPr>
    </w:p>
    <w:p w:rsidR="00CE0F8E" w:rsidRDefault="00CE0F8E" w:rsidP="00D743D4">
      <w:pPr>
        <w:jc w:val="center"/>
        <w:rPr>
          <w:rFonts w:ascii="Times New Roman" w:hAnsi="Times New Roman" w:cs="Times New Roman"/>
          <w:u w:val="single"/>
        </w:rPr>
      </w:pPr>
    </w:p>
    <w:p w:rsidR="00CE0F8E" w:rsidRDefault="00CE0F8E" w:rsidP="00D743D4">
      <w:pPr>
        <w:jc w:val="center"/>
        <w:rPr>
          <w:rFonts w:ascii="Times New Roman" w:hAnsi="Times New Roman" w:cs="Times New Roman"/>
          <w:u w:val="single"/>
        </w:rPr>
      </w:pPr>
    </w:p>
    <w:p w:rsidR="00CE0F8E" w:rsidRDefault="00CE0F8E" w:rsidP="00D743D4">
      <w:pPr>
        <w:jc w:val="center"/>
        <w:rPr>
          <w:rFonts w:ascii="Times New Roman" w:hAnsi="Times New Roman" w:cs="Times New Roman"/>
          <w:u w:val="single"/>
        </w:rPr>
      </w:pPr>
    </w:p>
    <w:p w:rsidR="00CE0F8E" w:rsidRDefault="00CE0F8E" w:rsidP="00D743D4">
      <w:pPr>
        <w:jc w:val="center"/>
        <w:rPr>
          <w:rFonts w:ascii="Times New Roman" w:hAnsi="Times New Roman" w:cs="Times New Roman"/>
          <w:u w:val="single"/>
        </w:rPr>
      </w:pPr>
    </w:p>
    <w:p w:rsidR="00CE0F8E" w:rsidRDefault="00CE0F8E" w:rsidP="00D743D4">
      <w:pPr>
        <w:jc w:val="center"/>
        <w:rPr>
          <w:rFonts w:ascii="Times New Roman" w:hAnsi="Times New Roman" w:cs="Times New Roman"/>
          <w:u w:val="single"/>
        </w:rPr>
      </w:pPr>
    </w:p>
    <w:p w:rsidR="00CE0F8E" w:rsidRDefault="00CE0F8E" w:rsidP="00D743D4">
      <w:pPr>
        <w:jc w:val="center"/>
        <w:rPr>
          <w:rFonts w:ascii="Times New Roman" w:hAnsi="Times New Roman" w:cs="Times New Roman"/>
          <w:u w:val="single"/>
        </w:rPr>
      </w:pPr>
    </w:p>
    <w:p w:rsidR="00CE0F8E" w:rsidRDefault="00CE0F8E" w:rsidP="00D743D4">
      <w:pPr>
        <w:jc w:val="center"/>
        <w:rPr>
          <w:rFonts w:ascii="Times New Roman" w:hAnsi="Times New Roman" w:cs="Times New Roman"/>
          <w:u w:val="single"/>
        </w:rPr>
      </w:pPr>
    </w:p>
    <w:p w:rsidR="00CE0F8E" w:rsidRDefault="00CE0F8E" w:rsidP="00D743D4">
      <w:pPr>
        <w:jc w:val="center"/>
        <w:rPr>
          <w:rFonts w:ascii="Times New Roman" w:hAnsi="Times New Roman" w:cs="Times New Roman"/>
          <w:u w:val="single"/>
        </w:rPr>
      </w:pPr>
    </w:p>
    <w:p w:rsidR="00CE0F8E" w:rsidRDefault="00CE0F8E" w:rsidP="00D743D4">
      <w:pPr>
        <w:jc w:val="center"/>
        <w:rPr>
          <w:rFonts w:ascii="Times New Roman" w:hAnsi="Times New Roman" w:cs="Times New Roman"/>
          <w:u w:val="single"/>
        </w:rPr>
      </w:pPr>
    </w:p>
    <w:p w:rsidR="00CE0F8E" w:rsidRDefault="00CE0F8E" w:rsidP="00D743D4">
      <w:pPr>
        <w:jc w:val="center"/>
        <w:rPr>
          <w:rFonts w:ascii="Times New Roman" w:hAnsi="Times New Roman" w:cs="Times New Roman"/>
          <w:u w:val="single"/>
        </w:rPr>
      </w:pPr>
    </w:p>
    <w:p w:rsidR="00D743D4" w:rsidRPr="0046691B" w:rsidRDefault="00D743D4" w:rsidP="00D743D4">
      <w:pPr>
        <w:jc w:val="center"/>
        <w:rPr>
          <w:rFonts w:ascii="Times New Roman" w:hAnsi="Times New Roman" w:cs="Times New Roman"/>
          <w:u w:val="single"/>
        </w:rPr>
      </w:pPr>
      <w:r w:rsidRPr="0046691B">
        <w:rPr>
          <w:rFonts w:ascii="Times New Roman" w:hAnsi="Times New Roman" w:cs="Times New Roman"/>
          <w:u w:val="single"/>
        </w:rPr>
        <w:lastRenderedPageBreak/>
        <w:t>Diagrama de Clase</w:t>
      </w:r>
    </w:p>
    <w:p w:rsidR="00D743D4" w:rsidRPr="0046691B" w:rsidRDefault="00D743D4" w:rsidP="0046691B">
      <w:pPr>
        <w:spacing w:line="360" w:lineRule="auto"/>
        <w:jc w:val="both"/>
        <w:rPr>
          <w:rFonts w:ascii="Times New Roman" w:hAnsi="Times New Roman" w:cs="Times New Roman"/>
        </w:rPr>
      </w:pPr>
    </w:p>
    <w:p w:rsidR="0046691B" w:rsidRDefault="0046691B" w:rsidP="0046691B">
      <w:pPr>
        <w:spacing w:line="360" w:lineRule="auto"/>
        <w:jc w:val="both"/>
        <w:rPr>
          <w:rFonts w:ascii="Times New Roman" w:hAnsi="Times New Roman" w:cs="Times New Roman"/>
          <w:color w:val="222222"/>
          <w:shd w:val="clear" w:color="auto" w:fill="FFFFFF"/>
        </w:rPr>
      </w:pPr>
      <w:r>
        <w:rPr>
          <w:noProof/>
        </w:rPr>
        <w:drawing>
          <wp:anchor distT="0" distB="0" distL="114300" distR="114300" simplePos="0" relativeHeight="251659264" behindDoc="0" locked="0" layoutInCell="1" allowOverlap="1">
            <wp:simplePos x="0" y="0"/>
            <wp:positionH relativeFrom="column">
              <wp:posOffset>-1905</wp:posOffset>
            </wp:positionH>
            <wp:positionV relativeFrom="paragraph">
              <wp:posOffset>1576705</wp:posOffset>
            </wp:positionV>
            <wp:extent cx="5619115" cy="5672455"/>
            <wp:effectExtent l="0" t="0" r="0" b="4445"/>
            <wp:wrapTopAndBottom/>
            <wp:docPr id="16939926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92617" name="Imagen 1693992617"/>
                    <pic:cNvPicPr/>
                  </pic:nvPicPr>
                  <pic:blipFill>
                    <a:blip r:embed="rId6">
                      <a:extLst>
                        <a:ext uri="{28A0092B-C50C-407E-A947-70E740481C1C}">
                          <a14:useLocalDpi xmlns:a14="http://schemas.microsoft.com/office/drawing/2010/main" val="0"/>
                        </a:ext>
                      </a:extLst>
                    </a:blip>
                    <a:stretch>
                      <a:fillRect/>
                    </a:stretch>
                  </pic:blipFill>
                  <pic:spPr>
                    <a:xfrm>
                      <a:off x="0" y="0"/>
                      <a:ext cx="5619115" cy="5672455"/>
                    </a:xfrm>
                    <a:prstGeom prst="rect">
                      <a:avLst/>
                    </a:prstGeom>
                  </pic:spPr>
                </pic:pic>
              </a:graphicData>
            </a:graphic>
            <wp14:sizeRelH relativeFrom="page">
              <wp14:pctWidth>0</wp14:pctWidth>
            </wp14:sizeRelH>
            <wp14:sizeRelV relativeFrom="page">
              <wp14:pctHeight>0</wp14:pctHeight>
            </wp14:sizeRelV>
          </wp:anchor>
        </w:drawing>
      </w:r>
      <w:r w:rsidRPr="0046691B">
        <w:rPr>
          <w:rFonts w:ascii="Times New Roman" w:hAnsi="Times New Roman" w:cs="Times New Roman"/>
          <w:color w:val="222222"/>
          <w:shd w:val="clear" w:color="auto" w:fill="FFFFFF"/>
        </w:rPr>
        <w:t>Los </w:t>
      </w:r>
      <w:r w:rsidRPr="0046691B">
        <w:rPr>
          <w:rStyle w:val="Textoennegrita"/>
          <w:rFonts w:ascii="Times New Roman" w:hAnsi="Times New Roman" w:cs="Times New Roman"/>
          <w:color w:val="222222"/>
          <w:shd w:val="clear" w:color="auto" w:fill="FFFFFF"/>
        </w:rPr>
        <w:t>diagramas de clases</w:t>
      </w:r>
      <w:r w:rsidRPr="0046691B">
        <w:rPr>
          <w:rFonts w:ascii="Times New Roman" w:hAnsi="Times New Roman" w:cs="Times New Roman"/>
          <w:color w:val="222222"/>
          <w:shd w:val="clear" w:color="auto" w:fill="FFFFFF"/>
        </w:rPr>
        <w:t> son una herramienta fundamental en el diseño de software, especialmente cuando trabajamos con programación orientada a objetos (POO). Estos diagramas nos permiten visualizar la estructura de un sistema, representando las clases, sus atributos, métodos y las relaciones entre ellas. Son parte esencial del lenguaje UML (</w:t>
      </w:r>
      <w:proofErr w:type="spellStart"/>
      <w:r w:rsidRPr="0046691B">
        <w:rPr>
          <w:rFonts w:ascii="Times New Roman" w:hAnsi="Times New Roman" w:cs="Times New Roman"/>
          <w:color w:val="222222"/>
          <w:shd w:val="clear" w:color="auto" w:fill="FFFFFF"/>
        </w:rPr>
        <w:t>Unified</w:t>
      </w:r>
      <w:proofErr w:type="spellEnd"/>
      <w:r w:rsidRPr="0046691B">
        <w:rPr>
          <w:rFonts w:ascii="Times New Roman" w:hAnsi="Times New Roman" w:cs="Times New Roman"/>
          <w:color w:val="222222"/>
          <w:shd w:val="clear" w:color="auto" w:fill="FFFFFF"/>
        </w:rPr>
        <w:t xml:space="preserve"> </w:t>
      </w:r>
      <w:proofErr w:type="spellStart"/>
      <w:r w:rsidRPr="0046691B">
        <w:rPr>
          <w:rFonts w:ascii="Times New Roman" w:hAnsi="Times New Roman" w:cs="Times New Roman"/>
          <w:color w:val="222222"/>
          <w:shd w:val="clear" w:color="auto" w:fill="FFFFFF"/>
        </w:rPr>
        <w:t>Modeling</w:t>
      </w:r>
      <w:proofErr w:type="spellEnd"/>
      <w:r w:rsidRPr="0046691B">
        <w:rPr>
          <w:rFonts w:ascii="Times New Roman" w:hAnsi="Times New Roman" w:cs="Times New Roman"/>
          <w:color w:val="222222"/>
          <w:shd w:val="clear" w:color="auto" w:fill="FFFFFF"/>
        </w:rPr>
        <w:t xml:space="preserve"> </w:t>
      </w:r>
      <w:proofErr w:type="spellStart"/>
      <w:r w:rsidRPr="0046691B">
        <w:rPr>
          <w:rFonts w:ascii="Times New Roman" w:hAnsi="Times New Roman" w:cs="Times New Roman"/>
          <w:color w:val="222222"/>
          <w:shd w:val="clear" w:color="auto" w:fill="FFFFFF"/>
        </w:rPr>
        <w:t>Language</w:t>
      </w:r>
      <w:proofErr w:type="spellEnd"/>
      <w:r w:rsidRPr="0046691B">
        <w:rPr>
          <w:rFonts w:ascii="Times New Roman" w:hAnsi="Times New Roman" w:cs="Times New Roman"/>
          <w:color w:val="222222"/>
          <w:shd w:val="clear" w:color="auto" w:fill="FFFFFF"/>
        </w:rPr>
        <w:t>) y son utilizados por desarrolladores, arquitectos de software y equipos de diseño para planificar y comunicar ideas de manera clara y eficiente.</w:t>
      </w:r>
    </w:p>
    <w:p w:rsidR="0046691B" w:rsidRPr="0046691B" w:rsidRDefault="0046691B" w:rsidP="0046691B">
      <w:pPr>
        <w:spacing w:line="360" w:lineRule="auto"/>
        <w:jc w:val="both"/>
        <w:rPr>
          <w:rFonts w:ascii="Times New Roman" w:hAnsi="Times New Roman" w:cs="Times New Roman"/>
          <w:color w:val="222222"/>
          <w:shd w:val="clear" w:color="auto" w:fill="FFFFFF"/>
        </w:rPr>
      </w:pPr>
    </w:p>
    <w:p w:rsidR="00E95A3A" w:rsidRDefault="00E95A3A">
      <w:r>
        <w:br w:type="page"/>
      </w:r>
    </w:p>
    <w:p w:rsidR="0046691B" w:rsidRDefault="00D743D4" w:rsidP="0046691B">
      <w:pPr>
        <w:spacing w:line="360" w:lineRule="auto"/>
        <w:jc w:val="center"/>
        <w:rPr>
          <w:rFonts w:ascii="Times New Roman" w:hAnsi="Times New Roman" w:cs="Times New Roman"/>
          <w:b/>
          <w:bCs/>
          <w:color w:val="000000" w:themeColor="text1"/>
          <w:u w:val="single"/>
        </w:rPr>
      </w:pPr>
      <w:r w:rsidRPr="0046691B">
        <w:rPr>
          <w:rFonts w:ascii="Times New Roman" w:hAnsi="Times New Roman" w:cs="Times New Roman"/>
          <w:b/>
          <w:bCs/>
          <w:color w:val="000000" w:themeColor="text1"/>
          <w:u w:val="single"/>
        </w:rPr>
        <w:lastRenderedPageBreak/>
        <w:t>Diagrama de Componentes</w:t>
      </w:r>
      <w:r w:rsidR="0046691B" w:rsidRPr="0046691B">
        <w:rPr>
          <w:rFonts w:ascii="Times New Roman" w:hAnsi="Times New Roman" w:cs="Times New Roman"/>
          <w:b/>
          <w:bCs/>
          <w:color w:val="000000" w:themeColor="text1"/>
          <w:u w:val="single"/>
        </w:rPr>
        <w:t xml:space="preserve"> UML</w:t>
      </w:r>
    </w:p>
    <w:p w:rsidR="0046691B" w:rsidRPr="0046691B" w:rsidRDefault="0046691B" w:rsidP="0046691B">
      <w:pPr>
        <w:spacing w:line="360" w:lineRule="auto"/>
        <w:jc w:val="both"/>
        <w:rPr>
          <w:rFonts w:ascii="Times New Roman" w:hAnsi="Times New Roman" w:cs="Times New Roman"/>
          <w:b/>
          <w:bCs/>
          <w:color w:val="000000" w:themeColor="text1"/>
          <w:u w:val="single"/>
        </w:rPr>
      </w:pPr>
    </w:p>
    <w:p w:rsidR="0046691B" w:rsidRPr="0046691B" w:rsidRDefault="0046691B" w:rsidP="0046691B">
      <w:pPr>
        <w:spacing w:line="360" w:lineRule="auto"/>
        <w:jc w:val="both"/>
        <w:rPr>
          <w:rFonts w:ascii="Times New Roman" w:hAnsi="Times New Roman" w:cs="Times New Roman"/>
          <w:b/>
          <w:bCs/>
          <w:color w:val="000000" w:themeColor="text1"/>
          <w:u w:val="single"/>
        </w:rPr>
      </w:pPr>
      <w:r w:rsidRPr="0046691B">
        <w:rPr>
          <w:rFonts w:ascii="Times New Roman" w:hAnsi="Times New Roman" w:cs="Times New Roman"/>
          <w:color w:val="000000" w:themeColor="text1"/>
          <w:shd w:val="clear" w:color="auto" w:fill="FFFFFF"/>
        </w:rPr>
        <w:t>Un </w:t>
      </w:r>
      <w:hyperlink r:id="rId7" w:history="1">
        <w:r w:rsidRPr="0046691B">
          <w:rPr>
            <w:rStyle w:val="Hipervnculo"/>
            <w:rFonts w:ascii="Times New Roman" w:hAnsi="Times New Roman" w:cs="Times New Roman"/>
            <w:color w:val="000000" w:themeColor="text1"/>
            <w:u w:val="none"/>
            <w:shd w:val="clear" w:color="auto" w:fill="FFFFFF"/>
          </w:rPr>
          <w:t>diagrama de componentes</w:t>
        </w:r>
      </w:hyperlink>
      <w:r w:rsidRPr="0046691B">
        <w:rPr>
          <w:rFonts w:ascii="Times New Roman" w:hAnsi="Times New Roman" w:cs="Times New Roman"/>
          <w:color w:val="000000" w:themeColor="text1"/>
          <w:shd w:val="clear" w:color="auto" w:fill="FFFFFF"/>
        </w:rPr>
        <w:t> es esencialmente una versión más especializada del diagrama de clases: se aplican las mismas reglas de notación para ambos. Un diagrama de componentes descompone un sistema complejo en componentes más pequeños y visualiza la relación entre esos componentes.</w:t>
      </w:r>
    </w:p>
    <w:p w:rsidR="00D743D4" w:rsidRDefault="00D743D4" w:rsidP="00D743D4">
      <w:pPr>
        <w:jc w:val="center"/>
        <w:rPr>
          <w:b/>
          <w:bCs/>
          <w:u w:val="single"/>
        </w:rPr>
      </w:pPr>
    </w:p>
    <w:p w:rsidR="00D743D4" w:rsidRPr="00D743D4" w:rsidRDefault="00EE083D" w:rsidP="00D743D4">
      <w:pPr>
        <w:jc w:val="center"/>
        <w:rPr>
          <w:b/>
          <w:bCs/>
          <w:u w:val="single"/>
        </w:rPr>
      </w:pPr>
      <w:r>
        <w:rPr>
          <w:b/>
          <w:bCs/>
          <w:noProof/>
          <w:u w:val="single"/>
        </w:rPr>
        <w:drawing>
          <wp:inline distT="0" distB="0" distL="0" distR="0">
            <wp:extent cx="5612130" cy="2393950"/>
            <wp:effectExtent l="0" t="0" r="1270" b="6350"/>
            <wp:docPr id="17376744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74419" name="Imagen 17376744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2393950"/>
                    </a:xfrm>
                    <a:prstGeom prst="rect">
                      <a:avLst/>
                    </a:prstGeom>
                  </pic:spPr>
                </pic:pic>
              </a:graphicData>
            </a:graphic>
          </wp:inline>
        </w:drawing>
      </w:r>
    </w:p>
    <w:p w:rsidR="00D743D4" w:rsidRDefault="00E95A3A">
      <w:r>
        <w:br w:type="page"/>
      </w:r>
    </w:p>
    <w:p w:rsidR="00D743D4" w:rsidRDefault="00685B78" w:rsidP="0046691B">
      <w:pPr>
        <w:spacing w:line="360" w:lineRule="auto"/>
        <w:jc w:val="center"/>
        <w:rPr>
          <w:rFonts w:ascii="Times New Roman" w:hAnsi="Times New Roman" w:cs="Times New Roman"/>
          <w:b/>
          <w:bCs/>
          <w:color w:val="000000" w:themeColor="text1"/>
          <w:u w:val="single"/>
        </w:rPr>
      </w:pPr>
      <w:r w:rsidRPr="0046691B">
        <w:rPr>
          <w:rFonts w:ascii="Times New Roman" w:hAnsi="Times New Roman" w:cs="Times New Roman"/>
          <w:b/>
          <w:bCs/>
          <w:color w:val="000000" w:themeColor="text1"/>
          <w:u w:val="single"/>
        </w:rPr>
        <w:lastRenderedPageBreak/>
        <w:t>Modelo de Despliegue</w:t>
      </w:r>
      <w:r w:rsidR="00A26932" w:rsidRPr="0046691B">
        <w:rPr>
          <w:rFonts w:ascii="Times New Roman" w:hAnsi="Times New Roman" w:cs="Times New Roman"/>
          <w:b/>
          <w:bCs/>
          <w:color w:val="000000" w:themeColor="text1"/>
          <w:u w:val="single"/>
        </w:rPr>
        <w:t xml:space="preserve"> UML</w:t>
      </w:r>
    </w:p>
    <w:p w:rsidR="0046691B" w:rsidRPr="0046691B" w:rsidRDefault="0046691B" w:rsidP="0046691B">
      <w:pPr>
        <w:spacing w:line="360" w:lineRule="auto"/>
        <w:jc w:val="center"/>
        <w:rPr>
          <w:rFonts w:ascii="Times New Roman" w:hAnsi="Times New Roman" w:cs="Times New Roman"/>
          <w:b/>
          <w:bCs/>
          <w:color w:val="000000" w:themeColor="text1"/>
          <w:u w:val="single"/>
        </w:rPr>
      </w:pPr>
    </w:p>
    <w:p w:rsidR="007769B0" w:rsidRDefault="0046691B" w:rsidP="0046691B">
      <w:pPr>
        <w:spacing w:line="360" w:lineRule="auto"/>
        <w:jc w:val="both"/>
        <w:rPr>
          <w:rFonts w:ascii="Times New Roman" w:hAnsi="Times New Roman" w:cs="Times New Roman"/>
          <w:color w:val="000000" w:themeColor="text1"/>
          <w:shd w:val="clear" w:color="auto" w:fill="FFFFFF"/>
        </w:rPr>
      </w:pPr>
      <w:r w:rsidRPr="0046691B">
        <w:rPr>
          <w:rFonts w:ascii="Times New Roman" w:hAnsi="Times New Roman" w:cs="Times New Roman"/>
          <w:color w:val="000000" w:themeColor="text1"/>
          <w:shd w:val="clear" w:color="auto" w:fill="FFFFFF"/>
        </w:rPr>
        <w:t>Un diagrama de despliegue es una forma de ilustrar el hardware y el software de un sistema. Ayuda a visualizar los procesadores, los nodos y los dispositivos vinculados. En el modelado UML, estos diagramas son muy útiles ya que ayudan a describir el tiempo de ejecución de los nodos de procesamiento y especificar sus detalles para fines de construcción.</w:t>
      </w:r>
    </w:p>
    <w:p w:rsidR="0046691B" w:rsidRDefault="0046691B" w:rsidP="0046691B">
      <w:pPr>
        <w:spacing w:line="360" w:lineRule="auto"/>
        <w:jc w:val="both"/>
      </w:pPr>
    </w:p>
    <w:p w:rsidR="00685B78" w:rsidRDefault="00685B78">
      <w:r>
        <w:rPr>
          <w:noProof/>
        </w:rPr>
        <w:drawing>
          <wp:inline distT="0" distB="0" distL="0" distR="0">
            <wp:extent cx="5612130" cy="3061970"/>
            <wp:effectExtent l="0" t="0" r="1270" b="0"/>
            <wp:docPr id="212191018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10182" name="Imagen 212191018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061970"/>
                    </a:xfrm>
                    <a:prstGeom prst="rect">
                      <a:avLst/>
                    </a:prstGeom>
                  </pic:spPr>
                </pic:pic>
              </a:graphicData>
            </a:graphic>
          </wp:inline>
        </w:drawing>
      </w:r>
    </w:p>
    <w:p w:rsidR="008F6539" w:rsidRPr="008F6539" w:rsidRDefault="008F6539" w:rsidP="008F6539"/>
    <w:p w:rsidR="008F6539" w:rsidRDefault="008F6539" w:rsidP="008F6539"/>
    <w:p w:rsidR="008F6539" w:rsidRDefault="008F6539" w:rsidP="008F6539">
      <w:pPr>
        <w:jc w:val="right"/>
      </w:pPr>
    </w:p>
    <w:p w:rsidR="008F6539" w:rsidRDefault="008F6539" w:rsidP="008F6539">
      <w:pPr>
        <w:jc w:val="right"/>
      </w:pPr>
    </w:p>
    <w:p w:rsidR="008F6539" w:rsidRDefault="008F6539" w:rsidP="008F6539">
      <w:pPr>
        <w:jc w:val="right"/>
      </w:pPr>
    </w:p>
    <w:p w:rsidR="008F6539" w:rsidRDefault="008F6539" w:rsidP="008F6539">
      <w:pPr>
        <w:jc w:val="right"/>
      </w:pPr>
    </w:p>
    <w:p w:rsidR="008F6539" w:rsidRDefault="008F6539" w:rsidP="008F6539">
      <w:pPr>
        <w:jc w:val="right"/>
      </w:pPr>
    </w:p>
    <w:p w:rsidR="008F6539" w:rsidRDefault="008F6539" w:rsidP="008F6539">
      <w:pPr>
        <w:jc w:val="right"/>
      </w:pPr>
    </w:p>
    <w:p w:rsidR="008F6539" w:rsidRDefault="008F6539" w:rsidP="008F6539">
      <w:pPr>
        <w:jc w:val="right"/>
      </w:pPr>
    </w:p>
    <w:p w:rsidR="008F6539" w:rsidRDefault="008F6539" w:rsidP="008F6539">
      <w:pPr>
        <w:jc w:val="right"/>
      </w:pPr>
    </w:p>
    <w:p w:rsidR="008F6539" w:rsidRDefault="008F6539" w:rsidP="008F6539">
      <w:pPr>
        <w:jc w:val="right"/>
      </w:pPr>
    </w:p>
    <w:p w:rsidR="008F6539" w:rsidRDefault="008F6539" w:rsidP="008F6539">
      <w:pPr>
        <w:jc w:val="right"/>
      </w:pPr>
    </w:p>
    <w:p w:rsidR="008F6539" w:rsidRDefault="008F6539" w:rsidP="008F6539">
      <w:pPr>
        <w:jc w:val="right"/>
      </w:pPr>
    </w:p>
    <w:p w:rsidR="008F6539" w:rsidRDefault="008F6539" w:rsidP="008F6539">
      <w:pPr>
        <w:jc w:val="right"/>
      </w:pPr>
    </w:p>
    <w:p w:rsidR="008F6539" w:rsidRDefault="008F6539" w:rsidP="008F6539">
      <w:pPr>
        <w:jc w:val="right"/>
      </w:pPr>
    </w:p>
    <w:p w:rsidR="008F6539" w:rsidRDefault="008F6539" w:rsidP="00CE0F8E"/>
    <w:p w:rsidR="00CE0F8E" w:rsidRDefault="00CE0F8E" w:rsidP="00CE0F8E"/>
    <w:p w:rsidR="008F6539" w:rsidRDefault="008F6539" w:rsidP="008F6539">
      <w:pPr>
        <w:jc w:val="right"/>
      </w:pPr>
    </w:p>
    <w:p w:rsidR="008F6539" w:rsidRPr="00A26932" w:rsidRDefault="008F6539" w:rsidP="00A26932">
      <w:pPr>
        <w:spacing w:line="360" w:lineRule="auto"/>
        <w:jc w:val="center"/>
        <w:rPr>
          <w:rFonts w:ascii="Times New Roman" w:hAnsi="Times New Roman" w:cs="Times New Roman"/>
          <w:b/>
          <w:bCs/>
          <w:u w:val="single"/>
        </w:rPr>
      </w:pPr>
      <w:r w:rsidRPr="00A26932">
        <w:rPr>
          <w:rFonts w:ascii="Times New Roman" w:hAnsi="Times New Roman" w:cs="Times New Roman"/>
          <w:b/>
          <w:bCs/>
          <w:u w:val="single"/>
        </w:rPr>
        <w:t>Diagrama de Paquetes</w:t>
      </w:r>
      <w:r w:rsidR="00A26932" w:rsidRPr="00A26932">
        <w:rPr>
          <w:rFonts w:ascii="Times New Roman" w:hAnsi="Times New Roman" w:cs="Times New Roman"/>
          <w:b/>
          <w:bCs/>
          <w:u w:val="single"/>
        </w:rPr>
        <w:t xml:space="preserve"> en UML</w:t>
      </w:r>
    </w:p>
    <w:p w:rsidR="00A26932" w:rsidRPr="00A26932" w:rsidRDefault="00A26932" w:rsidP="00A26932">
      <w:pPr>
        <w:spacing w:line="360" w:lineRule="auto"/>
        <w:jc w:val="both"/>
        <w:rPr>
          <w:rFonts w:ascii="Times New Roman" w:hAnsi="Times New Roman" w:cs="Times New Roman"/>
          <w:b/>
          <w:bCs/>
          <w:u w:val="single"/>
        </w:rPr>
      </w:pPr>
    </w:p>
    <w:p w:rsidR="00A26932" w:rsidRPr="00A26932" w:rsidRDefault="00A26932" w:rsidP="00A26932">
      <w:pPr>
        <w:spacing w:line="360" w:lineRule="auto"/>
        <w:jc w:val="both"/>
        <w:rPr>
          <w:rFonts w:ascii="Times New Roman" w:hAnsi="Times New Roman" w:cs="Times New Roman"/>
          <w:b/>
          <w:bCs/>
          <w:color w:val="000000" w:themeColor="text1"/>
          <w:u w:val="single"/>
        </w:rPr>
      </w:pPr>
      <w:r w:rsidRPr="00A26932">
        <w:rPr>
          <w:rFonts w:ascii="Times New Roman" w:hAnsi="Times New Roman" w:cs="Times New Roman"/>
          <w:color w:val="000000" w:themeColor="text1"/>
          <w:shd w:val="clear" w:color="auto" w:fill="FFFFFF"/>
        </w:rPr>
        <w:t>Los diagramas de paquetes son diagramas estructurales que se emplean para mostrar la organización y disposición de diversos elementos de un modelo en forma de paquetes. Un paquete es una agrupación de </w:t>
      </w:r>
      <w:hyperlink r:id="rId10" w:history="1">
        <w:r w:rsidRPr="00A26932">
          <w:rPr>
            <w:rStyle w:val="Hipervnculo"/>
            <w:rFonts w:ascii="Times New Roman" w:hAnsi="Times New Roman" w:cs="Times New Roman"/>
            <w:color w:val="000000" w:themeColor="text1"/>
            <w:u w:val="none"/>
            <w:shd w:val="clear" w:color="auto" w:fill="FFFFFF"/>
            <w:lang w:val="es-ES"/>
          </w:rPr>
          <w:t>elementos UML</w:t>
        </w:r>
      </w:hyperlink>
      <w:r w:rsidRPr="00A26932">
        <w:rPr>
          <w:rFonts w:ascii="Times New Roman" w:hAnsi="Times New Roman" w:cs="Times New Roman"/>
          <w:color w:val="000000" w:themeColor="text1"/>
          <w:shd w:val="clear" w:color="auto" w:fill="FFFFFF"/>
        </w:rPr>
        <w:t> relacionados, como diagramas, documentos, clases o, incluso, otros paquetes. Cada elemento está anidado dentro de un paquete, que se representa como una carpeta de archivos dentro del diagrama, y que luego se organiza jerárquicamente dentro del diagrama. Los diagramas de paquetes se usan con frecuencia para proporcionar una organización visual de la arquitectura en capas dentro de cualquier clasificador UML, por ejemplo, un sistema de software.</w:t>
      </w:r>
    </w:p>
    <w:p w:rsidR="008F6539" w:rsidRDefault="008F6539" w:rsidP="008F6539">
      <w:pPr>
        <w:jc w:val="center"/>
        <w:rPr>
          <w:b/>
          <w:bCs/>
          <w:u w:val="single"/>
        </w:rPr>
      </w:pPr>
    </w:p>
    <w:p w:rsidR="00CD1117" w:rsidRPr="00CE0F8E" w:rsidRDefault="00A26932" w:rsidP="00CE0F8E">
      <w:pPr>
        <w:jc w:val="center"/>
        <w:rPr>
          <w:b/>
          <w:bCs/>
          <w:u w:val="single"/>
        </w:rPr>
      </w:pPr>
      <w:r>
        <w:rPr>
          <w:b/>
          <w:bCs/>
          <w:noProof/>
          <w:u w:val="single"/>
        </w:rPr>
        <w:drawing>
          <wp:inline distT="0" distB="0" distL="0" distR="0">
            <wp:extent cx="5612130" cy="5155565"/>
            <wp:effectExtent l="0" t="0" r="1270" b="635"/>
            <wp:docPr id="68856537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65378" name="Imagen 68856537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5155565"/>
                    </a:xfrm>
                    <a:prstGeom prst="rect">
                      <a:avLst/>
                    </a:prstGeom>
                  </pic:spPr>
                </pic:pic>
              </a:graphicData>
            </a:graphic>
          </wp:inline>
        </w:drawing>
      </w:r>
    </w:p>
    <w:p w:rsidR="00CD1117" w:rsidRPr="00A26932" w:rsidRDefault="00CD1117" w:rsidP="00A26932">
      <w:pPr>
        <w:spacing w:line="360" w:lineRule="auto"/>
        <w:jc w:val="center"/>
        <w:rPr>
          <w:rFonts w:ascii="Times New Roman" w:hAnsi="Times New Roman" w:cs="Times New Roman"/>
          <w:b/>
          <w:bCs/>
          <w:color w:val="000000" w:themeColor="text1"/>
          <w:u w:val="single"/>
        </w:rPr>
      </w:pPr>
      <w:r w:rsidRPr="00A26932">
        <w:rPr>
          <w:rFonts w:ascii="Times New Roman" w:hAnsi="Times New Roman" w:cs="Times New Roman"/>
          <w:b/>
          <w:bCs/>
          <w:color w:val="000000" w:themeColor="text1"/>
          <w:u w:val="single"/>
        </w:rPr>
        <w:lastRenderedPageBreak/>
        <w:t>Diagrama de Secuencia UML</w:t>
      </w:r>
    </w:p>
    <w:p w:rsidR="00A26932" w:rsidRPr="00A26932" w:rsidRDefault="00A26932" w:rsidP="00A26932">
      <w:pPr>
        <w:spacing w:line="360" w:lineRule="auto"/>
        <w:jc w:val="center"/>
        <w:rPr>
          <w:rFonts w:ascii="Times New Roman" w:hAnsi="Times New Roman" w:cs="Times New Roman"/>
          <w:b/>
          <w:bCs/>
          <w:color w:val="000000" w:themeColor="text1"/>
          <w:u w:val="single"/>
        </w:rPr>
      </w:pPr>
    </w:p>
    <w:p w:rsidR="00A26932" w:rsidRPr="00EE083D" w:rsidRDefault="00A26932" w:rsidP="00A26932">
      <w:pPr>
        <w:spacing w:line="360" w:lineRule="auto"/>
        <w:jc w:val="both"/>
        <w:rPr>
          <w:rFonts w:ascii="Times New Roman" w:hAnsi="Times New Roman" w:cs="Times New Roman"/>
          <w:b/>
          <w:bCs/>
          <w:color w:val="000000" w:themeColor="text1"/>
          <w:u w:val="single"/>
        </w:rPr>
      </w:pPr>
      <w:r w:rsidRPr="00EE083D">
        <w:rPr>
          <w:rFonts w:ascii="Times New Roman" w:hAnsi="Times New Roman" w:cs="Times New Roman"/>
          <w:color w:val="000000" w:themeColor="text1"/>
          <w:shd w:val="clear" w:color="auto" w:fill="FFFFFF"/>
        </w:rPr>
        <w:t>Los diagramas de secuencia son una solución de modelado dinámico popular en UML porque se centran específicamente en </w:t>
      </w:r>
      <w:r w:rsidRPr="00EE083D">
        <w:rPr>
          <w:rStyle w:val="nfasis"/>
          <w:rFonts w:ascii="Times New Roman" w:hAnsi="Times New Roman" w:cs="Times New Roman"/>
          <w:color w:val="000000" w:themeColor="text1"/>
          <w:shd w:val="clear" w:color="auto" w:fill="FFFFFF"/>
        </w:rPr>
        <w:t>líneas de vida</w:t>
      </w:r>
      <w:r w:rsidRPr="00EE083D">
        <w:rPr>
          <w:rFonts w:ascii="Times New Roman" w:hAnsi="Times New Roman" w:cs="Times New Roman"/>
          <w:color w:val="000000" w:themeColor="text1"/>
          <w:shd w:val="clear" w:color="auto" w:fill="FFFFFF"/>
        </w:rPr>
        <w:t> o en los procesos y objetos que coexisten simultáneamente, y los mensajes intercambiados entre ellos para ejecutar una función antes de que la línea de vida termine.</w:t>
      </w:r>
    </w:p>
    <w:p w:rsidR="00A26932" w:rsidRDefault="00A26932" w:rsidP="008F6539">
      <w:pPr>
        <w:jc w:val="center"/>
        <w:rPr>
          <w:b/>
          <w:bCs/>
          <w:u w:val="single"/>
        </w:rPr>
      </w:pPr>
      <w:r>
        <w:rPr>
          <w:b/>
          <w:bCs/>
          <w:noProof/>
          <w:u w:val="single"/>
        </w:rPr>
        <w:drawing>
          <wp:anchor distT="0" distB="0" distL="114300" distR="114300" simplePos="0" relativeHeight="251661312" behindDoc="0" locked="0" layoutInCell="1" allowOverlap="1">
            <wp:simplePos x="0" y="0"/>
            <wp:positionH relativeFrom="column">
              <wp:posOffset>-1905</wp:posOffset>
            </wp:positionH>
            <wp:positionV relativeFrom="paragraph">
              <wp:posOffset>187325</wp:posOffset>
            </wp:positionV>
            <wp:extent cx="5572125" cy="3365500"/>
            <wp:effectExtent l="0" t="0" r="3175" b="0"/>
            <wp:wrapTopAndBottom/>
            <wp:docPr id="9737818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81825" name="Imagen 97378182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2125" cy="3365500"/>
                    </a:xfrm>
                    <a:prstGeom prst="rect">
                      <a:avLst/>
                    </a:prstGeom>
                  </pic:spPr>
                </pic:pic>
              </a:graphicData>
            </a:graphic>
            <wp14:sizeRelH relativeFrom="page">
              <wp14:pctWidth>0</wp14:pctWidth>
            </wp14:sizeRelH>
            <wp14:sizeRelV relativeFrom="page">
              <wp14:pctHeight>0</wp14:pctHeight>
            </wp14:sizeRelV>
          </wp:anchor>
        </w:drawing>
      </w:r>
    </w:p>
    <w:p w:rsidR="00A26932" w:rsidRPr="008F6539" w:rsidRDefault="00A26932" w:rsidP="00A26932">
      <w:pPr>
        <w:rPr>
          <w:b/>
          <w:bCs/>
          <w:u w:val="single"/>
        </w:rPr>
      </w:pPr>
    </w:p>
    <w:sectPr w:rsidR="00A26932" w:rsidRPr="008F653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A3A"/>
    <w:rsid w:val="00123A2D"/>
    <w:rsid w:val="0046691B"/>
    <w:rsid w:val="00685B78"/>
    <w:rsid w:val="007769B0"/>
    <w:rsid w:val="007D690F"/>
    <w:rsid w:val="008F6539"/>
    <w:rsid w:val="009B778C"/>
    <w:rsid w:val="00A26932"/>
    <w:rsid w:val="00CD1117"/>
    <w:rsid w:val="00CE0F8E"/>
    <w:rsid w:val="00D743D4"/>
    <w:rsid w:val="00E53697"/>
    <w:rsid w:val="00E95A3A"/>
    <w:rsid w:val="00EE083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55C61"/>
  <w15:chartTrackingRefBased/>
  <w15:docId w15:val="{1F73F7B6-16B2-F54C-B600-4E2EB1D8B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C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
    <w:name w:val="Emphasis"/>
    <w:basedOn w:val="Fuentedeprrafopredeter"/>
    <w:uiPriority w:val="20"/>
    <w:qFormat/>
    <w:rsid w:val="00A26932"/>
    <w:rPr>
      <w:i/>
      <w:iCs/>
    </w:rPr>
  </w:style>
  <w:style w:type="character" w:styleId="Hipervnculo">
    <w:name w:val="Hyperlink"/>
    <w:basedOn w:val="Fuentedeprrafopredeter"/>
    <w:uiPriority w:val="99"/>
    <w:semiHidden/>
    <w:unhideWhenUsed/>
    <w:rsid w:val="00A26932"/>
    <w:rPr>
      <w:color w:val="0000FF"/>
      <w:u w:val="single"/>
    </w:rPr>
  </w:style>
  <w:style w:type="character" w:styleId="Textoennegrita">
    <w:name w:val="Strong"/>
    <w:basedOn w:val="Fuentedeprrafopredeter"/>
    <w:uiPriority w:val="22"/>
    <w:qFormat/>
    <w:rsid w:val="004669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www.lucidchart.com/pages/uml-component-diagram" TargetMode="External"/><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5" Type="http://schemas.openxmlformats.org/officeDocument/2006/relationships/image" Target="media/image2.png"/><Relationship Id="rId10" Type="http://schemas.openxmlformats.org/officeDocument/2006/relationships/hyperlink" Target="https://www.lucidchart.com/pages/es/que-es-el-lenguaje-unificado-de-modelado-uml" TargetMode="Externa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7</Pages>
  <Words>490</Words>
  <Characters>2695</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Loreto Yenary Vivar Azocar</dc:creator>
  <cp:keywords/>
  <dc:description/>
  <cp:lastModifiedBy>Loreto Yenary Vivar Azocar</cp:lastModifiedBy>
  <cp:revision>8</cp:revision>
  <dcterms:created xsi:type="dcterms:W3CDTF">2025-05-18T02:31:00Z</dcterms:created>
  <dcterms:modified xsi:type="dcterms:W3CDTF">2025-05-19T22:31:00Z</dcterms:modified>
</cp:coreProperties>
</file>