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049" w14:textId="77777777" w:rsidR="00361235" w:rsidRPr="003C1567" w:rsidRDefault="00361235" w:rsidP="00361235">
      <w:pPr>
        <w:contextualSpacing/>
        <w:jc w:val="center"/>
        <w:rPr>
          <w:rFonts w:eastAsia="Calibri"/>
        </w:rPr>
      </w:pPr>
    </w:p>
    <w:p w14:paraId="12418C90" w14:textId="77777777" w:rsidR="00361235" w:rsidRPr="003C1567" w:rsidRDefault="00361235" w:rsidP="00361235">
      <w:pPr>
        <w:contextualSpacing/>
        <w:jc w:val="center"/>
        <w:rPr>
          <w:rFonts w:eastAsia="Calibri"/>
        </w:rPr>
      </w:pPr>
    </w:p>
    <w:p w14:paraId="77BA3684" w14:textId="77777777" w:rsidR="00B66FB9" w:rsidRPr="003C1567" w:rsidRDefault="00FE1326" w:rsidP="00B66FB9">
      <w:pPr>
        <w:contextualSpacing/>
        <w:rPr>
          <w:rFonts w:eastAsia="Calibri"/>
          <w:sz w:val="36"/>
        </w:rPr>
      </w:pPr>
      <w:r w:rsidRPr="003C1567">
        <w:rPr>
          <w:rFonts w:eastAsia="Calibri"/>
          <w:sz w:val="36"/>
        </w:rPr>
        <w:t>L</w:t>
      </w:r>
      <w:r w:rsidR="009B5CE1" w:rsidRPr="003C1567">
        <w:rPr>
          <w:rFonts w:eastAsia="Calibri"/>
          <w:sz w:val="36"/>
        </w:rPr>
        <w:t>inear Algebra</w:t>
      </w:r>
    </w:p>
    <w:p w14:paraId="3DCA6DB9" w14:textId="1E0BEC77" w:rsidR="00B66FB9" w:rsidRPr="003C1567" w:rsidRDefault="003B4E28" w:rsidP="00B66FB9">
      <w:pPr>
        <w:pBdr>
          <w:bottom w:val="single" w:sz="12" w:space="1" w:color="auto"/>
        </w:pBdr>
        <w:contextualSpacing/>
        <w:rPr>
          <w:rFonts w:eastAsia="Calibri"/>
          <w:sz w:val="40"/>
          <w:szCs w:val="28"/>
        </w:rPr>
      </w:pPr>
      <w:r w:rsidRPr="003C1567">
        <w:rPr>
          <w:rFonts w:eastAsia="Calibri"/>
          <w:sz w:val="40"/>
          <w:szCs w:val="28"/>
        </w:rPr>
        <w:t xml:space="preserve">Laboratory Activity No. </w:t>
      </w:r>
      <w:r w:rsidR="00611FF8" w:rsidRPr="003C1567">
        <w:rPr>
          <w:rFonts w:eastAsia="Calibri"/>
          <w:sz w:val="40"/>
          <w:szCs w:val="28"/>
        </w:rPr>
        <w:t>5</w:t>
      </w:r>
    </w:p>
    <w:p w14:paraId="19E03125" w14:textId="77777777" w:rsidR="00B66FB9" w:rsidRPr="003C1567" w:rsidRDefault="00B66FB9" w:rsidP="00B66FB9">
      <w:pPr>
        <w:pStyle w:val="Title"/>
        <w:rPr>
          <w:rFonts w:cs="Times New Roman"/>
          <w:b w:val="0"/>
          <w:sz w:val="24"/>
        </w:rPr>
      </w:pPr>
    </w:p>
    <w:p w14:paraId="0B041EDD" w14:textId="674CC386" w:rsidR="00B66FB9" w:rsidRPr="003C1567" w:rsidRDefault="00611FF8" w:rsidP="00B66FB9">
      <w:pPr>
        <w:pBdr>
          <w:bottom w:val="single" w:sz="12" w:space="1" w:color="auto"/>
        </w:pBdr>
        <w:rPr>
          <w:rFonts w:eastAsia="Calibri"/>
        </w:rPr>
      </w:pPr>
      <w:r w:rsidRPr="003C1567">
        <w:rPr>
          <w:rFonts w:eastAsiaTheme="majorEastAsia"/>
          <w:b/>
          <w:spacing w:val="-10"/>
          <w:kern w:val="28"/>
          <w:sz w:val="56"/>
          <w:szCs w:val="56"/>
        </w:rPr>
        <w:t>Multidimensional vectors</w:t>
      </w:r>
    </w:p>
    <w:p w14:paraId="3820C5A0" w14:textId="77777777" w:rsidR="00B66FB9" w:rsidRPr="003C1567" w:rsidRDefault="00B66FB9" w:rsidP="00B66FB9">
      <w:pPr>
        <w:contextualSpacing/>
        <w:rPr>
          <w:szCs w:val="32"/>
        </w:rPr>
      </w:pPr>
    </w:p>
    <w:p w14:paraId="5C4A4D96" w14:textId="77777777" w:rsidR="00B66FB9" w:rsidRPr="003C1567" w:rsidRDefault="00B66FB9" w:rsidP="00B66FB9">
      <w:pPr>
        <w:contextualSpacing/>
        <w:jc w:val="center"/>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6FB9" w:rsidRPr="003C1567" w14:paraId="09156D2A" w14:textId="77777777" w:rsidTr="00937058">
        <w:tc>
          <w:tcPr>
            <w:tcW w:w="4508" w:type="dxa"/>
          </w:tcPr>
          <w:p w14:paraId="298F51C1" w14:textId="77777777" w:rsidR="00B66FB9" w:rsidRPr="003C1567" w:rsidRDefault="00B66FB9" w:rsidP="00937058">
            <w:pPr>
              <w:contextualSpacing/>
              <w:rPr>
                <w:rFonts w:eastAsia="Calibri"/>
                <w:i/>
              </w:rPr>
            </w:pPr>
            <w:r w:rsidRPr="003C1567">
              <w:rPr>
                <w:rFonts w:eastAsia="Calibri"/>
                <w:i/>
              </w:rPr>
              <w:t>Submitted by:</w:t>
            </w:r>
          </w:p>
        </w:tc>
        <w:tc>
          <w:tcPr>
            <w:tcW w:w="4508" w:type="dxa"/>
          </w:tcPr>
          <w:p w14:paraId="7A401FEB" w14:textId="77777777" w:rsidR="00B66FB9" w:rsidRPr="003C1567" w:rsidRDefault="00B66FB9" w:rsidP="00937058">
            <w:pPr>
              <w:contextualSpacing/>
              <w:jc w:val="right"/>
              <w:rPr>
                <w:rFonts w:eastAsia="Calibri"/>
                <w:i/>
              </w:rPr>
            </w:pPr>
            <w:r w:rsidRPr="003C1567">
              <w:rPr>
                <w:rFonts w:eastAsia="Calibri"/>
                <w:i/>
              </w:rPr>
              <w:t>Instructor:</w:t>
            </w:r>
          </w:p>
        </w:tc>
      </w:tr>
      <w:tr w:rsidR="00B66FB9" w:rsidRPr="003C1567" w14:paraId="12138F1A" w14:textId="77777777" w:rsidTr="00937058">
        <w:tc>
          <w:tcPr>
            <w:tcW w:w="4508" w:type="dxa"/>
          </w:tcPr>
          <w:p w14:paraId="7097EEA8" w14:textId="5CAD3430" w:rsidR="00B66FB9" w:rsidRPr="003C1567" w:rsidRDefault="00611FF8" w:rsidP="00937058">
            <w:pPr>
              <w:contextualSpacing/>
            </w:pPr>
            <w:r w:rsidRPr="003C1567">
              <w:rPr>
                <w:rFonts w:eastAsia="Calibri"/>
              </w:rPr>
              <w:t>Guy, Lawrence Adrian B.</w:t>
            </w:r>
          </w:p>
          <w:p w14:paraId="0FAB9AD8" w14:textId="77777777" w:rsidR="00B66FB9" w:rsidRPr="003C1567" w:rsidRDefault="00B66FB9" w:rsidP="00937058">
            <w:pPr>
              <w:contextualSpacing/>
              <w:rPr>
                <w:rFonts w:eastAsia="Calibri"/>
                <w:b/>
              </w:rPr>
            </w:pPr>
          </w:p>
        </w:tc>
        <w:tc>
          <w:tcPr>
            <w:tcW w:w="4508" w:type="dxa"/>
          </w:tcPr>
          <w:p w14:paraId="45601507" w14:textId="77777777" w:rsidR="00B66FB9" w:rsidRPr="003C1567" w:rsidRDefault="00B66FB9" w:rsidP="00937058">
            <w:pPr>
              <w:contextualSpacing/>
              <w:jc w:val="right"/>
              <w:rPr>
                <w:rFonts w:eastAsia="Calibri"/>
              </w:rPr>
            </w:pPr>
            <w:r w:rsidRPr="003C1567">
              <w:rPr>
                <w:rFonts w:eastAsia="Calibri"/>
              </w:rPr>
              <w:t>Engr. Dylan Josh D. Lopez</w:t>
            </w:r>
          </w:p>
        </w:tc>
      </w:tr>
    </w:tbl>
    <w:p w14:paraId="13659EF5" w14:textId="77777777" w:rsidR="00B66FB9" w:rsidRPr="003C1567" w:rsidRDefault="00B66FB9" w:rsidP="00B66FB9">
      <w:pPr>
        <w:contextualSpacing/>
        <w:jc w:val="center"/>
        <w:rPr>
          <w:rFonts w:eastAsia="Calibri"/>
          <w:b/>
        </w:rPr>
      </w:pPr>
    </w:p>
    <w:p w14:paraId="3C8FCD8F" w14:textId="77777777" w:rsidR="00B66FB9" w:rsidRPr="003C1567" w:rsidRDefault="00B66FB9" w:rsidP="00B66FB9">
      <w:pPr>
        <w:contextualSpacing/>
        <w:jc w:val="center"/>
        <w:rPr>
          <w:rFonts w:eastAsia="Calibri"/>
          <w:b/>
        </w:rPr>
      </w:pPr>
    </w:p>
    <w:p w14:paraId="73CDB565" w14:textId="77777777" w:rsidR="00B66FB9" w:rsidRPr="003C1567" w:rsidRDefault="00B66FB9" w:rsidP="00B66FB9">
      <w:pPr>
        <w:contextualSpacing/>
        <w:jc w:val="center"/>
        <w:rPr>
          <w:rFonts w:eastAsia="Calibri"/>
          <w:b/>
        </w:rPr>
      </w:pPr>
    </w:p>
    <w:p w14:paraId="35B4EAB7" w14:textId="1DCE77E5" w:rsidR="00B66FB9" w:rsidRPr="003C1567" w:rsidRDefault="00B66FB9" w:rsidP="00B66FB9">
      <w:pPr>
        <w:contextualSpacing/>
        <w:jc w:val="center"/>
        <w:rPr>
          <w:rFonts w:eastAsia="Calibri"/>
          <w:b/>
        </w:rPr>
      </w:pPr>
    </w:p>
    <w:p w14:paraId="14DA3CE6" w14:textId="135EF995" w:rsidR="00611FF8" w:rsidRPr="003C1567" w:rsidRDefault="00611FF8" w:rsidP="00B66FB9">
      <w:pPr>
        <w:contextualSpacing/>
        <w:jc w:val="center"/>
        <w:rPr>
          <w:rFonts w:eastAsia="Calibri"/>
          <w:b/>
        </w:rPr>
      </w:pPr>
    </w:p>
    <w:p w14:paraId="3D997B2E" w14:textId="44177A70" w:rsidR="00611FF8" w:rsidRPr="003C1567" w:rsidRDefault="00611FF8" w:rsidP="00B66FB9">
      <w:pPr>
        <w:contextualSpacing/>
        <w:jc w:val="center"/>
        <w:rPr>
          <w:rFonts w:eastAsia="Calibri"/>
          <w:b/>
        </w:rPr>
      </w:pPr>
    </w:p>
    <w:p w14:paraId="53C0F5A6" w14:textId="2C9CCEC7" w:rsidR="00611FF8" w:rsidRPr="003C1567" w:rsidRDefault="00611FF8" w:rsidP="00B66FB9">
      <w:pPr>
        <w:contextualSpacing/>
        <w:jc w:val="center"/>
        <w:rPr>
          <w:rFonts w:eastAsia="Calibri"/>
          <w:b/>
        </w:rPr>
      </w:pPr>
    </w:p>
    <w:p w14:paraId="16B56A3C" w14:textId="48B92D47" w:rsidR="00611FF8" w:rsidRPr="003C1567" w:rsidRDefault="00611FF8" w:rsidP="00B66FB9">
      <w:pPr>
        <w:contextualSpacing/>
        <w:jc w:val="center"/>
        <w:rPr>
          <w:rFonts w:eastAsia="Calibri"/>
          <w:b/>
        </w:rPr>
      </w:pPr>
    </w:p>
    <w:p w14:paraId="030AE074" w14:textId="53516595" w:rsidR="00611FF8" w:rsidRPr="003C1567" w:rsidRDefault="00611FF8" w:rsidP="00B66FB9">
      <w:pPr>
        <w:contextualSpacing/>
        <w:jc w:val="center"/>
        <w:rPr>
          <w:rFonts w:eastAsia="Calibri"/>
          <w:b/>
        </w:rPr>
      </w:pPr>
    </w:p>
    <w:p w14:paraId="74B2DBBF" w14:textId="0CA51E55" w:rsidR="00611FF8" w:rsidRPr="003C1567" w:rsidRDefault="00611FF8" w:rsidP="00B66FB9">
      <w:pPr>
        <w:contextualSpacing/>
        <w:jc w:val="center"/>
        <w:rPr>
          <w:rFonts w:eastAsia="Calibri"/>
          <w:b/>
        </w:rPr>
      </w:pPr>
    </w:p>
    <w:p w14:paraId="358964BE" w14:textId="72EA99E6" w:rsidR="00611FF8" w:rsidRPr="003C1567" w:rsidRDefault="00611FF8" w:rsidP="00B66FB9">
      <w:pPr>
        <w:contextualSpacing/>
        <w:jc w:val="center"/>
        <w:rPr>
          <w:rFonts w:eastAsia="Calibri"/>
          <w:b/>
        </w:rPr>
      </w:pPr>
    </w:p>
    <w:p w14:paraId="2D1EF455" w14:textId="17902A63" w:rsidR="00611FF8" w:rsidRPr="003C1567" w:rsidRDefault="00611FF8" w:rsidP="00B66FB9">
      <w:pPr>
        <w:contextualSpacing/>
        <w:jc w:val="center"/>
        <w:rPr>
          <w:rFonts w:eastAsia="Calibri"/>
          <w:b/>
        </w:rPr>
      </w:pPr>
    </w:p>
    <w:p w14:paraId="10B6D2B6" w14:textId="50BE532D" w:rsidR="00611FF8" w:rsidRPr="003C1567" w:rsidRDefault="00611FF8" w:rsidP="00B66FB9">
      <w:pPr>
        <w:contextualSpacing/>
        <w:jc w:val="center"/>
        <w:rPr>
          <w:rFonts w:eastAsia="Calibri"/>
          <w:b/>
        </w:rPr>
      </w:pPr>
    </w:p>
    <w:p w14:paraId="3089D4FE" w14:textId="32BCE07A" w:rsidR="00611FF8" w:rsidRPr="003C1567" w:rsidRDefault="00611FF8" w:rsidP="00B66FB9">
      <w:pPr>
        <w:contextualSpacing/>
        <w:jc w:val="center"/>
        <w:rPr>
          <w:rFonts w:eastAsia="Calibri"/>
          <w:b/>
        </w:rPr>
      </w:pPr>
    </w:p>
    <w:p w14:paraId="12FC77BF" w14:textId="7A8AA28A" w:rsidR="00611FF8" w:rsidRPr="003C1567" w:rsidRDefault="00611FF8" w:rsidP="00B66FB9">
      <w:pPr>
        <w:contextualSpacing/>
        <w:jc w:val="center"/>
        <w:rPr>
          <w:rFonts w:eastAsia="Calibri"/>
          <w:b/>
        </w:rPr>
      </w:pPr>
    </w:p>
    <w:p w14:paraId="338A8544" w14:textId="77777777" w:rsidR="00611FF8" w:rsidRPr="003C1567" w:rsidRDefault="00611FF8" w:rsidP="00B66FB9">
      <w:pPr>
        <w:contextualSpacing/>
        <w:jc w:val="center"/>
        <w:rPr>
          <w:rFonts w:eastAsia="Calibri"/>
          <w:b/>
        </w:rPr>
      </w:pPr>
    </w:p>
    <w:p w14:paraId="4103F077" w14:textId="6FA815CA" w:rsidR="00B66FB9" w:rsidRPr="003C1567" w:rsidRDefault="00611FF8" w:rsidP="00611FF8">
      <w:pPr>
        <w:contextualSpacing/>
        <w:jc w:val="center"/>
        <w:rPr>
          <w:rFonts w:eastAsia="Calibri"/>
        </w:rPr>
      </w:pPr>
      <w:r w:rsidRPr="003C1567">
        <w:rPr>
          <w:rFonts w:eastAsia="Calibri"/>
        </w:rPr>
        <w:t>November</w:t>
      </w:r>
      <w:r w:rsidR="00B66FB9" w:rsidRPr="003C1567">
        <w:rPr>
          <w:rFonts w:eastAsia="Calibri"/>
        </w:rPr>
        <w:t xml:space="preserve"> </w:t>
      </w:r>
      <w:r w:rsidR="00CC49FF">
        <w:rPr>
          <w:rFonts w:eastAsia="Calibri"/>
        </w:rPr>
        <w:t>2</w:t>
      </w:r>
      <w:r w:rsidR="003F43AE">
        <w:rPr>
          <w:rFonts w:eastAsia="Calibri"/>
        </w:rPr>
        <w:t>8</w:t>
      </w:r>
      <w:r w:rsidR="00B66FB9" w:rsidRPr="003C1567">
        <w:rPr>
          <w:rFonts w:eastAsia="Calibri"/>
        </w:rPr>
        <w:t xml:space="preserve">, </w:t>
      </w:r>
      <w:r w:rsidRPr="003C1567">
        <w:rPr>
          <w:rFonts w:eastAsia="Calibri"/>
        </w:rPr>
        <w:t>2020</w:t>
      </w:r>
    </w:p>
    <w:p w14:paraId="4F2CED75" w14:textId="77777777" w:rsidR="00B66FB9" w:rsidRPr="003C1567" w:rsidRDefault="00B66FB9" w:rsidP="00B66FB9">
      <w:pPr>
        <w:pStyle w:val="Heading1"/>
        <w:rPr>
          <w:rFonts w:cs="Times New Roman"/>
        </w:rPr>
      </w:pPr>
      <w:r w:rsidRPr="003C1567">
        <w:rPr>
          <w:rFonts w:cs="Times New Roman"/>
        </w:rPr>
        <w:lastRenderedPageBreak/>
        <w:t>Objectives</w:t>
      </w:r>
    </w:p>
    <w:p w14:paraId="099E6E62" w14:textId="58AC99D6" w:rsidR="00B66FB9" w:rsidRPr="003C1567" w:rsidRDefault="00B66FB9" w:rsidP="00611FF8">
      <w:pPr>
        <w:ind w:firstLine="720"/>
        <w:jc w:val="both"/>
      </w:pPr>
      <w:r w:rsidRPr="003C1567">
        <w:t xml:space="preserve">This laboratory activity aims to </w:t>
      </w:r>
      <w:r w:rsidR="00611FF8" w:rsidRPr="003C1567">
        <w:t>familiarize students with linear combinations in the 3-dimensional plane. Through this activity, students would be able to perform visualization of vectors in a 3-dimensional plane using Python programming.</w:t>
      </w:r>
    </w:p>
    <w:p w14:paraId="1DFD6704" w14:textId="46557928" w:rsidR="00B66FB9" w:rsidRPr="003C1567" w:rsidRDefault="00B66FB9" w:rsidP="00B66FB9">
      <w:pPr>
        <w:pStyle w:val="Heading1"/>
        <w:rPr>
          <w:rFonts w:cs="Times New Roman"/>
        </w:rPr>
      </w:pPr>
      <w:r w:rsidRPr="003C1567">
        <w:rPr>
          <w:rFonts w:cs="Times New Roman"/>
        </w:rPr>
        <w:t>Methods</w:t>
      </w:r>
    </w:p>
    <w:p w14:paraId="5815CE0B" w14:textId="68323BF0" w:rsidR="00611FF8" w:rsidRPr="003C1567" w:rsidRDefault="00611FF8" w:rsidP="00611FF8">
      <w:pPr>
        <w:ind w:firstLine="720"/>
        <w:jc w:val="both"/>
      </w:pPr>
      <w:r w:rsidRPr="003C1567">
        <w:t xml:space="preserve">The practices of the activity create vectors and visualizing these vectors in a 2-dimensional and 3-dimensional plane. The activity shows many methods using different functions in representing the vectors in a 2-dimensional and 3-dimensional plane. </w:t>
      </w:r>
    </w:p>
    <w:p w14:paraId="5C0C2B51" w14:textId="3C587DEA" w:rsidR="00611FF8" w:rsidRPr="003C1567" w:rsidRDefault="00611FF8" w:rsidP="00611FF8">
      <w:pPr>
        <w:ind w:firstLine="720"/>
        <w:jc w:val="both"/>
      </w:pPr>
      <w:r w:rsidRPr="003C1567">
        <w:t>The first deliverable of the activity is to create a vector, transform the vector into a system of linear equations, and visualize the created vector</w:t>
      </w:r>
      <w:r w:rsidR="003C1567">
        <w:t xml:space="preserve"> in a 2-dimensional plane</w:t>
      </w:r>
      <w:r w:rsidRPr="003C1567">
        <w:t xml:space="preserve">. The equation used for the first deliverable is: </w:t>
      </w:r>
    </w:p>
    <w:p w14:paraId="68A7E141" w14:textId="16396BB7" w:rsidR="00611FF8" w:rsidRPr="003C1567" w:rsidRDefault="00611FF8" w:rsidP="00611FF8">
      <w:pPr>
        <w:ind w:firstLine="720"/>
        <w:jc w:val="both"/>
        <w:rPr>
          <w:i/>
        </w:rPr>
      </w:pPr>
      <m:oMathPara>
        <m:oMath>
          <m:r>
            <w:rPr>
              <w:rFonts w:ascii="Cambria Math" w:hAnsi="Cambria Math"/>
            </w:rPr>
            <m:t>A=</m:t>
          </m:r>
          <m:r>
            <w:rPr>
              <w:rFonts w:ascii="Cambria Math" w:eastAsia="MS Gothic" w:hAnsi="Cambria Math"/>
            </w:rPr>
            <m:t xml:space="preserve"> </m:t>
          </m:r>
          <m:d>
            <m:dPr>
              <m:begChr m:val="{"/>
              <m:endChr m:val=""/>
              <m:ctrlPr>
                <w:rPr>
                  <w:rFonts w:ascii="Cambria Math" w:eastAsia="MS Gothic" w:hAnsi="Cambria Math"/>
                  <w:i/>
                </w:rPr>
              </m:ctrlPr>
            </m:dPr>
            <m:e>
              <m:eqArr>
                <m:eqArrPr>
                  <m:ctrlPr>
                    <w:rPr>
                      <w:rFonts w:ascii="Cambria Math" w:eastAsia="MS Gothic" w:hAnsi="Cambria Math"/>
                      <w:i/>
                    </w:rPr>
                  </m:ctrlPr>
                </m:eqArrPr>
                <m:e>
                  <m:r>
                    <w:rPr>
                      <w:rFonts w:ascii="Cambria Math" w:eastAsia="MS Gothic" w:hAnsi="Cambria Math"/>
                    </w:rPr>
                    <m:t>x+2y</m:t>
                  </m:r>
                </m:e>
                <m:e>
                  <m:r>
                    <w:rPr>
                      <w:rFonts w:ascii="Cambria Math" w:eastAsia="MS Gothic" w:hAnsi="Cambria Math"/>
                    </w:rPr>
                    <m:t>5x+8y</m:t>
                  </m:r>
                </m:e>
              </m:eqArr>
            </m:e>
          </m:d>
        </m:oMath>
      </m:oMathPara>
    </w:p>
    <w:p w14:paraId="703F9E8C" w14:textId="0E649E7C" w:rsidR="00611FF8" w:rsidRPr="003C1567" w:rsidRDefault="00611FF8" w:rsidP="00611FF8">
      <w:pPr>
        <w:jc w:val="both"/>
        <w:rPr>
          <w:iCs/>
        </w:rPr>
      </w:pPr>
      <w:r w:rsidRPr="003C1567">
        <w:rPr>
          <w:iCs/>
        </w:rPr>
        <w:tab/>
      </w:r>
      <w:r w:rsidR="003C1567" w:rsidRPr="003C1567">
        <w:rPr>
          <w:iCs/>
        </w:rPr>
        <w:t>The function used to create the vector is np.array() [1].</w:t>
      </w:r>
      <w:r w:rsidRPr="003C1567">
        <w:rPr>
          <w:iCs/>
        </w:rPr>
        <w:t>The functions used to create the X and Y limits of the figure are plt.xlim() and plt.ylim() [</w:t>
      </w:r>
      <w:r w:rsidR="003C1567" w:rsidRPr="003C1567">
        <w:rPr>
          <w:iCs/>
        </w:rPr>
        <w:t>2</w:t>
      </w:r>
      <w:r w:rsidRPr="003C1567">
        <w:rPr>
          <w:iCs/>
        </w:rPr>
        <w:t>][</w:t>
      </w:r>
      <w:r w:rsidR="003C1567" w:rsidRPr="003C1567">
        <w:rPr>
          <w:iCs/>
        </w:rPr>
        <w:t>3</w:t>
      </w:r>
      <w:r w:rsidRPr="003C1567">
        <w:rPr>
          <w:iCs/>
        </w:rPr>
        <w:t xml:space="preserve">]. The function used to plot the </w:t>
      </w:r>
      <w:r w:rsidR="003C1567">
        <w:rPr>
          <w:iCs/>
        </w:rPr>
        <w:t>A</w:t>
      </w:r>
      <w:r w:rsidRPr="003C1567">
        <w:rPr>
          <w:iCs/>
        </w:rPr>
        <w:t xml:space="preserve"> is plt.quiver()</w:t>
      </w:r>
      <w:r w:rsidR="003C1567" w:rsidRPr="003C1567">
        <w:rPr>
          <w:iCs/>
        </w:rPr>
        <w:t xml:space="preserve"> [4]</w:t>
      </w:r>
      <w:r w:rsidRPr="003C1567">
        <w:rPr>
          <w:iCs/>
        </w:rPr>
        <w:t>. Lastly, the function used to display the figure is plt.show()</w:t>
      </w:r>
      <w:r w:rsidR="003C1567" w:rsidRPr="003C1567">
        <w:rPr>
          <w:iCs/>
        </w:rPr>
        <w:t xml:space="preserve"> [5]</w:t>
      </w:r>
      <w:r w:rsidRPr="003C1567">
        <w:rPr>
          <w:iCs/>
        </w:rPr>
        <w:t>.</w:t>
      </w:r>
    </w:p>
    <w:p w14:paraId="461658B6" w14:textId="65B32CD4" w:rsidR="00BD67E5" w:rsidRPr="003C1567" w:rsidRDefault="00BD67E5" w:rsidP="00BD67E5">
      <w:pPr>
        <w:jc w:val="center"/>
        <w:rPr>
          <w:iCs/>
        </w:rPr>
      </w:pPr>
      <w:r w:rsidRPr="003C1567">
        <w:rPr>
          <w:noProof/>
        </w:rPr>
        <w:lastRenderedPageBreak/>
        <w:drawing>
          <wp:inline distT="0" distB="0" distL="0" distR="0" wp14:anchorId="3A087199" wp14:editId="03CB292E">
            <wp:extent cx="17145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5257800"/>
                    </a:xfrm>
                    <a:prstGeom prst="rect">
                      <a:avLst/>
                    </a:prstGeom>
                    <a:noFill/>
                    <a:ln>
                      <a:noFill/>
                    </a:ln>
                  </pic:spPr>
                </pic:pic>
              </a:graphicData>
            </a:graphic>
          </wp:inline>
        </w:drawing>
      </w:r>
    </w:p>
    <w:p w14:paraId="25CBA13A" w14:textId="70AF47FD" w:rsidR="00BD67E5" w:rsidRPr="00CC49FF" w:rsidRDefault="00BD67E5" w:rsidP="00BD67E5">
      <w:pPr>
        <w:jc w:val="center"/>
        <w:rPr>
          <w:iCs/>
          <w:sz w:val="18"/>
          <w:szCs w:val="18"/>
        </w:rPr>
      </w:pPr>
      <w:r w:rsidRPr="00CC49FF">
        <w:rPr>
          <w:iCs/>
          <w:sz w:val="18"/>
          <w:szCs w:val="18"/>
        </w:rPr>
        <w:t>Figure 1 Flowchart for Task 1</w:t>
      </w:r>
    </w:p>
    <w:p w14:paraId="12287117" w14:textId="2F486AC1" w:rsidR="003C1567" w:rsidRDefault="003C1567" w:rsidP="003C1567">
      <w:pPr>
        <w:jc w:val="both"/>
        <w:rPr>
          <w:iCs/>
        </w:rPr>
      </w:pPr>
      <w:r w:rsidRPr="003C1567">
        <w:rPr>
          <w:iCs/>
        </w:rPr>
        <w:tab/>
      </w:r>
      <w:r>
        <w:rPr>
          <w:iCs/>
        </w:rPr>
        <w:t>Figure 1 shows the flow from creating the vector to displaying the visualization of the vector of the first deliverable.</w:t>
      </w:r>
    </w:p>
    <w:p w14:paraId="6759FDA5" w14:textId="02648314" w:rsidR="003C1567" w:rsidRDefault="003C1567" w:rsidP="003C1567">
      <w:pPr>
        <w:jc w:val="both"/>
        <w:rPr>
          <w:iCs/>
        </w:rPr>
      </w:pPr>
    </w:p>
    <w:p w14:paraId="65054B76" w14:textId="09D48C58" w:rsidR="003C1567" w:rsidRDefault="003C1567" w:rsidP="003C1567">
      <w:pPr>
        <w:jc w:val="both"/>
        <w:rPr>
          <w:iCs/>
        </w:rPr>
      </w:pPr>
      <w:r>
        <w:rPr>
          <w:iCs/>
        </w:rPr>
        <w:tab/>
        <w:t>The second deliverable is to create a vector, transform the vector into a system of linear equations, and visualize the created vector in a 3-dimensional plane. The equation used for the second deliverable is:</w:t>
      </w:r>
    </w:p>
    <w:p w14:paraId="3A18C105" w14:textId="504DCF4A" w:rsidR="003C1567" w:rsidRPr="003C1567" w:rsidRDefault="003C1567" w:rsidP="003C1567">
      <w:pPr>
        <w:jc w:val="center"/>
        <w:rPr>
          <w:iCs/>
        </w:rPr>
      </w:pPr>
      <m:oMathPara>
        <m:oMath>
          <m:r>
            <w:rPr>
              <w:rFonts w:ascii="Cambria Math" w:hAnsi="Cambria Math"/>
            </w:rPr>
            <m:t xml:space="preserve">B=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2x+9y+10z</m:t>
                  </m:r>
                </m:e>
                <m:e>
                  <m:r>
                    <w:rPr>
                      <w:rFonts w:ascii="Cambria Math" w:hAnsi="Cambria Math"/>
                    </w:rPr>
                    <m:t>9x+y+7z</m:t>
                  </m:r>
                </m:e>
                <m:e>
                  <m:r>
                    <w:rPr>
                      <w:rFonts w:ascii="Cambria Math" w:hAnsi="Cambria Math"/>
                    </w:rPr>
                    <m:t>2x+6y+5z</m:t>
                  </m:r>
                </m:e>
              </m:eqArr>
            </m:e>
          </m:d>
        </m:oMath>
      </m:oMathPara>
    </w:p>
    <w:p w14:paraId="54163CAC" w14:textId="7FF55D3D" w:rsidR="003C1567" w:rsidRDefault="003C1567" w:rsidP="003C1567">
      <w:pPr>
        <w:jc w:val="both"/>
        <w:rPr>
          <w:iCs/>
        </w:rPr>
      </w:pPr>
      <w:r>
        <w:rPr>
          <w:iCs/>
        </w:rPr>
        <w:tab/>
        <w:t>The function used to define the vector is np.array(). The functions used to create the 3-dimensional plane is plt.figure() to create a figure and fig.gca() to make the projection into a 3-dimensional plane [6][7]. The functions used to set the X, Y, and Z limits of the 3-</w:t>
      </w:r>
      <w:r>
        <w:rPr>
          <w:iCs/>
        </w:rPr>
        <w:lastRenderedPageBreak/>
        <w:t>dimensional plane are ax.set_xlim(), ax.set_ylim(), and ax.set_zlim(). The function used to plot B is plt.quiver(). Lastly, the function used to display the figure is plt.show().</w:t>
      </w:r>
    </w:p>
    <w:p w14:paraId="0306D9CF" w14:textId="42E80DE5" w:rsidR="003C1567" w:rsidRDefault="003C1567" w:rsidP="003C1567">
      <w:pPr>
        <w:jc w:val="center"/>
        <w:rPr>
          <w:iCs/>
        </w:rPr>
      </w:pPr>
      <w:r>
        <w:rPr>
          <w:noProof/>
        </w:rPr>
        <w:drawing>
          <wp:inline distT="0" distB="0" distL="0" distR="0" wp14:anchorId="3CAC0805" wp14:editId="74D65701">
            <wp:extent cx="1710055" cy="74104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0055" cy="7410450"/>
                    </a:xfrm>
                    <a:prstGeom prst="rect">
                      <a:avLst/>
                    </a:prstGeom>
                    <a:noFill/>
                    <a:ln>
                      <a:noFill/>
                    </a:ln>
                  </pic:spPr>
                </pic:pic>
              </a:graphicData>
            </a:graphic>
          </wp:inline>
        </w:drawing>
      </w:r>
    </w:p>
    <w:p w14:paraId="5B69CF6C" w14:textId="593D5012" w:rsidR="003C1567" w:rsidRPr="00CC49FF" w:rsidRDefault="003C1567" w:rsidP="003C1567">
      <w:pPr>
        <w:jc w:val="center"/>
        <w:rPr>
          <w:iCs/>
          <w:sz w:val="18"/>
          <w:szCs w:val="18"/>
        </w:rPr>
      </w:pPr>
      <w:r w:rsidRPr="00CC49FF">
        <w:rPr>
          <w:iCs/>
          <w:sz w:val="18"/>
          <w:szCs w:val="18"/>
        </w:rPr>
        <w:t>Figure 2 Flowchart for task 2</w:t>
      </w:r>
    </w:p>
    <w:p w14:paraId="44F658D0" w14:textId="0E0043D9" w:rsidR="003C1567" w:rsidRDefault="003C1567" w:rsidP="003C1567">
      <w:pPr>
        <w:jc w:val="both"/>
        <w:rPr>
          <w:iCs/>
        </w:rPr>
      </w:pPr>
      <w:r w:rsidRPr="003C1567">
        <w:rPr>
          <w:iCs/>
        </w:rPr>
        <w:tab/>
      </w:r>
      <w:r>
        <w:rPr>
          <w:iCs/>
        </w:rPr>
        <w:t>Figure 2 shows the flow from creating the vector to displaying the visualization of the vector of the second deliverable.</w:t>
      </w:r>
    </w:p>
    <w:p w14:paraId="6836B91E" w14:textId="69EC7B07" w:rsidR="00B66FB9" w:rsidRDefault="00B66FB9" w:rsidP="00B66FB9">
      <w:pPr>
        <w:pStyle w:val="Heading1"/>
        <w:rPr>
          <w:rFonts w:cs="Times New Roman"/>
        </w:rPr>
      </w:pPr>
      <w:r w:rsidRPr="003C1567">
        <w:rPr>
          <w:rFonts w:cs="Times New Roman"/>
        </w:rPr>
        <w:lastRenderedPageBreak/>
        <w:t>Results</w:t>
      </w:r>
    </w:p>
    <w:p w14:paraId="3038B527" w14:textId="6E0935D6" w:rsidR="00037413" w:rsidRDefault="000E4D85" w:rsidP="000E4D85">
      <w:pPr>
        <w:ind w:firstLine="720"/>
      </w:pPr>
      <w:r>
        <w:t xml:space="preserve">The first deliverable is to visualize the </w:t>
      </w:r>
      <w:r w:rsidR="0047266C">
        <w:t>created</w:t>
      </w:r>
      <w:r>
        <w:t xml:space="preserve"> </w:t>
      </w:r>
      <w:r w:rsidR="0047266C">
        <w:t>equation</w:t>
      </w:r>
      <w:r>
        <w:t xml:space="preserve"> </w:t>
      </w:r>
      <w:r w:rsidR="00A34E9B">
        <w:t>in a 2-dimensional plane. The codes for task 1 is seen in figure 4.</w:t>
      </w:r>
    </w:p>
    <w:p w14:paraId="0CDF15B7" w14:textId="321F0136" w:rsidR="00A34E9B" w:rsidRDefault="00A34E9B" w:rsidP="000E4D85">
      <w:pPr>
        <w:ind w:firstLine="720"/>
      </w:pPr>
      <w:r>
        <w:rPr>
          <w:noProof/>
        </w:rPr>
        <w:drawing>
          <wp:inline distT="0" distB="0" distL="0" distR="0" wp14:anchorId="2B482580" wp14:editId="09D3614A">
            <wp:extent cx="518160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1981200"/>
                    </a:xfrm>
                    <a:prstGeom prst="rect">
                      <a:avLst/>
                    </a:prstGeom>
                  </pic:spPr>
                </pic:pic>
              </a:graphicData>
            </a:graphic>
          </wp:inline>
        </w:drawing>
      </w:r>
    </w:p>
    <w:p w14:paraId="6A7E5246" w14:textId="3BED00F7" w:rsidR="00A34E9B" w:rsidRPr="00CC49FF" w:rsidRDefault="00A34E9B" w:rsidP="00A34E9B">
      <w:pPr>
        <w:ind w:firstLine="720"/>
        <w:jc w:val="center"/>
        <w:rPr>
          <w:sz w:val="18"/>
          <w:szCs w:val="18"/>
        </w:rPr>
      </w:pPr>
      <w:r w:rsidRPr="00CC49FF">
        <w:rPr>
          <w:sz w:val="18"/>
          <w:szCs w:val="18"/>
        </w:rPr>
        <w:t xml:space="preserve">Figure 4 Codes for </w:t>
      </w:r>
      <w:r w:rsidR="0047266C" w:rsidRPr="00CC49FF">
        <w:rPr>
          <w:sz w:val="18"/>
          <w:szCs w:val="18"/>
        </w:rPr>
        <w:t>t</w:t>
      </w:r>
      <w:r w:rsidRPr="00CC49FF">
        <w:rPr>
          <w:sz w:val="18"/>
          <w:szCs w:val="18"/>
        </w:rPr>
        <w:t>ask 1</w:t>
      </w:r>
    </w:p>
    <w:p w14:paraId="39C8AF23" w14:textId="466ED4E7" w:rsidR="00A34E9B" w:rsidRDefault="00A34E9B" w:rsidP="00A34E9B">
      <w:pPr>
        <w:ind w:firstLine="720"/>
        <w:jc w:val="center"/>
      </w:pPr>
      <w:r>
        <w:rPr>
          <w:noProof/>
        </w:rPr>
        <w:drawing>
          <wp:inline distT="0" distB="0" distL="0" distR="0" wp14:anchorId="1929C539" wp14:editId="727FDD0B">
            <wp:extent cx="4295775" cy="2524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775" cy="2524125"/>
                    </a:xfrm>
                    <a:prstGeom prst="rect">
                      <a:avLst/>
                    </a:prstGeom>
                  </pic:spPr>
                </pic:pic>
              </a:graphicData>
            </a:graphic>
          </wp:inline>
        </w:drawing>
      </w:r>
    </w:p>
    <w:p w14:paraId="24EA6A3A" w14:textId="1EFF71C6" w:rsidR="00A34E9B" w:rsidRPr="00CC49FF" w:rsidRDefault="00A34E9B" w:rsidP="00A34E9B">
      <w:pPr>
        <w:ind w:firstLine="720"/>
        <w:jc w:val="center"/>
        <w:rPr>
          <w:sz w:val="18"/>
          <w:szCs w:val="18"/>
        </w:rPr>
      </w:pPr>
      <w:r w:rsidRPr="00CC49FF">
        <w:rPr>
          <w:sz w:val="18"/>
          <w:szCs w:val="18"/>
        </w:rPr>
        <w:t>Figure 5 Output for task 1</w:t>
      </w:r>
    </w:p>
    <w:p w14:paraId="7667B223" w14:textId="49385495" w:rsidR="0047266C" w:rsidRDefault="0047266C" w:rsidP="0047266C">
      <w:pPr>
        <w:ind w:firstLine="720"/>
        <w:jc w:val="both"/>
      </w:pPr>
      <w:r>
        <w:t xml:space="preserve">The created equation </w:t>
      </w:r>
      <m:oMath>
        <m:r>
          <w:rPr>
            <w:rFonts w:ascii="Cambria Math" w:hAnsi="Cambria Math"/>
          </w:rPr>
          <m:t>A=</m:t>
        </m:r>
        <m:r>
          <w:rPr>
            <w:rFonts w:ascii="Cambria Math" w:eastAsia="MS Gothic" w:hAnsi="Cambria Math"/>
          </w:rPr>
          <m:t xml:space="preserve"> </m:t>
        </m:r>
        <m:d>
          <m:dPr>
            <m:begChr m:val="{"/>
            <m:endChr m:val=""/>
            <m:ctrlPr>
              <w:rPr>
                <w:rFonts w:ascii="Cambria Math" w:eastAsia="MS Gothic" w:hAnsi="Cambria Math"/>
                <w:i/>
              </w:rPr>
            </m:ctrlPr>
          </m:dPr>
          <m:e>
            <m:eqArr>
              <m:eqArrPr>
                <m:ctrlPr>
                  <w:rPr>
                    <w:rFonts w:ascii="Cambria Math" w:eastAsia="MS Gothic" w:hAnsi="Cambria Math"/>
                    <w:i/>
                  </w:rPr>
                </m:ctrlPr>
              </m:eqArrPr>
              <m:e>
                <m:r>
                  <w:rPr>
                    <w:rFonts w:ascii="Cambria Math" w:eastAsia="MS Gothic" w:hAnsi="Cambria Math"/>
                  </w:rPr>
                  <m:t>x+2y</m:t>
                </m:r>
              </m:e>
              <m:e>
                <m:r>
                  <w:rPr>
                    <w:rFonts w:ascii="Cambria Math" w:eastAsia="MS Gothic" w:hAnsi="Cambria Math"/>
                  </w:rPr>
                  <m:t>5x+8y</m:t>
                </m:r>
              </m:e>
            </m:eqArr>
          </m:e>
        </m:d>
      </m:oMath>
      <w:r>
        <w:t xml:space="preserve"> is plotted in the 2-dimensional plane using plt.quiver(). The output of equation A is straight lines since the given is a linear equation and it is plotted in the 2-dimensional plane. The output for task 1 is seen in figure 5.</w:t>
      </w:r>
    </w:p>
    <w:p w14:paraId="524F4A21" w14:textId="153EF449" w:rsidR="0047266C" w:rsidRDefault="0047266C" w:rsidP="0047266C">
      <w:pPr>
        <w:ind w:firstLine="720"/>
        <w:jc w:val="both"/>
      </w:pPr>
      <w:r>
        <w:t>The second deliverable is to visualize the created equation in a 3-dimensional plane. The codes for task 2 is seen in figure 6</w:t>
      </w:r>
    </w:p>
    <w:p w14:paraId="0453817E" w14:textId="129B8210" w:rsidR="0047266C" w:rsidRDefault="0047266C" w:rsidP="0047266C">
      <w:pPr>
        <w:ind w:firstLine="720"/>
        <w:jc w:val="both"/>
      </w:pPr>
    </w:p>
    <w:p w14:paraId="72D957A2" w14:textId="57050604" w:rsidR="0047266C" w:rsidRDefault="0047266C" w:rsidP="0047266C">
      <w:pPr>
        <w:ind w:firstLine="720"/>
        <w:jc w:val="both"/>
      </w:pPr>
      <w:r>
        <w:rPr>
          <w:noProof/>
        </w:rPr>
        <w:lastRenderedPageBreak/>
        <w:drawing>
          <wp:inline distT="0" distB="0" distL="0" distR="0" wp14:anchorId="76C4A63C" wp14:editId="712A4361">
            <wp:extent cx="4572000" cy="2962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2962275"/>
                    </a:xfrm>
                    <a:prstGeom prst="rect">
                      <a:avLst/>
                    </a:prstGeom>
                  </pic:spPr>
                </pic:pic>
              </a:graphicData>
            </a:graphic>
          </wp:inline>
        </w:drawing>
      </w:r>
    </w:p>
    <w:p w14:paraId="673491F4" w14:textId="19E95943" w:rsidR="0047266C" w:rsidRPr="00CC49FF" w:rsidRDefault="0047266C" w:rsidP="0047266C">
      <w:pPr>
        <w:ind w:firstLine="720"/>
        <w:jc w:val="center"/>
        <w:rPr>
          <w:sz w:val="18"/>
          <w:szCs w:val="18"/>
        </w:rPr>
      </w:pPr>
      <w:r w:rsidRPr="00CC49FF">
        <w:rPr>
          <w:sz w:val="18"/>
          <w:szCs w:val="18"/>
        </w:rPr>
        <w:t>Figure 6 Codes for task 2</w:t>
      </w:r>
    </w:p>
    <w:p w14:paraId="281230F0" w14:textId="539FA6E0" w:rsidR="0047266C" w:rsidRDefault="0047266C" w:rsidP="0047266C">
      <w:pPr>
        <w:ind w:firstLine="720"/>
        <w:jc w:val="center"/>
        <w:rPr>
          <w:b/>
          <w:bCs/>
        </w:rPr>
      </w:pPr>
      <w:r>
        <w:rPr>
          <w:noProof/>
        </w:rPr>
        <w:drawing>
          <wp:inline distT="0" distB="0" distL="0" distR="0" wp14:anchorId="4ECC39BB" wp14:editId="0BCF8A36">
            <wp:extent cx="2705100" cy="2447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100" cy="2447925"/>
                    </a:xfrm>
                    <a:prstGeom prst="rect">
                      <a:avLst/>
                    </a:prstGeom>
                  </pic:spPr>
                </pic:pic>
              </a:graphicData>
            </a:graphic>
          </wp:inline>
        </w:drawing>
      </w:r>
    </w:p>
    <w:p w14:paraId="7611201B" w14:textId="4517EEAF" w:rsidR="0047266C" w:rsidRPr="00CC49FF" w:rsidRDefault="0047266C" w:rsidP="0047266C">
      <w:pPr>
        <w:ind w:firstLine="720"/>
        <w:jc w:val="center"/>
        <w:rPr>
          <w:sz w:val="18"/>
          <w:szCs w:val="18"/>
        </w:rPr>
      </w:pPr>
      <w:r w:rsidRPr="00CC49FF">
        <w:rPr>
          <w:sz w:val="18"/>
          <w:szCs w:val="18"/>
        </w:rPr>
        <w:t>Figure 7 Output for task 2</w:t>
      </w:r>
    </w:p>
    <w:p w14:paraId="4CE5EA00" w14:textId="57F97DD1" w:rsidR="0047266C" w:rsidRDefault="0047266C" w:rsidP="0047266C">
      <w:pPr>
        <w:ind w:firstLine="720"/>
        <w:jc w:val="both"/>
        <w:rPr>
          <w:iCs/>
        </w:rPr>
      </w:pPr>
      <w:r>
        <w:t xml:space="preserve">The created equation </w:t>
      </w:r>
      <m:oMath>
        <m:r>
          <w:rPr>
            <w:rFonts w:ascii="Cambria Math" w:hAnsi="Cambria Math"/>
          </w:rPr>
          <m:t xml:space="preserve">B=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2x+9y+10z</m:t>
                </m:r>
              </m:e>
              <m:e>
                <m:r>
                  <w:rPr>
                    <w:rFonts w:ascii="Cambria Math" w:hAnsi="Cambria Math"/>
                  </w:rPr>
                  <m:t>9x+y+7z</m:t>
                </m:r>
              </m:e>
              <m:e>
                <m:r>
                  <w:rPr>
                    <w:rFonts w:ascii="Cambria Math" w:hAnsi="Cambria Math"/>
                  </w:rPr>
                  <m:t>2x+6y+5z</m:t>
                </m:r>
              </m:e>
            </m:eqArr>
          </m:e>
        </m:d>
      </m:oMath>
      <w:r>
        <w:rPr>
          <w:iCs/>
        </w:rPr>
        <w:t xml:space="preserve"> is plotted in the 3-dimensional plane using ax.quiver(). The output in equation B is also straight lines but this time with Z values instead of X and Y only. This is due to the equation being plotted in the 3-dimensional plane. The output for task 2 is seen in figure 7</w:t>
      </w:r>
    </w:p>
    <w:p w14:paraId="3252214D" w14:textId="11E4C5B8" w:rsidR="0047266C" w:rsidRDefault="0047266C" w:rsidP="0047266C">
      <w:pPr>
        <w:ind w:firstLine="720"/>
        <w:jc w:val="both"/>
        <w:rPr>
          <w:iCs/>
        </w:rPr>
      </w:pPr>
      <w:r>
        <w:rPr>
          <w:iCs/>
        </w:rPr>
        <w:t>Another data type that can be plotted in a 2-dimensional or 3-dimensional is categorical data. Categorical data don’t have mathematical meaning but categorical data can be represented using frequencies</w:t>
      </w:r>
      <w:r w:rsidR="008244E7">
        <w:rPr>
          <w:iCs/>
        </w:rPr>
        <w:t xml:space="preserve"> </w:t>
      </w:r>
      <w:r>
        <w:rPr>
          <w:iCs/>
        </w:rPr>
        <w:t>[8]</w:t>
      </w:r>
      <w:r w:rsidR="008244E7">
        <w:rPr>
          <w:iCs/>
        </w:rPr>
        <w:t>.</w:t>
      </w:r>
    </w:p>
    <w:p w14:paraId="0C353DB2" w14:textId="3E890F51" w:rsidR="003C1567" w:rsidRPr="00244DCD" w:rsidRDefault="0047266C" w:rsidP="00244DCD">
      <w:pPr>
        <w:ind w:firstLine="720"/>
        <w:jc w:val="both"/>
        <w:rPr>
          <w:iCs/>
        </w:rPr>
      </w:pPr>
      <w:r>
        <w:rPr>
          <w:iCs/>
        </w:rPr>
        <w:t>Data can have more than 3</w:t>
      </w:r>
      <w:r w:rsidR="00CC49FF">
        <w:rPr>
          <w:iCs/>
        </w:rPr>
        <w:t>-</w:t>
      </w:r>
      <w:r>
        <w:rPr>
          <w:iCs/>
        </w:rPr>
        <w:t>dimensions. Although data can exceed more than 3-dimensions, humans can't visualize in 4-dimension or higher</w:t>
      </w:r>
      <w:r w:rsidR="008244E7">
        <w:rPr>
          <w:iCs/>
        </w:rPr>
        <w:t xml:space="preserve"> [9]</w:t>
      </w:r>
      <w:r>
        <w:rPr>
          <w:iCs/>
        </w:rPr>
        <w:t>.</w:t>
      </w:r>
      <w:r w:rsidR="00244DCD">
        <w:rPr>
          <w:iCs/>
        </w:rPr>
        <w:t xml:space="preserve"> </w:t>
      </w:r>
    </w:p>
    <w:p w14:paraId="2E078441" w14:textId="46A8B673" w:rsidR="00B66FB9" w:rsidRDefault="00B66FB9" w:rsidP="00B66FB9">
      <w:pPr>
        <w:pStyle w:val="Heading1"/>
        <w:rPr>
          <w:rFonts w:cs="Times New Roman"/>
        </w:rPr>
      </w:pPr>
      <w:r w:rsidRPr="003C1567">
        <w:rPr>
          <w:rFonts w:cs="Times New Roman"/>
        </w:rPr>
        <w:lastRenderedPageBreak/>
        <w:t>Conclusion</w:t>
      </w:r>
    </w:p>
    <w:p w14:paraId="516C3EC8" w14:textId="695E22BE" w:rsidR="008244E7" w:rsidRDefault="008244E7" w:rsidP="008244E7">
      <w:pPr>
        <w:ind w:firstLine="720"/>
        <w:jc w:val="both"/>
      </w:pPr>
      <w:r>
        <w:t xml:space="preserve">The laboratory shows the different techniques in visualizing vectors using Python. The vectors created can be plotted in a 2-dimensional plane or higher. The laboratory also showed that equations can be turned into vectors and the result would still be the same when visualized. </w:t>
      </w:r>
    </w:p>
    <w:p w14:paraId="5B67C6C9" w14:textId="60CDEE64" w:rsidR="008244E7" w:rsidRDefault="008244E7" w:rsidP="008244E7">
      <w:pPr>
        <w:ind w:firstLine="720"/>
        <w:jc w:val="both"/>
      </w:pPr>
      <w:r>
        <w:t xml:space="preserve">The concept of visualizing and representing vectors can be applied in business. An example of that would be our previous laboratory activity wherein the sales, profit, etc. can be calculated and be visualized in the 2-dimensional plane. This would make calculations </w:t>
      </w:r>
      <w:r w:rsidR="00CC49FF">
        <w:t>and make improvements in your business</w:t>
      </w:r>
      <w:r>
        <w:t xml:space="preserve"> faster because you would only need to input the values.</w:t>
      </w:r>
    </w:p>
    <w:p w14:paraId="573F4C17" w14:textId="3256FF6C" w:rsidR="006402D0" w:rsidRDefault="006402D0" w:rsidP="008244E7">
      <w:pPr>
        <w:ind w:firstLine="720"/>
        <w:jc w:val="both"/>
      </w:pPr>
    </w:p>
    <w:p w14:paraId="4E91AFBF" w14:textId="4610003D" w:rsidR="006402D0" w:rsidRDefault="006402D0" w:rsidP="008244E7">
      <w:pPr>
        <w:ind w:firstLine="720"/>
        <w:jc w:val="both"/>
      </w:pPr>
    </w:p>
    <w:p w14:paraId="6EE5F36F" w14:textId="06B8C9E9" w:rsidR="006402D0" w:rsidRDefault="006402D0" w:rsidP="008244E7">
      <w:pPr>
        <w:ind w:firstLine="720"/>
        <w:jc w:val="both"/>
      </w:pPr>
    </w:p>
    <w:p w14:paraId="7A26A85D" w14:textId="3815E4E2" w:rsidR="006402D0" w:rsidRDefault="006402D0" w:rsidP="008244E7">
      <w:pPr>
        <w:ind w:firstLine="720"/>
        <w:jc w:val="both"/>
      </w:pPr>
    </w:p>
    <w:p w14:paraId="3AFA7790" w14:textId="35C99166" w:rsidR="006402D0" w:rsidRDefault="006402D0" w:rsidP="008244E7">
      <w:pPr>
        <w:ind w:firstLine="720"/>
        <w:jc w:val="both"/>
      </w:pPr>
    </w:p>
    <w:p w14:paraId="10DBD7D7" w14:textId="5CF40827" w:rsidR="006402D0" w:rsidRDefault="006402D0" w:rsidP="008244E7">
      <w:pPr>
        <w:ind w:firstLine="720"/>
        <w:jc w:val="both"/>
      </w:pPr>
    </w:p>
    <w:p w14:paraId="18E9B116" w14:textId="583B6891" w:rsidR="006402D0" w:rsidRDefault="006402D0" w:rsidP="008244E7">
      <w:pPr>
        <w:ind w:firstLine="720"/>
        <w:jc w:val="both"/>
      </w:pPr>
    </w:p>
    <w:p w14:paraId="7A2758C4" w14:textId="52854C17" w:rsidR="006402D0" w:rsidRDefault="006402D0" w:rsidP="008244E7">
      <w:pPr>
        <w:ind w:firstLine="720"/>
        <w:jc w:val="both"/>
      </w:pPr>
    </w:p>
    <w:p w14:paraId="5EC4F5FB" w14:textId="451D800A" w:rsidR="006402D0" w:rsidRDefault="006402D0" w:rsidP="008244E7">
      <w:pPr>
        <w:ind w:firstLine="720"/>
        <w:jc w:val="both"/>
      </w:pPr>
    </w:p>
    <w:p w14:paraId="17C5E204" w14:textId="1D7C79E3" w:rsidR="006402D0" w:rsidRDefault="006402D0" w:rsidP="008244E7">
      <w:pPr>
        <w:ind w:firstLine="720"/>
        <w:jc w:val="both"/>
      </w:pPr>
    </w:p>
    <w:p w14:paraId="4B5CC96A" w14:textId="41A7BA14" w:rsidR="006402D0" w:rsidRDefault="006402D0" w:rsidP="008244E7">
      <w:pPr>
        <w:ind w:firstLine="720"/>
        <w:jc w:val="both"/>
      </w:pPr>
    </w:p>
    <w:p w14:paraId="5A9A718C" w14:textId="7202F15B" w:rsidR="006402D0" w:rsidRDefault="006402D0" w:rsidP="008244E7">
      <w:pPr>
        <w:ind w:firstLine="720"/>
        <w:jc w:val="both"/>
      </w:pPr>
    </w:p>
    <w:p w14:paraId="75F226AB" w14:textId="65C25CA3" w:rsidR="006402D0" w:rsidRDefault="006402D0" w:rsidP="008244E7">
      <w:pPr>
        <w:ind w:firstLine="720"/>
        <w:jc w:val="both"/>
      </w:pPr>
    </w:p>
    <w:p w14:paraId="6C68D66B" w14:textId="0CF6B4B8" w:rsidR="006402D0" w:rsidRDefault="006402D0" w:rsidP="008244E7">
      <w:pPr>
        <w:ind w:firstLine="720"/>
        <w:jc w:val="both"/>
      </w:pPr>
    </w:p>
    <w:p w14:paraId="6F7FB568" w14:textId="115F4A53" w:rsidR="006402D0" w:rsidRDefault="006402D0" w:rsidP="008244E7">
      <w:pPr>
        <w:ind w:firstLine="720"/>
        <w:jc w:val="both"/>
      </w:pPr>
    </w:p>
    <w:p w14:paraId="0FB3093A" w14:textId="6275BCF3" w:rsidR="006402D0" w:rsidRDefault="006402D0" w:rsidP="008244E7">
      <w:pPr>
        <w:ind w:firstLine="720"/>
        <w:jc w:val="both"/>
      </w:pPr>
    </w:p>
    <w:p w14:paraId="59DEB009" w14:textId="4F14297A" w:rsidR="006402D0" w:rsidRDefault="006402D0" w:rsidP="008244E7">
      <w:pPr>
        <w:ind w:firstLine="720"/>
        <w:jc w:val="both"/>
      </w:pPr>
    </w:p>
    <w:p w14:paraId="53880FDA" w14:textId="25D4F291" w:rsidR="006402D0" w:rsidRDefault="006402D0" w:rsidP="008244E7">
      <w:pPr>
        <w:ind w:firstLine="720"/>
        <w:jc w:val="both"/>
      </w:pPr>
    </w:p>
    <w:p w14:paraId="756A6C61" w14:textId="0ECCBEED" w:rsidR="006402D0" w:rsidRDefault="006402D0" w:rsidP="008244E7">
      <w:pPr>
        <w:ind w:firstLine="720"/>
        <w:jc w:val="both"/>
      </w:pPr>
    </w:p>
    <w:p w14:paraId="5FC53CF9" w14:textId="2CC1031C" w:rsidR="006402D0" w:rsidRDefault="006402D0" w:rsidP="008244E7">
      <w:pPr>
        <w:ind w:firstLine="720"/>
        <w:jc w:val="both"/>
      </w:pPr>
    </w:p>
    <w:p w14:paraId="03A11D2C" w14:textId="56E8C5D9" w:rsidR="006402D0" w:rsidRDefault="006402D0" w:rsidP="008244E7">
      <w:pPr>
        <w:ind w:firstLine="720"/>
        <w:jc w:val="both"/>
      </w:pPr>
    </w:p>
    <w:p w14:paraId="3AFAFDC2" w14:textId="49E5D2D8" w:rsidR="006402D0" w:rsidRDefault="006402D0" w:rsidP="008244E7">
      <w:pPr>
        <w:ind w:firstLine="720"/>
        <w:jc w:val="both"/>
      </w:pPr>
    </w:p>
    <w:p w14:paraId="10D67A5E" w14:textId="0F213015" w:rsidR="006402D0" w:rsidRDefault="006402D0" w:rsidP="008244E7">
      <w:pPr>
        <w:ind w:firstLine="720"/>
        <w:jc w:val="both"/>
      </w:pPr>
    </w:p>
    <w:p w14:paraId="073E577F" w14:textId="77777777" w:rsidR="006402D0" w:rsidRPr="008244E7" w:rsidRDefault="006402D0" w:rsidP="008244E7">
      <w:pPr>
        <w:ind w:firstLine="720"/>
        <w:jc w:val="both"/>
      </w:pPr>
    </w:p>
    <w:p w14:paraId="32FD9E25" w14:textId="77777777" w:rsidR="008244E7" w:rsidRPr="008244E7" w:rsidRDefault="008244E7" w:rsidP="008244E7">
      <w:pPr>
        <w:ind w:left="720"/>
      </w:pPr>
    </w:p>
    <w:p w14:paraId="7814FE73" w14:textId="77777777" w:rsidR="00B66FB9" w:rsidRPr="003C1567" w:rsidRDefault="00B66FB9" w:rsidP="00B66FB9">
      <w:pPr>
        <w:jc w:val="center"/>
        <w:rPr>
          <w:b/>
          <w:sz w:val="36"/>
        </w:rPr>
      </w:pPr>
      <w:r w:rsidRPr="003C1567">
        <w:rPr>
          <w:b/>
          <w:sz w:val="36"/>
        </w:rPr>
        <w:lastRenderedPageBreak/>
        <w:t>References</w:t>
      </w:r>
    </w:p>
    <w:p w14:paraId="3290B972" w14:textId="20A96EB6" w:rsidR="00CC49FF" w:rsidRPr="00CC49FF" w:rsidRDefault="00CC49FF" w:rsidP="00CC49FF">
      <w:pPr>
        <w:widowControl w:val="0"/>
        <w:autoSpaceDE w:val="0"/>
        <w:autoSpaceDN w:val="0"/>
        <w:adjustRightInd w:val="0"/>
        <w:ind w:left="640" w:hanging="640"/>
        <w:rPr>
          <w:noProof/>
          <w:sz w:val="20"/>
        </w:rPr>
      </w:pPr>
      <w:r>
        <w:rPr>
          <w:sz w:val="21"/>
        </w:rPr>
        <w:fldChar w:fldCharType="begin" w:fldLock="1"/>
      </w:r>
      <w:r>
        <w:rPr>
          <w:sz w:val="21"/>
        </w:rPr>
        <w:instrText xml:space="preserve">ADDIN Mendeley Bibliography CSL_BIBLIOGRAPHY </w:instrText>
      </w:r>
      <w:r>
        <w:rPr>
          <w:sz w:val="21"/>
        </w:rPr>
        <w:fldChar w:fldCharType="separate"/>
      </w:r>
      <w:r w:rsidRPr="00CC49FF">
        <w:rPr>
          <w:noProof/>
          <w:sz w:val="20"/>
        </w:rPr>
        <w:t>[1]</w:t>
      </w:r>
      <w:r w:rsidRPr="00CC49FF">
        <w:rPr>
          <w:noProof/>
          <w:sz w:val="20"/>
        </w:rPr>
        <w:tab/>
        <w:t>NumPy, “numpy.array,” 2020. https://numpy.org/doc/stable/reference/generated/numpy.array.html.</w:t>
      </w:r>
    </w:p>
    <w:p w14:paraId="7527072E"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[2]</w:t>
      </w:r>
      <w:r w:rsidRPr="00CC49FF">
        <w:rPr>
          <w:noProof/>
          <w:sz w:val="20"/>
        </w:rPr>
        <w:tab/>
        <w:t>Matplotlib, “matplotlib.axes.Axes.set_xlim,” 2020. https://matplotlib.org/3.3.1/api/_as_gen/matplotlib.axes.Axes.set_xlim.html.</w:t>
      </w:r>
    </w:p>
    <w:p w14:paraId="754B5576"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[3]</w:t>
      </w:r>
      <w:r w:rsidRPr="00CC49FF">
        <w:rPr>
          <w:noProof/>
          <w:sz w:val="20"/>
        </w:rPr>
        <w:tab/>
        <w:t>Matplotlib, “matplotlib.axes.Axes.set_ylim,” 2020. https://matplotlib.org/3.1.1/api/_as_gen/matplotlib.axes.Axes.set_ylim.html.</w:t>
      </w:r>
    </w:p>
    <w:p w14:paraId="661A837B"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[4]</w:t>
      </w:r>
      <w:r w:rsidRPr="00CC49FF">
        <w:rPr>
          <w:noProof/>
          <w:sz w:val="20"/>
        </w:rPr>
        <w:tab/>
        <w:t>Matplotlib, “Quiver,” 2020. https://matplotlib.org/mpl_toolkits/mplot3d/tutorial.html.</w:t>
      </w:r>
    </w:p>
    <w:p w14:paraId="2232EA04"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[5]</w:t>
      </w:r>
      <w:r w:rsidRPr="00CC49FF">
        <w:rPr>
          <w:noProof/>
          <w:sz w:val="20"/>
        </w:rPr>
        <w:tab/>
        <w:t>Matplotlib, “matplotlib.pyplot.show,” 2020. https://matplotlib.org/3.3.2/api/_as_gen/matplotlib.pyplot.show.html.</w:t>
      </w:r>
    </w:p>
    <w:p w14:paraId="16485740"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[6]</w:t>
      </w:r>
      <w:r w:rsidRPr="00CC49FF">
        <w:rPr>
          <w:noProof/>
          <w:sz w:val="20"/>
        </w:rPr>
        <w:tab/>
        <w:t>Matplotlib, “matplotlib.pyplot.figure,” 2020. https://matplotlib.org/3.3.2/api/_as_gen/matplotlib.pyplot.figure.html.</w:t>
      </w:r>
    </w:p>
    <w:p w14:paraId="7047E3C6"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[7]</w:t>
      </w:r>
      <w:r w:rsidRPr="00CC49FF">
        <w:rPr>
          <w:noProof/>
          <w:sz w:val="20"/>
        </w:rPr>
        <w:tab/>
        <w:t>Matplotlib, “matplotlib.pyplot.gca,” 2020. https://matplotlib.org/3.1.1/api/_as_gen/matplotlib.pyplot.gca.html.</w:t>
      </w:r>
    </w:p>
    <w:p w14:paraId="10FA259C" w14:textId="77777777" w:rsidR="00CC49FF" w:rsidRPr="00CC49FF" w:rsidRDefault="00CC49FF" w:rsidP="00CC49FF">
      <w:pPr>
        <w:widowControl w:val="0"/>
        <w:autoSpaceDE w:val="0"/>
        <w:autoSpaceDN w:val="0"/>
        <w:adjustRightInd w:val="0"/>
        <w:ind w:left="640" w:hanging="640"/>
        <w:rPr>
          <w:noProof/>
          <w:sz w:val="20"/>
        </w:rPr>
      </w:pPr>
      <w:r w:rsidRPr="00CC49FF">
        <w:rPr>
          <w:noProof/>
          <w:sz w:val="20"/>
        </w:rPr>
        <w:t>[8]</w:t>
      </w:r>
      <w:r w:rsidRPr="00CC49FF">
        <w:rPr>
          <w:noProof/>
          <w:sz w:val="20"/>
        </w:rPr>
        <w:tab/>
        <w:t>N. Donges, “Data Types in Statistic,” 2018. https://towardsdatascience.com/data-types-in-statistics-347e152e8bee.</w:t>
      </w:r>
    </w:p>
    <w:p w14:paraId="67817CC1" w14:textId="25720D58" w:rsidR="00CC49FF" w:rsidRDefault="00CC49FF" w:rsidP="00CC49FF">
      <w:pPr>
        <w:widowControl w:val="0"/>
        <w:autoSpaceDE w:val="0"/>
        <w:autoSpaceDN w:val="0"/>
        <w:adjustRightInd w:val="0"/>
        <w:ind w:left="640" w:hanging="640"/>
        <w:rPr>
          <w:noProof/>
          <w:sz w:val="20"/>
        </w:rPr>
      </w:pPr>
      <w:r w:rsidRPr="00CC49FF">
        <w:rPr>
          <w:noProof/>
          <w:sz w:val="20"/>
        </w:rPr>
        <w:t>[9]</w:t>
      </w:r>
      <w:r w:rsidRPr="00CC49FF">
        <w:rPr>
          <w:noProof/>
          <w:sz w:val="20"/>
        </w:rPr>
        <w:tab/>
        <w:t>“4D Visualization,” 2018. http://eusebeia.dyndns.org/4d/vis/01-intro#:~:text=We can plot a real,variables using a 3D graph.&amp;text=This means that we need,be able to visualize 4D.</w:t>
      </w:r>
    </w:p>
    <w:p w14:paraId="2376A164" w14:textId="191A4A8E" w:rsidR="006402D0" w:rsidRDefault="006402D0" w:rsidP="00CC49FF">
      <w:pPr>
        <w:widowControl w:val="0"/>
        <w:autoSpaceDE w:val="0"/>
        <w:autoSpaceDN w:val="0"/>
        <w:adjustRightInd w:val="0"/>
        <w:ind w:left="640" w:hanging="640"/>
        <w:rPr>
          <w:noProof/>
          <w:sz w:val="20"/>
        </w:rPr>
      </w:pPr>
    </w:p>
    <w:p w14:paraId="20AAD92B" w14:textId="555A0735" w:rsidR="006402D0" w:rsidRDefault="006402D0" w:rsidP="00CC49FF">
      <w:pPr>
        <w:widowControl w:val="0"/>
        <w:autoSpaceDE w:val="0"/>
        <w:autoSpaceDN w:val="0"/>
        <w:adjustRightInd w:val="0"/>
        <w:ind w:left="640" w:hanging="640"/>
        <w:rPr>
          <w:noProof/>
          <w:sz w:val="20"/>
        </w:rPr>
      </w:pPr>
    </w:p>
    <w:p w14:paraId="79D36C1E" w14:textId="1EFEC661" w:rsidR="006402D0" w:rsidRDefault="006402D0" w:rsidP="006402D0">
      <w:pPr>
        <w:widowControl w:val="0"/>
        <w:autoSpaceDE w:val="0"/>
        <w:autoSpaceDN w:val="0"/>
        <w:adjustRightInd w:val="0"/>
        <w:ind w:left="640" w:hanging="640"/>
        <w:jc w:val="center"/>
        <w:rPr>
          <w:b/>
          <w:sz w:val="36"/>
        </w:rPr>
      </w:pPr>
      <w:r>
        <w:rPr>
          <w:b/>
          <w:sz w:val="36"/>
        </w:rPr>
        <w:t>Appendix A</w:t>
      </w:r>
    </w:p>
    <w:p w14:paraId="67DA76AF" w14:textId="310BA4C6" w:rsidR="006402D0" w:rsidRDefault="006402D0" w:rsidP="006402D0">
      <w:pPr>
        <w:rPr>
          <w:noProof/>
          <w:sz w:val="20"/>
        </w:rPr>
      </w:pPr>
      <w:r>
        <w:rPr>
          <w:noProof/>
          <w:sz w:val="20"/>
        </w:rPr>
        <w:t>Github Repository Link:</w:t>
      </w:r>
    </w:p>
    <w:p w14:paraId="21FEE823" w14:textId="3E457E69" w:rsidR="006402D0" w:rsidRPr="00CC49FF" w:rsidRDefault="006402D0" w:rsidP="006402D0">
      <w:pPr>
        <w:widowControl w:val="0"/>
        <w:autoSpaceDE w:val="0"/>
        <w:autoSpaceDN w:val="0"/>
        <w:adjustRightInd w:val="0"/>
        <w:ind w:left="640" w:hanging="640"/>
        <w:rPr>
          <w:noProof/>
          <w:sz w:val="20"/>
        </w:rPr>
      </w:pPr>
      <w:r w:rsidRPr="006402D0">
        <w:t>https://github.com/Loreynszxc/Linear-Algebra-Lab-5</w:t>
      </w:r>
    </w:p>
    <w:p w14:paraId="39F762B1" w14:textId="046781E4" w:rsidR="00361235" w:rsidRPr="003C1567" w:rsidRDefault="00CC49FF" w:rsidP="006402D0">
      <w:pPr>
        <w:contextualSpacing/>
        <w:jc w:val="center"/>
        <w:rPr>
          <w:sz w:val="21"/>
        </w:rPr>
      </w:pPr>
      <w:r>
        <w:rPr>
          <w:sz w:val="21"/>
        </w:rPr>
        <w:fldChar w:fldCharType="end"/>
      </w:r>
    </w:p>
    <w:sectPr w:rsidR="00361235" w:rsidRPr="003C1567" w:rsidSect="00244CCD">
      <w:footerReference w:type="default" r:id="rId14"/>
      <w:headerReference w:type="first" r:id="rId15"/>
      <w:footerReference w:type="first" r:id="rId16"/>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134C3" w14:textId="77777777" w:rsidR="000575D6" w:rsidRDefault="000575D6" w:rsidP="00244CCD">
      <w:pPr>
        <w:spacing w:line="240" w:lineRule="auto"/>
      </w:pPr>
      <w:r>
        <w:separator/>
      </w:r>
    </w:p>
  </w:endnote>
  <w:endnote w:type="continuationSeparator" w:id="0">
    <w:p w14:paraId="25D5155D" w14:textId="77777777" w:rsidR="000575D6" w:rsidRDefault="000575D6"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62D977D4" w14:textId="77777777" w:rsidR="00244CCD" w:rsidRDefault="00244CCD">
        <w:pPr>
          <w:pStyle w:val="Footer"/>
          <w:jc w:val="center"/>
        </w:pPr>
        <w:r w:rsidRPr="00244CCD">
          <w:rPr>
            <w:noProof/>
          </w:rPr>
          <mc:AlternateContent>
            <mc:Choice Requires="wps">
              <w:drawing>
                <wp:anchor distT="0" distB="0" distL="114300" distR="114300" simplePos="0" relativeHeight="251674624" behindDoc="0" locked="0" layoutInCell="1" allowOverlap="1" wp14:anchorId="1DB724F5" wp14:editId="16118646">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60745A"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3958F8E8" wp14:editId="2551AF14">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F67C8"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sidR="009B5CE1">
          <w:rPr>
            <w:noProof/>
          </w:rPr>
          <w:t>2</w:t>
        </w:r>
        <w:r>
          <w:rPr>
            <w:noProof/>
          </w:rPr>
          <w:fldChar w:fldCharType="end"/>
        </w:r>
      </w:p>
    </w:sdtContent>
  </w:sdt>
  <w:p w14:paraId="4BD6E5EB" w14:textId="77777777" w:rsidR="00937058" w:rsidRDefault="00937058" w:rsidP="00937058">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A149A" w14:textId="77777777" w:rsidR="00937058" w:rsidRDefault="00244CCD">
    <w:pPr>
      <w:pStyle w:val="Footer"/>
    </w:pPr>
    <w:r>
      <w:rPr>
        <w:noProof/>
      </w:rPr>
      <mc:AlternateContent>
        <mc:Choice Requires="wps">
          <w:drawing>
            <wp:anchor distT="0" distB="0" distL="114300" distR="114300" simplePos="0" relativeHeight="251669504" behindDoc="0" locked="0" layoutInCell="1" allowOverlap="1" wp14:anchorId="111984D5" wp14:editId="1B098C7D">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8D5C3A"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585F5839" wp14:editId="5CC8611E">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6A2D6"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313B7" w14:textId="77777777" w:rsidR="000575D6" w:rsidRDefault="000575D6" w:rsidP="00244CCD">
      <w:pPr>
        <w:spacing w:line="240" w:lineRule="auto"/>
      </w:pPr>
      <w:r>
        <w:separator/>
      </w:r>
    </w:p>
  </w:footnote>
  <w:footnote w:type="continuationSeparator" w:id="0">
    <w:p w14:paraId="5787C774" w14:textId="77777777" w:rsidR="000575D6" w:rsidRDefault="000575D6"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937058" w:rsidRPr="006230BD" w14:paraId="116A8CB1" w14:textId="77777777">
      <w:trPr>
        <w:jc w:val="center"/>
      </w:trPr>
      <w:tc>
        <w:tcPr>
          <w:tcW w:w="9350" w:type="dxa"/>
          <w:tcBorders>
            <w:top w:val="nil"/>
            <w:left w:val="nil"/>
            <w:bottom w:val="nil"/>
            <w:right w:val="nil"/>
          </w:tcBorders>
          <w:shd w:val="clear" w:color="auto" w:fill="auto"/>
        </w:tcPr>
        <w:p w14:paraId="2C09E139" w14:textId="77777777" w:rsidR="00937058" w:rsidRPr="00EA55B5" w:rsidRDefault="00DA3593"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49B66117" wp14:editId="74B78C7D">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40958F25" wp14:editId="44A16279">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12120587" w14:textId="77777777" w:rsidR="00937058" w:rsidRPr="00EA55B5" w:rsidRDefault="00DA3593" w:rsidP="00244CCD">
          <w:pPr>
            <w:spacing w:line="240" w:lineRule="auto"/>
            <w:jc w:val="center"/>
            <w:rPr>
              <w:sz w:val="28"/>
              <w:szCs w:val="32"/>
            </w:rPr>
          </w:pPr>
          <w:r w:rsidRPr="00EA55B5">
            <w:rPr>
              <w:sz w:val="28"/>
              <w:szCs w:val="32"/>
            </w:rPr>
            <w:t>College of Engineering</w:t>
          </w:r>
        </w:p>
        <w:p w14:paraId="586AB9E6" w14:textId="77777777" w:rsidR="00937058" w:rsidRPr="00244CCD" w:rsidRDefault="00DA3593" w:rsidP="00244CCD">
          <w:pPr>
            <w:spacing w:line="240" w:lineRule="auto"/>
            <w:jc w:val="center"/>
            <w:rPr>
              <w:sz w:val="28"/>
              <w:szCs w:val="32"/>
            </w:rPr>
          </w:pPr>
          <w:r w:rsidRPr="00EA55B5">
            <w:rPr>
              <w:sz w:val="28"/>
              <w:szCs w:val="32"/>
            </w:rPr>
            <w:t>Computer Engineering Department</w:t>
          </w:r>
        </w:p>
      </w:tc>
    </w:tr>
  </w:tbl>
  <w:p w14:paraId="3FA41780" w14:textId="77777777" w:rsidR="00937058" w:rsidRPr="006230BD" w:rsidRDefault="00244CCD" w:rsidP="00937058">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7E4B823C" wp14:editId="31D04689">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688A31"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1E2ED0A9" wp14:editId="0507A389">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C9668B"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0NrawMLW0NDMzMzZU0lEKTi0uzszPAykwqwUAVCmETywAAAA="/>
  </w:docVars>
  <w:rsids>
    <w:rsidRoot w:val="00361235"/>
    <w:rsid w:val="00037413"/>
    <w:rsid w:val="000408C7"/>
    <w:rsid w:val="000575D6"/>
    <w:rsid w:val="00087A4F"/>
    <w:rsid w:val="000C21D2"/>
    <w:rsid w:val="000E4D85"/>
    <w:rsid w:val="001015DE"/>
    <w:rsid w:val="001D5FF1"/>
    <w:rsid w:val="0020218E"/>
    <w:rsid w:val="0021780C"/>
    <w:rsid w:val="00244CCD"/>
    <w:rsid w:val="00244DCD"/>
    <w:rsid w:val="00252ED4"/>
    <w:rsid w:val="002C5D10"/>
    <w:rsid w:val="00361235"/>
    <w:rsid w:val="003B4E28"/>
    <w:rsid w:val="003C0EED"/>
    <w:rsid w:val="003C1567"/>
    <w:rsid w:val="003C5DDB"/>
    <w:rsid w:val="003F43AE"/>
    <w:rsid w:val="003F5EBD"/>
    <w:rsid w:val="004041BE"/>
    <w:rsid w:val="004063A3"/>
    <w:rsid w:val="004647E2"/>
    <w:rsid w:val="0047266C"/>
    <w:rsid w:val="00480B48"/>
    <w:rsid w:val="004C3809"/>
    <w:rsid w:val="00522B3B"/>
    <w:rsid w:val="0056150F"/>
    <w:rsid w:val="005860CF"/>
    <w:rsid w:val="00591121"/>
    <w:rsid w:val="00611FF8"/>
    <w:rsid w:val="006147C5"/>
    <w:rsid w:val="0062476B"/>
    <w:rsid w:val="006402D0"/>
    <w:rsid w:val="0068671F"/>
    <w:rsid w:val="006A3E89"/>
    <w:rsid w:val="006C0DFF"/>
    <w:rsid w:val="00774CA3"/>
    <w:rsid w:val="007C5F7B"/>
    <w:rsid w:val="007E3B11"/>
    <w:rsid w:val="00815284"/>
    <w:rsid w:val="00815ECE"/>
    <w:rsid w:val="008244E7"/>
    <w:rsid w:val="00843376"/>
    <w:rsid w:val="00856B50"/>
    <w:rsid w:val="008B3BA4"/>
    <w:rsid w:val="008F4FA1"/>
    <w:rsid w:val="00937058"/>
    <w:rsid w:val="009607F9"/>
    <w:rsid w:val="00987692"/>
    <w:rsid w:val="009B5CE1"/>
    <w:rsid w:val="009F46DE"/>
    <w:rsid w:val="00A32B0A"/>
    <w:rsid w:val="00A34E9B"/>
    <w:rsid w:val="00AA372A"/>
    <w:rsid w:val="00AB07A7"/>
    <w:rsid w:val="00B50EBC"/>
    <w:rsid w:val="00B66FB9"/>
    <w:rsid w:val="00BC5E27"/>
    <w:rsid w:val="00BD67E5"/>
    <w:rsid w:val="00C72979"/>
    <w:rsid w:val="00C7619A"/>
    <w:rsid w:val="00C85F6A"/>
    <w:rsid w:val="00C9232F"/>
    <w:rsid w:val="00CA21C7"/>
    <w:rsid w:val="00CC49FF"/>
    <w:rsid w:val="00CD3098"/>
    <w:rsid w:val="00DA3593"/>
    <w:rsid w:val="00DA6700"/>
    <w:rsid w:val="00E4781D"/>
    <w:rsid w:val="00EF13B6"/>
    <w:rsid w:val="00F03DBD"/>
    <w:rsid w:val="00F12F99"/>
    <w:rsid w:val="00F85607"/>
    <w:rsid w:val="00FB6CE8"/>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3CE21"/>
  <w15:chartTrackingRefBased/>
  <w15:docId w15:val="{AAEAA076-D64E-488A-9B87-79AF5A9BE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6402D0"/>
    <w:pPr>
      <w:spacing w:after="0" w:line="36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611FF8"/>
    <w:rPr>
      <w:color w:val="808080"/>
    </w:rPr>
  </w:style>
  <w:style w:type="character" w:styleId="Hyperlink">
    <w:name w:val="Hyperlink"/>
    <w:basedOn w:val="DefaultParagraphFont"/>
    <w:uiPriority w:val="99"/>
    <w:unhideWhenUsed/>
    <w:rsid w:val="006402D0"/>
    <w:rPr>
      <w:color w:val="0000FF"/>
      <w:u w:val="single"/>
    </w:rPr>
  </w:style>
  <w:style w:type="character" w:styleId="UnresolvedMention">
    <w:name w:val="Unresolved Mention"/>
    <w:basedOn w:val="DefaultParagraphFont"/>
    <w:uiPriority w:val="99"/>
    <w:semiHidden/>
    <w:unhideWhenUsed/>
    <w:rsid w:val="00640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6C2B1F-2757-4A61-8650-B1560D2AC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8</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Lawrence</cp:lastModifiedBy>
  <cp:revision>7</cp:revision>
  <cp:lastPrinted>2020-11-27T15:59:00Z</cp:lastPrinted>
  <dcterms:created xsi:type="dcterms:W3CDTF">2020-08-16T01:52:00Z</dcterms:created>
  <dcterms:modified xsi:type="dcterms:W3CDTF">2020-11-27T15:59:00Z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30c740ce-abe0-38dd-b8d1-a868aecb72e9</vt:lpwstr>
  </property>
  <property fmtid="{D5CDD505-2E9C-101B-9397-08002B2CF9AE}" pid="24" name="Mendeley Citation Style_1">
    <vt:lpwstr>http://www.zotero.org/styles/ieee</vt:lpwstr>
  </property>
</Properties>
</file>