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D16" w:rsidRDefault="00105312" w:rsidP="00105312">
      <w:pPr>
        <w:pStyle w:val="2"/>
        <w:jc w:val="center"/>
        <w:rPr>
          <w:shd w:val="clear" w:color="auto" w:fill="FFFFFF"/>
        </w:rPr>
      </w:pPr>
      <w:proofErr w:type="gramStart"/>
      <w:r>
        <w:rPr>
          <w:rStyle w:val="s2"/>
          <w:color w:val="000000"/>
          <w:sz w:val="23"/>
          <w:szCs w:val="23"/>
          <w:shd w:val="clear" w:color="auto" w:fill="FFFFFF"/>
        </w:rPr>
        <w:t>17.​</w:t>
      </w:r>
      <w:proofErr w:type="gramEnd"/>
      <w:r>
        <w:rPr>
          <w:rStyle w:val="s2"/>
          <w:color w:val="000000"/>
          <w:sz w:val="23"/>
          <w:szCs w:val="23"/>
          <w:shd w:val="clear" w:color="auto" w:fill="FFFFFF"/>
        </w:rPr>
        <w:t> </w:t>
      </w:r>
      <w:r>
        <w:rPr>
          <w:shd w:val="clear" w:color="auto" w:fill="FFFFFF"/>
        </w:rPr>
        <w:t>Системный анализ объекта проектирования, предметной области, их</w:t>
      </w:r>
    </w:p>
    <w:p w:rsidR="000F52DE" w:rsidRPr="000F52DE" w:rsidRDefault="000F52DE" w:rsidP="000F52DE"/>
    <w:p w:rsidR="000B6D16" w:rsidRDefault="000F52DE" w:rsidP="00105312">
      <w:pPr>
        <w:rPr>
          <w:rStyle w:val="aa"/>
        </w:rPr>
      </w:pPr>
      <w:r>
        <w:t xml:space="preserve">Системный анализ объекта проектирования: </w:t>
      </w:r>
      <w:hyperlink r:id="rId6" w:history="1">
        <w:r w:rsidRPr="00F07878">
          <w:rPr>
            <w:rStyle w:val="aa"/>
          </w:rPr>
          <w:t>http://www.hbc.ru/news/analytics/217.html</w:t>
        </w:r>
      </w:hyperlink>
    </w:p>
    <w:p w:rsidR="00F70927" w:rsidRPr="00F70927" w:rsidRDefault="00F70927" w:rsidP="00105312">
      <w:hyperlink r:id="rId7" w:history="1">
        <w:r w:rsidRPr="00204870">
          <w:rPr>
            <w:rStyle w:val="aa"/>
          </w:rPr>
          <w:t>http://ani-studio.narod.ru/BOX/Flash/Study/Automation/HTML-Themes/Theme3.htm</w:t>
        </w:r>
      </w:hyperlink>
      <w:r w:rsidRPr="00F70927">
        <w:t xml:space="preserve"> (</w:t>
      </w:r>
      <w:r>
        <w:t>в середине статьи)</w:t>
      </w:r>
      <w:bookmarkStart w:id="0" w:name="_GoBack"/>
      <w:bookmarkEnd w:id="0"/>
    </w:p>
    <w:p w:rsidR="000F52DE" w:rsidRDefault="000F52DE" w:rsidP="00105312">
      <w:r>
        <w:t xml:space="preserve">Системный анализ предметной области: </w:t>
      </w:r>
      <w:hyperlink r:id="rId8" w:anchor="2" w:history="1">
        <w:r w:rsidRPr="00F07878">
          <w:rPr>
            <w:rStyle w:val="aa"/>
          </w:rPr>
          <w:t>http://bourabai.kz/dbt/dbms/6.htm#2</w:t>
        </w:r>
      </w:hyperlink>
    </w:p>
    <w:p w:rsidR="00105312" w:rsidRPr="00105312" w:rsidRDefault="00105312" w:rsidP="00105312">
      <w:pPr>
        <w:shd w:val="clear" w:color="auto" w:fill="FFFFFF"/>
        <w:spacing w:after="150" w:line="250" w:lineRule="atLeast"/>
        <w:rPr>
          <w:rFonts w:ascii="Verdana" w:eastAsia="Times New Roman" w:hAnsi="Verdana" w:cs="Tahoma"/>
          <w:color w:val="363636"/>
          <w:lang w:eastAsia="ru-RU"/>
        </w:rPr>
      </w:pPr>
      <w:r w:rsidRPr="000F52DE">
        <w:rPr>
          <w:rFonts w:ascii="Verdana" w:eastAsia="Times New Roman" w:hAnsi="Verdana" w:cs="Tahoma"/>
          <w:b/>
          <w:bCs/>
          <w:color w:val="363636"/>
          <w:lang w:eastAsia="ru-RU"/>
        </w:rPr>
        <w:t xml:space="preserve">Системный анализ </w:t>
      </w:r>
      <w:r w:rsidRPr="000F52DE">
        <w:rPr>
          <w:rFonts w:ascii="Verdana" w:eastAsia="Times New Roman" w:hAnsi="Verdana" w:cs="Tahoma"/>
          <w:bCs/>
          <w:color w:val="363636"/>
          <w:lang w:eastAsia="ru-RU"/>
        </w:rPr>
        <w:t>представляет собой совокупность методов и средств, позволяющих исследовать свойства, структуру и функции объектов, явлений или процессов в целом, представив их в качестве систем со всеми сложными межэлементными связями.</w:t>
      </w:r>
      <w:r w:rsidRPr="000F52DE">
        <w:rPr>
          <w:rFonts w:ascii="Verdana" w:eastAsia="Times New Roman" w:hAnsi="Verdana" w:cs="Tahoma"/>
          <w:color w:val="363636"/>
          <w:lang w:eastAsia="ru-RU"/>
        </w:rPr>
        <w:t> </w:t>
      </w:r>
      <w:r w:rsidRPr="00105312">
        <w:rPr>
          <w:rFonts w:ascii="Verdana" w:eastAsia="Times New Roman" w:hAnsi="Verdana" w:cs="Tahoma"/>
          <w:color w:val="363636"/>
          <w:lang w:eastAsia="ru-RU"/>
        </w:rPr>
        <w:t>Нетрудно увидеть, что приведенное определение является, по существу, кругом: системный анализ = анализ систем.</w:t>
      </w:r>
    </w:p>
    <w:p w:rsidR="00105312" w:rsidRPr="00105312" w:rsidRDefault="00105312" w:rsidP="00105312">
      <w:pPr>
        <w:shd w:val="clear" w:color="auto" w:fill="FFFFFF"/>
        <w:spacing w:after="150" w:line="250" w:lineRule="atLeast"/>
        <w:rPr>
          <w:rFonts w:ascii="Verdana" w:eastAsia="Times New Roman" w:hAnsi="Verdana" w:cs="Tahoma"/>
          <w:color w:val="363636"/>
          <w:lang w:eastAsia="ru-RU"/>
        </w:rPr>
      </w:pPr>
      <w:r w:rsidRPr="00105312">
        <w:rPr>
          <w:rFonts w:ascii="Verdana" w:eastAsia="Times New Roman" w:hAnsi="Verdana" w:cs="Tahoma"/>
          <w:color w:val="363636"/>
          <w:lang w:eastAsia="ru-RU"/>
        </w:rPr>
        <w:t>Исследователями приложены значительные усилия в попытках дать ясные конструктивные определения понятиям системного подхода, системного анализа, большой системы, системы, но содержательных определений, понятных инженеру, найдено не было.</w:t>
      </w:r>
    </w:p>
    <w:p w:rsidR="00105312" w:rsidRPr="00105312" w:rsidRDefault="00105312" w:rsidP="00105312">
      <w:pPr>
        <w:shd w:val="clear" w:color="auto" w:fill="FFFFFF"/>
        <w:spacing w:after="150" w:line="250" w:lineRule="atLeast"/>
        <w:rPr>
          <w:rFonts w:ascii="Verdana" w:eastAsia="Times New Roman" w:hAnsi="Verdana" w:cs="Tahoma"/>
          <w:color w:val="363636"/>
          <w:lang w:eastAsia="ru-RU"/>
        </w:rPr>
      </w:pPr>
      <w:r w:rsidRPr="00105312">
        <w:rPr>
          <w:rFonts w:ascii="Verdana" w:eastAsia="Times New Roman" w:hAnsi="Verdana" w:cs="Tahoma"/>
          <w:color w:val="363636"/>
          <w:lang w:eastAsia="ru-RU"/>
        </w:rPr>
        <w:t>Не вдаваясь в философские основания такой ситуации, ограничимся имеющимися «рабочими» определениями. Недаром в классификации специальностей, по которым присваиваются ученые степени, Высшая Аттестационная Комиссия не включила в классификатор чистый «Системный анализ», а сопроводила этот термин указанием, в какой области исследований проводился системный анализ. Поэтому системный анализ следует рассматривать как деятельность по исследованию систем в некоторой определенной области, подчиняющейся ряду принципов [1–5]:</w:t>
      </w:r>
    </w:p>
    <w:p w:rsidR="00105312" w:rsidRPr="00105312" w:rsidRDefault="00105312" w:rsidP="00105312">
      <w:pPr>
        <w:shd w:val="clear" w:color="auto" w:fill="FFFFFF"/>
        <w:spacing w:after="150" w:line="250" w:lineRule="atLeast"/>
        <w:rPr>
          <w:rFonts w:ascii="Verdana" w:eastAsia="Times New Roman" w:hAnsi="Verdana" w:cs="Tahoma"/>
          <w:color w:val="363636"/>
          <w:lang w:eastAsia="ru-RU"/>
        </w:rPr>
      </w:pPr>
      <w:r w:rsidRPr="00105312">
        <w:rPr>
          <w:rFonts w:ascii="Verdana" w:eastAsia="Times New Roman" w:hAnsi="Verdana" w:cs="Tahoma"/>
          <w:color w:val="363636"/>
          <w:lang w:eastAsia="ru-RU"/>
        </w:rPr>
        <w:t>1. Выделение некоторого объекта/явления как системы: целостность представления объекта/явления; определение целенаправленности/назначения объекта; определение интегративных свойств объекта; выявление структуры и функций объекта.</w:t>
      </w:r>
    </w:p>
    <w:p w:rsidR="00105312" w:rsidRPr="00105312" w:rsidRDefault="00105312" w:rsidP="00105312">
      <w:pPr>
        <w:shd w:val="clear" w:color="auto" w:fill="FFFFFF"/>
        <w:spacing w:after="150" w:line="250" w:lineRule="atLeast"/>
        <w:rPr>
          <w:rFonts w:ascii="Verdana" w:eastAsia="Times New Roman" w:hAnsi="Verdana" w:cs="Tahoma"/>
          <w:color w:val="363636"/>
          <w:lang w:eastAsia="ru-RU"/>
        </w:rPr>
      </w:pPr>
      <w:r w:rsidRPr="00105312">
        <w:rPr>
          <w:rFonts w:ascii="Verdana" w:eastAsia="Times New Roman" w:hAnsi="Verdana" w:cs="Tahoma"/>
          <w:color w:val="363636"/>
          <w:lang w:eastAsia="ru-RU"/>
        </w:rPr>
        <w:t>2. Формирование модели системы.</w:t>
      </w:r>
    </w:p>
    <w:p w:rsidR="00105312" w:rsidRPr="00105312" w:rsidRDefault="00105312" w:rsidP="00105312">
      <w:pPr>
        <w:shd w:val="clear" w:color="auto" w:fill="FFFFFF"/>
        <w:spacing w:after="150" w:line="250" w:lineRule="atLeast"/>
        <w:rPr>
          <w:rFonts w:ascii="Verdana" w:eastAsia="Times New Roman" w:hAnsi="Verdana" w:cs="Tahoma"/>
          <w:color w:val="363636"/>
          <w:lang w:eastAsia="ru-RU"/>
        </w:rPr>
      </w:pPr>
      <w:r w:rsidRPr="00105312">
        <w:rPr>
          <w:rFonts w:ascii="Verdana" w:eastAsia="Times New Roman" w:hAnsi="Verdana" w:cs="Tahoma"/>
          <w:color w:val="363636"/>
          <w:lang w:eastAsia="ru-RU"/>
        </w:rPr>
        <w:t>3. Исследование модели системы с целью оценки ее свойств и прогнозирования ее поведения в будущем.</w:t>
      </w:r>
    </w:p>
    <w:p w:rsidR="00105312" w:rsidRPr="00105312" w:rsidRDefault="00105312" w:rsidP="00105312">
      <w:pPr>
        <w:shd w:val="clear" w:color="auto" w:fill="FFFFFF"/>
        <w:spacing w:after="150" w:line="250" w:lineRule="atLeast"/>
        <w:rPr>
          <w:rFonts w:ascii="Verdana" w:eastAsia="Times New Roman" w:hAnsi="Verdana" w:cs="Tahoma"/>
          <w:color w:val="363636"/>
          <w:lang w:eastAsia="ru-RU"/>
        </w:rPr>
      </w:pPr>
      <w:r w:rsidRPr="00105312">
        <w:rPr>
          <w:rFonts w:ascii="Verdana" w:eastAsia="Times New Roman" w:hAnsi="Verdana" w:cs="Tahoma"/>
          <w:color w:val="363636"/>
          <w:lang w:eastAsia="ru-RU"/>
        </w:rPr>
        <w:t>Обычно системный анализ применяется к объекту/явлению, выделенному аналитиком из окружающего мира как система.</w:t>
      </w:r>
    </w:p>
    <w:p w:rsidR="00105312" w:rsidRPr="00105312" w:rsidRDefault="00105312" w:rsidP="00105312">
      <w:pPr>
        <w:shd w:val="clear" w:color="auto" w:fill="FFFFFF"/>
        <w:spacing w:before="225" w:after="225" w:line="250" w:lineRule="atLeast"/>
        <w:ind w:right="750"/>
        <w:rPr>
          <w:rFonts w:ascii="Verdana" w:eastAsia="Times New Roman" w:hAnsi="Verdana" w:cs="Tahoma"/>
          <w:color w:val="363636"/>
          <w:lang w:eastAsia="ru-RU"/>
        </w:rPr>
      </w:pPr>
      <w:r w:rsidRPr="00105312">
        <w:rPr>
          <w:rFonts w:ascii="Verdana" w:eastAsia="Times New Roman" w:hAnsi="Verdana" w:cs="Tahoma"/>
          <w:color w:val="363636"/>
          <w:lang w:eastAsia="ru-RU"/>
        </w:rPr>
        <w:t>Особенность применения методов системного анализа к объекту «Информационная система» (ИС) заключается в том, что информационная система при этом может выступать как реально существующий объект или проектируемый объект</w:t>
      </w:r>
    </w:p>
    <w:p w:rsidR="00105312" w:rsidRPr="00105312" w:rsidRDefault="00105312" w:rsidP="00105312">
      <w:pPr>
        <w:shd w:val="clear" w:color="auto" w:fill="FFFFFF"/>
        <w:spacing w:after="150" w:line="250" w:lineRule="atLeast"/>
        <w:rPr>
          <w:rFonts w:ascii="Verdana" w:eastAsia="Times New Roman" w:hAnsi="Verdana" w:cs="Tahoma"/>
          <w:color w:val="363636"/>
          <w:lang w:eastAsia="ru-RU"/>
        </w:rPr>
      </w:pPr>
      <w:r w:rsidRPr="00105312">
        <w:rPr>
          <w:rFonts w:ascii="Verdana" w:eastAsia="Times New Roman" w:hAnsi="Verdana" w:cs="Tahoma"/>
          <w:color w:val="363636"/>
          <w:lang w:eastAsia="ru-RU"/>
        </w:rPr>
        <w:t>В первом случае методы и средства системного анализа обычно применяются при решении задач аудита информационных систем. Во втором случае методы и средства системного анализа применяются как основные принципы процесса проектирования, определяющие его содержание.</w:t>
      </w:r>
    </w:p>
    <w:p w:rsidR="000F52DE" w:rsidRPr="000F52DE" w:rsidRDefault="000F52DE" w:rsidP="000F52DE">
      <w:pPr>
        <w:shd w:val="clear" w:color="auto" w:fill="FFFFFF"/>
        <w:spacing w:after="0" w:line="240" w:lineRule="auto"/>
        <w:ind w:firstLine="540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0F52DE">
        <w:rPr>
          <w:rFonts w:ascii="Verdana" w:eastAsia="Times New Roman" w:hAnsi="Verdana" w:cs="Arial"/>
          <w:b/>
          <w:bCs/>
          <w:color w:val="000000"/>
          <w:lang w:eastAsia="ru-RU"/>
        </w:rPr>
        <w:t>Исследование в системном анализе</w:t>
      </w:r>
      <w:r w:rsidRPr="000F52DE">
        <w:rPr>
          <w:rFonts w:ascii="Verdana" w:eastAsia="Times New Roman" w:hAnsi="Verdana" w:cs="Arial"/>
          <w:color w:val="000000"/>
          <w:lang w:eastAsia="ru-RU"/>
        </w:rPr>
        <w:t> разбивается на несколько этапов.</w:t>
      </w:r>
    </w:p>
    <w:p w:rsidR="000F52DE" w:rsidRPr="000F52DE" w:rsidRDefault="000F52DE" w:rsidP="000F52DE">
      <w:pPr>
        <w:shd w:val="clear" w:color="auto" w:fill="FFFFFF"/>
        <w:spacing w:after="0" w:line="240" w:lineRule="auto"/>
        <w:ind w:firstLine="540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0F52DE">
        <w:rPr>
          <w:rFonts w:ascii="Verdana" w:eastAsia="Times New Roman" w:hAnsi="Verdana" w:cs="Arial"/>
          <w:color w:val="000000"/>
          <w:lang w:eastAsia="ru-RU"/>
        </w:rPr>
        <w:t>Рассмотрим основные этапы системного анализа, используемые при проектировании организационных и технологических систем управления.</w:t>
      </w:r>
    </w:p>
    <w:p w:rsidR="000F52DE" w:rsidRPr="000F52DE" w:rsidRDefault="000F52DE" w:rsidP="000F52DE">
      <w:pPr>
        <w:shd w:val="clear" w:color="auto" w:fill="FFFFFF"/>
        <w:spacing w:after="0" w:line="240" w:lineRule="auto"/>
        <w:ind w:firstLine="540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0F52DE">
        <w:rPr>
          <w:rFonts w:ascii="Verdana" w:eastAsia="Times New Roman" w:hAnsi="Verdana" w:cs="Arial"/>
          <w:b/>
          <w:bCs/>
          <w:color w:val="000000"/>
          <w:lang w:eastAsia="ru-RU"/>
        </w:rPr>
        <w:t>На первом этапе</w:t>
      </w:r>
      <w:r w:rsidRPr="000F52DE">
        <w:rPr>
          <w:rFonts w:ascii="Verdana" w:eastAsia="Times New Roman" w:hAnsi="Verdana" w:cs="Arial"/>
          <w:color w:val="000000"/>
          <w:lang w:eastAsia="ru-RU"/>
        </w:rPr>
        <w:t> дается постановка задачи, которая состоит из определения объекта исследования, постановки целей, а также задания критериев для улучшения объекта и управления им. Этот этап плохо формализуется, поэтому успех определяется прежде всего искусством и опытом исследователя, глубиной его понимания поставленной проблемы. Этот этап важен, поскольку неправильная или неполная постановка целей может свести на нет результаты последующего анализа.</w:t>
      </w:r>
    </w:p>
    <w:p w:rsidR="000F52DE" w:rsidRPr="000F52DE" w:rsidRDefault="000F52DE" w:rsidP="000F52DE">
      <w:pPr>
        <w:shd w:val="clear" w:color="auto" w:fill="FFFFFF"/>
        <w:spacing w:after="0" w:line="240" w:lineRule="auto"/>
        <w:ind w:firstLine="540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0F52DE">
        <w:rPr>
          <w:rFonts w:ascii="Verdana" w:eastAsia="Times New Roman" w:hAnsi="Verdana" w:cs="Arial"/>
          <w:b/>
          <w:bCs/>
          <w:color w:val="000000"/>
          <w:lang w:eastAsia="ru-RU"/>
        </w:rPr>
        <w:t>На втором этапе</w:t>
      </w:r>
      <w:r w:rsidRPr="000F52DE">
        <w:rPr>
          <w:rFonts w:ascii="Verdana" w:eastAsia="Times New Roman" w:hAnsi="Verdana" w:cs="Arial"/>
          <w:color w:val="000000"/>
          <w:lang w:eastAsia="ru-RU"/>
        </w:rPr>
        <w:t xml:space="preserve"> очерчиваются границы изучаемой системы и ведется ее первичная структуризация. Совокупность объектов и процессов, имеющих отношение к поставленной цели, разбивается на два класса: изучаемую систему и внешнюю среду. Такое разделение </w:t>
      </w:r>
      <w:r w:rsidRPr="000F52DE">
        <w:rPr>
          <w:rFonts w:ascii="Verdana" w:eastAsia="Times New Roman" w:hAnsi="Verdana" w:cs="Arial"/>
          <w:color w:val="000000"/>
          <w:lang w:eastAsia="ru-RU"/>
        </w:rPr>
        <w:lastRenderedPageBreak/>
        <w:t>происходит в результате последовательного перебора и включения в систему объектов и процессов, оказывающих заметное влияние на процесс достижения поставленных целей.</w:t>
      </w:r>
    </w:p>
    <w:p w:rsidR="000F52DE" w:rsidRPr="000F52DE" w:rsidRDefault="000F52DE" w:rsidP="000F52DE">
      <w:pPr>
        <w:shd w:val="clear" w:color="auto" w:fill="FFFFFF"/>
        <w:spacing w:after="0" w:line="240" w:lineRule="auto"/>
        <w:ind w:firstLine="540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0F52DE">
        <w:rPr>
          <w:rFonts w:ascii="Verdana" w:eastAsia="Times New Roman" w:hAnsi="Verdana" w:cs="Arial"/>
          <w:color w:val="000000"/>
          <w:lang w:eastAsia="ru-RU"/>
        </w:rPr>
        <w:t>Окончание перебора может произойти прежде всего потому, что будут исчерпаны все существенные факторы. Систему в этом случае можно рассматривать как замкнутую, т. е. с известной степенью приближения, не зависящей от внешней среды.</w:t>
      </w:r>
    </w:p>
    <w:p w:rsidR="000F52DE" w:rsidRPr="000F52DE" w:rsidRDefault="000F52DE" w:rsidP="000F52DE">
      <w:pPr>
        <w:shd w:val="clear" w:color="auto" w:fill="FFFFFF"/>
        <w:spacing w:after="0" w:line="240" w:lineRule="auto"/>
        <w:ind w:firstLine="540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0F52DE">
        <w:rPr>
          <w:rFonts w:ascii="Verdana" w:eastAsia="Times New Roman" w:hAnsi="Verdana" w:cs="Arial"/>
          <w:color w:val="000000"/>
          <w:lang w:eastAsia="ru-RU"/>
        </w:rPr>
        <w:t>Другая возможность ограничения системы от внешней среды основывается на том, что в ряде случаев при изучении системы можно ограничиться лишь влиянием внешней среды на систему и пренебречь (с точки зрения поставленных целей) влиянием системы на среду. При этом получаем открытую систему, поведение которой зависит от входных сигналов, поступающих из внешней среды.</w:t>
      </w:r>
    </w:p>
    <w:p w:rsidR="000F52DE" w:rsidRPr="000F52DE" w:rsidRDefault="000F52DE" w:rsidP="000F52DE">
      <w:pPr>
        <w:shd w:val="clear" w:color="auto" w:fill="FFFFFF"/>
        <w:spacing w:after="0" w:line="240" w:lineRule="auto"/>
        <w:ind w:firstLine="540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0F52DE">
        <w:rPr>
          <w:rFonts w:ascii="Verdana" w:eastAsia="Times New Roman" w:hAnsi="Verdana" w:cs="Arial"/>
          <w:color w:val="000000"/>
          <w:lang w:eastAsia="ru-RU"/>
        </w:rPr>
        <w:t>Завершение процесса первичной структуризации состоит в том, что выделяются отдельные составные части - элементы изучаемой системы, а возможные внешние воздействия представляются в виде совокупности элементарных воздействий.</w:t>
      </w:r>
    </w:p>
    <w:p w:rsidR="000F52DE" w:rsidRPr="000F52DE" w:rsidRDefault="000F52DE" w:rsidP="000F52DE">
      <w:pPr>
        <w:shd w:val="clear" w:color="auto" w:fill="FFFFFF"/>
        <w:spacing w:after="0" w:line="240" w:lineRule="auto"/>
        <w:ind w:firstLine="540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0F52DE">
        <w:rPr>
          <w:rFonts w:ascii="Verdana" w:eastAsia="Times New Roman" w:hAnsi="Verdana" w:cs="Arial"/>
          <w:b/>
          <w:bCs/>
          <w:color w:val="000000"/>
          <w:lang w:eastAsia="ru-RU"/>
        </w:rPr>
        <w:t>Третий важный этап</w:t>
      </w:r>
      <w:r w:rsidRPr="000F52DE">
        <w:rPr>
          <w:rFonts w:ascii="Verdana" w:eastAsia="Times New Roman" w:hAnsi="Verdana" w:cs="Arial"/>
          <w:color w:val="000000"/>
          <w:lang w:eastAsia="ru-RU"/>
        </w:rPr>
        <w:t> заключается в составлении математической модели изучаемой системы. Первым шагом в этом направлении является параметризация, т. е. описание выделенных элементов системы и элементарных воздействий на нее с помощью тех или иных параметров. Особую роль играют параметры, принимающие конечные множества значений. Эти параметры позволяют описать процессы и объекты, которые не могут быть охарактеризованы с помощью обычных числовых параметров, а различаются лишь косвенно.</w:t>
      </w:r>
    </w:p>
    <w:p w:rsidR="000F52DE" w:rsidRPr="000F52DE" w:rsidRDefault="000F52DE" w:rsidP="000F52DE">
      <w:pPr>
        <w:shd w:val="clear" w:color="auto" w:fill="FFFFFF"/>
        <w:spacing w:after="0" w:line="240" w:lineRule="auto"/>
        <w:ind w:firstLine="540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0F52DE">
        <w:rPr>
          <w:rFonts w:ascii="Verdana" w:eastAsia="Times New Roman" w:hAnsi="Verdana" w:cs="Arial"/>
          <w:color w:val="000000"/>
          <w:lang w:eastAsia="ru-RU"/>
        </w:rPr>
        <w:t>Параметризация изучаемой системы представляет собой лишь первый шаг в построении ее математической модели, Второй важный шаг заключается в установлении различного рода зависимостей между введенными параметрами. Характер этих зависимостей может быть любым: для количественных (числовых) параметров зависимости обычно задают в виде систем уравнений (обыкновенных алгебраических или дифференциальных); для качественных параметров используют табличные способы задания зависимостей, основанные на перечислении всех возможных комбинаций значений параметров.</w:t>
      </w:r>
    </w:p>
    <w:p w:rsidR="000F52DE" w:rsidRPr="000F52DE" w:rsidRDefault="000F52DE" w:rsidP="000F52DE">
      <w:pPr>
        <w:shd w:val="clear" w:color="auto" w:fill="FFFFFF"/>
        <w:spacing w:after="0" w:line="240" w:lineRule="auto"/>
        <w:ind w:firstLine="540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0F52DE">
        <w:rPr>
          <w:rFonts w:ascii="Verdana" w:eastAsia="Times New Roman" w:hAnsi="Verdana" w:cs="Arial"/>
          <w:color w:val="000000"/>
          <w:lang w:eastAsia="ru-RU"/>
        </w:rPr>
        <w:t>Наряду с вполне определенными функциональными зависимостями (задаваемыми однозначными функциями) в системном анализе используется различного рода вероятностные соотношения.</w:t>
      </w:r>
    </w:p>
    <w:p w:rsidR="000F52DE" w:rsidRPr="000F52DE" w:rsidRDefault="000F52DE" w:rsidP="000F52DE">
      <w:pPr>
        <w:shd w:val="clear" w:color="auto" w:fill="FFFFFF"/>
        <w:spacing w:after="0" w:line="240" w:lineRule="auto"/>
        <w:ind w:firstLine="540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0F52DE">
        <w:rPr>
          <w:rFonts w:ascii="Verdana" w:eastAsia="Times New Roman" w:hAnsi="Verdana" w:cs="Arial"/>
          <w:color w:val="000000"/>
          <w:lang w:eastAsia="ru-RU"/>
        </w:rPr>
        <w:t>Зависимости между элементами обычно являются весьма сложными и разнообразными. Описание всех этих зависимостей также весьма сложно и громоздко. Поэтому при построении математической модели обычно стремятся, по возможности, сократить это описание. Одним из наиболее употребительных приемов является разбиение изучаемой системы на подсистемы выделение типовых подсистем, установление иерархии подсистем и стандартизации связей подсистем на одних уровнях с однотипными системами на других уровнях.</w:t>
      </w:r>
    </w:p>
    <w:p w:rsidR="000F52DE" w:rsidRPr="000F52DE" w:rsidRDefault="000F52DE" w:rsidP="000F52DE">
      <w:pPr>
        <w:shd w:val="clear" w:color="auto" w:fill="FFFFFF"/>
        <w:spacing w:after="0" w:line="240" w:lineRule="auto"/>
        <w:ind w:firstLine="540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0F52DE">
        <w:rPr>
          <w:rFonts w:ascii="Verdana" w:eastAsia="Times New Roman" w:hAnsi="Verdana" w:cs="Arial"/>
          <w:color w:val="000000"/>
          <w:lang w:eastAsia="ru-RU"/>
        </w:rPr>
        <w:t>Выделение подсистем и установление их иерархии, помимо упрощения описания, преследует и другую цель: в процессе исследования уточняется первоначальная структура и параметры системы, а также окончательно определяются цели и критерии. В результате этого (третьего) этапа возникает законченная математическая модель системы описанная на формальном математическом языке.</w:t>
      </w:r>
    </w:p>
    <w:p w:rsidR="000F52DE" w:rsidRPr="000F52DE" w:rsidRDefault="000F52DE" w:rsidP="000F52DE">
      <w:pPr>
        <w:shd w:val="clear" w:color="auto" w:fill="FFFFFF"/>
        <w:spacing w:after="0" w:line="240" w:lineRule="auto"/>
        <w:ind w:firstLine="540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0F52DE">
        <w:rPr>
          <w:rFonts w:ascii="Verdana" w:eastAsia="Times New Roman" w:hAnsi="Verdana" w:cs="Arial"/>
          <w:color w:val="000000"/>
          <w:lang w:eastAsia="ru-RU"/>
        </w:rPr>
        <w:t>Задачей следующих этапов является исследование построенной модели. В отличие от классического случая для сложных систем, как правило, не удается найти аналитического решений, позволяющего описать поведение системы в общем виде. Поэтому обычно при исследовании пользуются прямым (имитационным) моделированием изучаемой системы на ЭВМ.</w:t>
      </w:r>
    </w:p>
    <w:p w:rsidR="000F52DE" w:rsidRPr="000F52DE" w:rsidRDefault="000F52DE" w:rsidP="000F52DE">
      <w:pPr>
        <w:shd w:val="clear" w:color="auto" w:fill="FFFFFF"/>
        <w:spacing w:after="0" w:line="240" w:lineRule="auto"/>
        <w:ind w:firstLine="540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0F52DE">
        <w:rPr>
          <w:rFonts w:ascii="Verdana" w:eastAsia="Times New Roman" w:hAnsi="Verdana" w:cs="Arial"/>
          <w:color w:val="000000"/>
          <w:lang w:eastAsia="ru-RU"/>
        </w:rPr>
        <w:t>В большинстве случаев применяют метод "проб и ошибок", который, в отличие от классического случая, при системном анализе является не только основным, но, как правило, и единственно возможным, поскольку известные аналитические приемы (вариационные методы, принцип максимума Понтрягина и др.), для сложных систем, как правило, непригодны.</w:t>
      </w:r>
    </w:p>
    <w:p w:rsidR="000B6D16" w:rsidRDefault="000B6D16" w:rsidP="00105312"/>
    <w:p w:rsidR="000B6D16" w:rsidRDefault="000B6D16" w:rsidP="00105312"/>
    <w:p w:rsidR="000B6D16" w:rsidRDefault="000B6D16" w:rsidP="00105312"/>
    <w:p w:rsidR="000B6D16" w:rsidRDefault="000B6D16" w:rsidP="00105312"/>
    <w:p w:rsidR="000B6D16" w:rsidRDefault="000F52DE" w:rsidP="00105312">
      <w:pPr>
        <w:rPr>
          <w:rFonts w:ascii="Verdana" w:hAnsi="Verdana"/>
          <w:b/>
        </w:rPr>
      </w:pPr>
      <w:r w:rsidRPr="000F52DE">
        <w:rPr>
          <w:rFonts w:ascii="Verdana" w:hAnsi="Verdana"/>
          <w:b/>
        </w:rPr>
        <w:t>Системный анализ предметной области</w:t>
      </w:r>
    </w:p>
    <w:p w:rsidR="000F52DE" w:rsidRPr="000F52DE" w:rsidRDefault="000F52DE" w:rsidP="000F52D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0F52DE">
        <w:rPr>
          <w:rFonts w:ascii="Verdana" w:eastAsia="Times New Roman" w:hAnsi="Verdana" w:cs="Arial"/>
          <w:color w:val="000000"/>
          <w:lang w:eastAsia="ru-RU"/>
        </w:rPr>
        <w:t>С точки зрения проектирования БД в рамках системного анализа, необходимо осуществить первый этап, то есть провести подробное словесное описание объектов предметной области и реальных связей, которые присутствуют между описываемыми объектами. Желательно, чтобы данное описание позволяло корректно определить все взаимосвязи между объектами предметной области.</w:t>
      </w:r>
    </w:p>
    <w:p w:rsidR="000F52DE" w:rsidRPr="000F52DE" w:rsidRDefault="000F52DE" w:rsidP="000F52D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0F52DE">
        <w:rPr>
          <w:rFonts w:ascii="Verdana" w:eastAsia="Times New Roman" w:hAnsi="Verdana" w:cs="Arial"/>
          <w:color w:val="000000"/>
          <w:lang w:eastAsia="ru-RU"/>
        </w:rPr>
        <w:t>В общем случае существуют два подхода к выбору состава и структуры предметной области: </w:t>
      </w:r>
    </w:p>
    <w:p w:rsidR="000F52DE" w:rsidRPr="000F52DE" w:rsidRDefault="000F52DE" w:rsidP="000F52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0F52DE">
        <w:rPr>
          <w:rFonts w:ascii="Verdana" w:eastAsia="Times New Roman" w:hAnsi="Verdana" w:cs="Arial"/>
          <w:i/>
          <w:iCs/>
          <w:color w:val="000000"/>
          <w:lang w:eastAsia="ru-RU"/>
        </w:rPr>
        <w:t>Функциональный подход — </w:t>
      </w:r>
      <w:r w:rsidRPr="000F52DE">
        <w:rPr>
          <w:rFonts w:ascii="Verdana" w:eastAsia="Times New Roman" w:hAnsi="Verdana" w:cs="Arial"/>
          <w:color w:val="000000"/>
          <w:lang w:eastAsia="ru-RU"/>
        </w:rPr>
        <w:t>он реализует принцип движения «от задач» и применяется тогда, когда заранее известны функции некоторой группы лиц и комплексов задач, для обслуживания информационных потребностей которых создается рассматриваемая БД. В этом случае мы можем четко выделить минимальный необходимый набор объектов предметной области, которые должны быть описаны.</w:t>
      </w:r>
    </w:p>
    <w:p w:rsidR="000F52DE" w:rsidRPr="000F52DE" w:rsidRDefault="000F52DE" w:rsidP="000F52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0F52DE">
        <w:rPr>
          <w:rFonts w:ascii="Verdana" w:eastAsia="Times New Roman" w:hAnsi="Verdana" w:cs="Arial"/>
          <w:i/>
          <w:iCs/>
          <w:color w:val="000000"/>
          <w:lang w:eastAsia="ru-RU"/>
        </w:rPr>
        <w:t>Предметный подход — </w:t>
      </w:r>
      <w:r w:rsidRPr="000F52DE">
        <w:rPr>
          <w:rFonts w:ascii="Verdana" w:eastAsia="Times New Roman" w:hAnsi="Verdana" w:cs="Arial"/>
          <w:color w:val="000000"/>
          <w:lang w:eastAsia="ru-RU"/>
        </w:rPr>
        <w:t>когда информационные потребности будущих пользователей БД жестко не фиксируются. Они могут быть многоаспектными и весьма динамичными. Мы не можем точно выделить минимальный набор объектов предметной области, которые необходимо описывать. В описание предметной области в этом случае включаются такие объекты и взаимосвязи, которые наиболее характерны и наиболее существенны для нее. БД, конструируемая при этом, называется предметной, то есть она может быть использована при решении множества разнообразных, заранее не определенных задач. Конструирование предметной БД в некотором смысле кажется гораздо более заманчивым, однако трудность всеобщего охвата предметной области с невозможностью конкретизации потребностей пользователей может привести к избыточно сложной схеме БД, которая для конкретных задач будет неэффективной.</w:t>
      </w:r>
    </w:p>
    <w:p w:rsidR="000F52DE" w:rsidRPr="000F52DE" w:rsidRDefault="000F52DE" w:rsidP="000F52D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0F52DE">
        <w:rPr>
          <w:rFonts w:ascii="Verdana" w:eastAsia="Times New Roman" w:hAnsi="Verdana" w:cs="Arial"/>
          <w:color w:val="000000"/>
          <w:lang w:eastAsia="ru-RU"/>
        </w:rPr>
        <w:t>Чаще всего па практике рекомендуется использовать некоторый компромиссный вариант, который, с одной стороны, ориентирован на конкретные задачи или функциональные потребности пользователей, а с другой стороны, учитывает возможность наращивания новых приложений.</w:t>
      </w:r>
    </w:p>
    <w:p w:rsidR="000F52DE" w:rsidRPr="000F52DE" w:rsidRDefault="000F52DE" w:rsidP="000F52D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0F52DE">
        <w:rPr>
          <w:rFonts w:ascii="Verdana" w:eastAsia="Times New Roman" w:hAnsi="Verdana" w:cs="Arial"/>
          <w:color w:val="000000"/>
          <w:lang w:eastAsia="ru-RU"/>
        </w:rPr>
        <w:t>Системный анализ должен заканчиваться подробным описанием информации об объектах предметной области, которая требуется для решения конкретных задач и которая должна храниться в БД, формулировкой конкретных задач, которые будут решаться с использованием данной БД с кратким описанием алгоритмов их решения, описанием выходных документов, которые должны генерироваться в системе, описанием входных документов, которые служат основанием для заполнения данными БД.</w:t>
      </w:r>
    </w:p>
    <w:p w:rsidR="000B6D16" w:rsidRPr="00105312" w:rsidRDefault="000B6D16" w:rsidP="00105312">
      <w:pPr>
        <w:rPr>
          <w:rFonts w:ascii="Verdana" w:hAnsi="Verdana"/>
          <w:b/>
        </w:rPr>
      </w:pPr>
    </w:p>
    <w:sectPr w:rsidR="000B6D16" w:rsidRPr="00105312" w:rsidSect="007277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A3FAB"/>
    <w:multiLevelType w:val="hybridMultilevel"/>
    <w:tmpl w:val="AFBEACD8"/>
    <w:lvl w:ilvl="0" w:tplc="5C8A7CA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907C1"/>
    <w:multiLevelType w:val="hybridMultilevel"/>
    <w:tmpl w:val="4302F6E0"/>
    <w:lvl w:ilvl="0" w:tplc="5C8A7CA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C3BCF"/>
    <w:multiLevelType w:val="multilevel"/>
    <w:tmpl w:val="5A80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EB2298"/>
    <w:multiLevelType w:val="multilevel"/>
    <w:tmpl w:val="B0D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187674"/>
    <w:multiLevelType w:val="hybridMultilevel"/>
    <w:tmpl w:val="051C621E"/>
    <w:lvl w:ilvl="0" w:tplc="5C8A7CA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34F32AA"/>
    <w:multiLevelType w:val="hybridMultilevel"/>
    <w:tmpl w:val="B678A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982E74"/>
    <w:multiLevelType w:val="hybridMultilevel"/>
    <w:tmpl w:val="9D8EFC10"/>
    <w:lvl w:ilvl="0" w:tplc="5C8A7CA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B6436"/>
    <w:multiLevelType w:val="multilevel"/>
    <w:tmpl w:val="4CD4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A2"/>
    <w:rsid w:val="00056722"/>
    <w:rsid w:val="000B6D16"/>
    <w:rsid w:val="000F52DE"/>
    <w:rsid w:val="00105312"/>
    <w:rsid w:val="00393AB7"/>
    <w:rsid w:val="003F5256"/>
    <w:rsid w:val="00432DAE"/>
    <w:rsid w:val="0062611B"/>
    <w:rsid w:val="007277B9"/>
    <w:rsid w:val="008A216D"/>
    <w:rsid w:val="00CC0242"/>
    <w:rsid w:val="00EA21A2"/>
    <w:rsid w:val="00F21AD3"/>
    <w:rsid w:val="00F70927"/>
    <w:rsid w:val="00FD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907D96-4A1B-49FE-B59B-D281C6A1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A2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21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02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1A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basedOn w:val="a0"/>
    <w:rsid w:val="00EA21A2"/>
  </w:style>
  <w:style w:type="character" w:customStyle="1" w:styleId="20">
    <w:name w:val="Заголовок 2 Знак"/>
    <w:basedOn w:val="a0"/>
    <w:link w:val="2"/>
    <w:uiPriority w:val="9"/>
    <w:rsid w:val="00EA21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A21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EA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A21A2"/>
  </w:style>
  <w:style w:type="paragraph" w:styleId="a4">
    <w:name w:val="List Paragraph"/>
    <w:basedOn w:val="a"/>
    <w:uiPriority w:val="34"/>
    <w:qFormat/>
    <w:rsid w:val="00F21AD3"/>
    <w:pPr>
      <w:ind w:left="720"/>
      <w:contextualSpacing/>
    </w:pPr>
  </w:style>
  <w:style w:type="paragraph" w:styleId="a5">
    <w:name w:val="No Spacing"/>
    <w:uiPriority w:val="1"/>
    <w:qFormat/>
    <w:rsid w:val="00F21AD3"/>
    <w:pPr>
      <w:spacing w:after="0" w:line="240" w:lineRule="auto"/>
    </w:pPr>
  </w:style>
  <w:style w:type="character" w:customStyle="1" w:styleId="60">
    <w:name w:val="Заголовок 6 Знак"/>
    <w:basedOn w:val="a0"/>
    <w:link w:val="6"/>
    <w:uiPriority w:val="9"/>
    <w:semiHidden/>
    <w:rsid w:val="00F21AD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6">
    <w:name w:val="Balloon Text"/>
    <w:basedOn w:val="a"/>
    <w:link w:val="a7"/>
    <w:uiPriority w:val="99"/>
    <w:semiHidden/>
    <w:unhideWhenUsed/>
    <w:rsid w:val="00F21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21AD3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CC02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8">
    <w:name w:val="Strong"/>
    <w:basedOn w:val="a0"/>
    <w:uiPriority w:val="22"/>
    <w:qFormat/>
    <w:rsid w:val="00CC0242"/>
    <w:rPr>
      <w:b/>
      <w:bCs/>
    </w:rPr>
  </w:style>
  <w:style w:type="character" w:styleId="a9">
    <w:name w:val="Emphasis"/>
    <w:basedOn w:val="a0"/>
    <w:uiPriority w:val="20"/>
    <w:qFormat/>
    <w:rsid w:val="00CC0242"/>
    <w:rPr>
      <w:i/>
      <w:iCs/>
    </w:rPr>
  </w:style>
  <w:style w:type="character" w:styleId="aa">
    <w:name w:val="Hyperlink"/>
    <w:basedOn w:val="a0"/>
    <w:uiPriority w:val="99"/>
    <w:unhideWhenUsed/>
    <w:rsid w:val="007277B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3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AB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basedOn w:val="a"/>
    <w:rsid w:val="003F5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a"/>
    <w:basedOn w:val="a"/>
    <w:rsid w:val="003F5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d">
    <w:name w:val="lid"/>
    <w:basedOn w:val="a"/>
    <w:rsid w:val="00105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urabai.kz/dbt/dbms/6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ani-studio.narod.ru/BOX/Flash/Study/Automation/HTML-Themes/Theme3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bc.ru/news/analytics/217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F9F49-FCDD-423F-AC21-D50F0F5F6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3</cp:revision>
  <dcterms:created xsi:type="dcterms:W3CDTF">2014-03-23T21:38:00Z</dcterms:created>
  <dcterms:modified xsi:type="dcterms:W3CDTF">2014-03-24T18:23:00Z</dcterms:modified>
</cp:coreProperties>
</file>