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F2" w:rsidRDefault="00A703F2" w:rsidP="00A703F2">
      <w:pPr>
        <w:pStyle w:val="p2"/>
        <w:rPr>
          <w:b/>
        </w:rPr>
      </w:pPr>
      <w:bookmarkStart w:id="0" w:name="_GoBack"/>
      <w:bookmarkEnd w:id="0"/>
      <w:r w:rsidRPr="00A703F2">
        <w:rPr>
          <w:rStyle w:val="s2"/>
          <w:b/>
        </w:rPr>
        <w:t>34.​ </w:t>
      </w:r>
      <w:r w:rsidRPr="00A703F2">
        <w:rPr>
          <w:b/>
        </w:rPr>
        <w:t>Проектирование структуры и информационное наполнение интернет-ресурса. Элементы информационного наполнения и особенности их подготовки. Предварительная оценка и критерии оценки интернет-ресурсов. Проектирование структуры интернет-ресурса. Примеры структуры и наполнения интернет-ресурсов на примере на примере корпоративного портала, сайта документооборота или социальной сети.</w:t>
      </w:r>
    </w:p>
    <w:p w:rsidR="00981A7B" w:rsidRPr="00A703F2" w:rsidRDefault="0015470D" w:rsidP="00A703F2">
      <w:pPr>
        <w:pStyle w:val="p2"/>
        <w:rPr>
          <w:b/>
        </w:rPr>
      </w:pPr>
      <w:r>
        <w:fldChar w:fldCharType="begin"/>
      </w:r>
      <w:r w:rsidRPr="00B16FE1">
        <w:instrText xml:space="preserve"> </w:instrText>
      </w:r>
      <w:r>
        <w:instrText>HYPERLINK</w:instrText>
      </w:r>
      <w:r w:rsidRPr="00B16FE1">
        <w:instrText xml:space="preserve"> "</w:instrText>
      </w:r>
      <w:r>
        <w:instrText>http</w:instrText>
      </w:r>
      <w:r w:rsidRPr="00B16FE1">
        <w:instrText>://</w:instrText>
      </w:r>
      <w:r>
        <w:instrText>cie</w:instrText>
      </w:r>
      <w:r w:rsidRPr="00B16FE1">
        <w:instrText>.</w:instrText>
      </w:r>
      <w:r>
        <w:instrText>ifmo</w:instrText>
      </w:r>
      <w:r w:rsidRPr="00B16FE1">
        <w:instrText>.</w:instrText>
      </w:r>
      <w:r>
        <w:instrText>ru</w:instrText>
      </w:r>
      <w:r w:rsidRPr="00B16FE1">
        <w:instrText>/</w:instrText>
      </w:r>
      <w:r>
        <w:instrText>doc</w:instrText>
      </w:r>
      <w:r w:rsidRPr="00B16FE1">
        <w:instrText>/</w:instrText>
      </w:r>
      <w:r>
        <w:instrText>developer</w:instrText>
      </w:r>
      <w:r w:rsidRPr="00B16FE1">
        <w:instrText>.</w:instrText>
      </w:r>
      <w:r>
        <w:instrText>pdf</w:instrText>
      </w:r>
      <w:r w:rsidRPr="00B16FE1">
        <w:instrText xml:space="preserve">" </w:instrText>
      </w:r>
      <w:r>
        <w:fldChar w:fldCharType="separate"/>
      </w:r>
      <w:r w:rsidR="00981A7B" w:rsidRPr="00981A7B">
        <w:rPr>
          <w:rStyle w:val="a5"/>
          <w:b/>
        </w:rPr>
        <w:t>http://cie.ifmo.ru/doc/developer.pdf</w:t>
      </w:r>
      <w:r>
        <w:rPr>
          <w:rStyle w:val="a5"/>
          <w:b/>
        </w:rPr>
        <w:fldChar w:fldCharType="end"/>
      </w:r>
    </w:p>
    <w:p w:rsidR="00A703F2" w:rsidRPr="00981A7B" w:rsidRDefault="00A703F2" w:rsidP="00A7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3F2">
        <w:rPr>
          <w:rFonts w:ascii="Times New Roman" w:eastAsia="Times New Roman" w:hAnsi="Times New Roman" w:cs="Times New Roman"/>
          <w:sz w:val="24"/>
          <w:szCs w:val="24"/>
        </w:rPr>
        <w:t>3.4. Критерии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оценки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сайта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3F2" w:rsidRPr="00B16FE1" w:rsidRDefault="00A703F2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03F2">
        <w:rPr>
          <w:rFonts w:ascii="Times New Roman" w:eastAsia="Times New Roman" w:hAnsi="Times New Roman" w:cs="Times New Roman"/>
          <w:sz w:val="24"/>
          <w:szCs w:val="24"/>
        </w:rPr>
        <w:t>Когда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создание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сайта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доведено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некоторой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логической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точки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оценить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свою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работу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образовательного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сайта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как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какого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другого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важно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первое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впечатление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которое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получают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пользователи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чем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младше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целевая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аудитория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тем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важнее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чтобы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первое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впечатление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было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ярким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интригующим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притягивающим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возрастом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происходит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переоценка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ценностей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то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что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было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приемлемо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младших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старших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будет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раздражающим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отталкивающим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Поэтому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оценке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первого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впечатления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образовательного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сайта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прежде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всего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вспомнить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какой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аудитории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он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предназначен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оценки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первого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впечатления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образовательного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сайта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принять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внимание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следующие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критерии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1A7B" w:rsidRPr="00B16FE1" w:rsidRDefault="00981A7B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703F2" w:rsidRPr="00B16FE1" w:rsidRDefault="00A703F2" w:rsidP="00A7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информационное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наполнение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A703F2" w:rsidRPr="00B16FE1" w:rsidRDefault="00A703F2" w:rsidP="00A7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структурирование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материалов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A703F2" w:rsidRPr="00B16FE1" w:rsidRDefault="00A703F2" w:rsidP="00A7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организация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гипертекстовых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переходов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3F2" w:rsidRPr="00B16FE1" w:rsidRDefault="00A703F2" w:rsidP="00A7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компоновка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страниц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A703F2" w:rsidRPr="00981A7B" w:rsidRDefault="00A703F2" w:rsidP="00A7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организация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навигационной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панели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3F2" w:rsidRDefault="00A703F2" w:rsidP="00A7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простота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освоения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1A7B" w:rsidRPr="00981A7B" w:rsidRDefault="00981A7B" w:rsidP="00A7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A7B" w:rsidRPr="00981A7B" w:rsidRDefault="00A703F2" w:rsidP="00981A7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03F2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это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то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ради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чего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создается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ради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чего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им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пользуются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Поэтому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качество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информационного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наполнения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оценивать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первую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очередь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оценке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текстового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содержания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обращают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внимание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единство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стиля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изложения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лаконичность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наличие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дидактических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логических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других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ошибок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описок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опечаток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Использование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гипертекстовых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возможностей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языка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оценить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особо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Простая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грамотная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структурная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HTML-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разметка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станет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залогом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совместимости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сайта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различными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браузерами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также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основой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последующей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простой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поддержки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модернизации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сайта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Внимательно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следует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отнестись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оценке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гипертекстовых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ссылок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первых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ссылки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должны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быть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живыми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есть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указывать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существующие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страницы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вторых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ссылки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должны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быть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сделаны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везде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это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возможно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другой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стороны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текст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должен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быть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ими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>перегружен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1A7B" w:rsidRPr="00981A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81A7B" w:rsidRPr="00981A7B" w:rsidRDefault="00981A7B" w:rsidP="00981A7B">
      <w:pPr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ab/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Второстепенную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но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немаловажную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часть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содержания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составляют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всевозможные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типы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иллюстраций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оценить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все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проиллюстрировано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что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можно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проиллюстрировать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и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с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другой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стороны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все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иллюстрации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нужны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и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уместны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нет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лишних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иллюстраций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оценки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сделанной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таким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образом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можно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легко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обнаружить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и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попытаться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переработать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неудачные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сайта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Таким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образом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разработка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сайта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продолжается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спирали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до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тех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пор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,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пока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поставленные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цели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будут</w:t>
      </w:r>
      <w:r w:rsidR="00A703F2"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3F2" w:rsidRPr="00A703F2">
        <w:rPr>
          <w:rFonts w:ascii="Times New Roman" w:eastAsia="Times New Roman" w:hAnsi="Times New Roman" w:cs="Times New Roman"/>
          <w:sz w:val="24"/>
          <w:szCs w:val="24"/>
        </w:rPr>
        <w:t>достигнуты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A7B" w:rsidRPr="00981A7B" w:rsidRDefault="00981A7B" w:rsidP="00981A7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b/>
          <w:sz w:val="24"/>
          <w:szCs w:val="24"/>
        </w:rPr>
        <w:t>Проектирование и разработка сайта</w:t>
      </w:r>
    </w:p>
    <w:p w:rsidR="00981A7B" w:rsidRPr="00981A7B" w:rsidRDefault="00981A7B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lastRenderedPageBreak/>
        <w:t>Когда мы берём в руки книгу,  то в первую очередь обращаем внимание на обложку,  и затем продолжаем знакомиться с ней последовательно,  с первой до последней страницы.  Ещё большее значение имеет обложка журнала,  но основным его отличием от книги является информационная структура –  журнал можно читать с середины,  с начала,  с конца,  в произвольной последовательности.  Он предоставляет большую свободу в плане представления информации и дальнейшего её восприятия.  Информационная структура web- сайта выходит на качественно новый уровень.  Его главное отличие от материальных носителей информации –  нелинейность.  Содержание сайта обычно представляет собой сложную “ объёмную ”  композицию из составляющих его объектов.  Причём составные части сайта,  в отличие от печатных материалов,  связаны друг с другом не физически,  а “ виртуально ”.  Идеология гипертекста,  положенная в основу “ всемирной паутины ”,  и,  следовательно,  любого web- сайта,  предполагает просмотр страниц в произвольной последовательности. Web- страница не имеет фиксированного положения внутри сайта</w:t>
      </w:r>
      <w:proofErr w:type="gramStart"/>
      <w:r w:rsidRPr="00981A7B">
        <w:rPr>
          <w:rFonts w:ascii="Times New Roman" w:eastAsia="Times New Roman" w:hAnsi="Times New Roman" w:cs="Times New Roman"/>
          <w:sz w:val="24"/>
          <w:szCs w:val="24"/>
        </w:rPr>
        <w:t>,  так</w:t>
      </w:r>
      <w:proofErr w:type="gramEnd"/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как автор волен протягивать нити гипертекстовых связей от одной,  расположенной в пространстве страницы,  к любой другой.  </w:t>
      </w:r>
    </w:p>
    <w:p w:rsidR="00981A7B" w:rsidRDefault="00981A7B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По гипертекстовым ссылкам пользователь может сразу попасть на любую страницу,  находящуюся в глубине сайта,  не увидев при этом ни обложки,  ни оглавления.  Всё это предполагает особый подход к созданию гипертекстовых документов и их объединению в организационную структуру.  На первый взгляд,  учитывая сказанное,  может показаться,  что в пространстве web- сайта царит полный хаос.  В некоторых интернет - ресурсах это именно так,  однако,  внутри хорошо спроектированного сайта основные ( магистральные )  связи между страницами всегда складываются в некоторую структуру.  При создании web- сайтов используют несколько типов базовых структур:  </w:t>
      </w:r>
    </w:p>
    <w:p w:rsidR="00981A7B" w:rsidRPr="00981A7B" w:rsidRDefault="00981A7B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81A7B" w:rsidRPr="00B16FE1" w:rsidRDefault="00981A7B" w:rsidP="00981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•  последовательная ( линейная )  структура ;  </w:t>
      </w:r>
    </w:p>
    <w:p w:rsidR="00981A7B" w:rsidRPr="00981A7B" w:rsidRDefault="00981A7B" w:rsidP="00981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•  иерархическая ( древовидная )  структура ; </w:t>
      </w:r>
    </w:p>
    <w:p w:rsidR="00981A7B" w:rsidRPr="00981A7B" w:rsidRDefault="00981A7B" w:rsidP="00981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•  структура системы координат ;  </w:t>
      </w:r>
    </w:p>
    <w:p w:rsidR="00981A7B" w:rsidRDefault="00981A7B" w:rsidP="00981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•  структура сети ( паутина ). </w:t>
      </w:r>
    </w:p>
    <w:p w:rsidR="00981A7B" w:rsidRPr="00B16FE1" w:rsidRDefault="00981A7B" w:rsidP="00981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A7B" w:rsidRPr="00B16FE1" w:rsidRDefault="00981A7B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При использовании последовательной структуры элементы выстраиваются в логическую цепочку.  Такая последовательность обычно имеет ярко выраженные начало и конец,  причём начало знакомства с ней с одного из промежуточных элементов,  как правило,  не имеет смысла.  Подобная структура хорошо подходит для такого материала,  как главы книги,  разделы виртуальной экскурсии или путешествия,  цепочки тестовых заданий.</w:t>
      </w:r>
    </w:p>
    <w:p w:rsidR="00981A7B" w:rsidRPr="00981A7B" w:rsidRDefault="00981A7B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i/>
          <w:sz w:val="24"/>
          <w:szCs w:val="24"/>
        </w:rPr>
        <w:t xml:space="preserve">Иерархическая структура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>подразумевает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что каждый её элемент ( за исключением первого )  является подразделом элемента более высокого уровня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Такая структура имеет чётко выраженное начало (“ корень дерева ”),  но не имеет конца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Она предусматривает возможность перехода с уровня на уровень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а также перемещения по горизонтали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Древовидная структура лучше всего подходит для организации разнородного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но хорошо структурируемого материала ( разделы электронного учебника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части виртуального урока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а также школьная газета или сайт образовательного учреждения ).  </w:t>
      </w:r>
    </w:p>
    <w:p w:rsidR="00981A7B" w:rsidRPr="00981A7B" w:rsidRDefault="00981A7B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i/>
          <w:sz w:val="24"/>
          <w:szCs w:val="24"/>
        </w:rPr>
        <w:t>Структура системы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координат предусматривает однородность составляющих её информационных единиц и отсутствие очевидной иерархии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Элементы структуры являются ячейками матрицы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и существует множество путей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по которым может перемещаться пользователь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Эта структура прекрасно подходит для реализации многоуровневого электронного учебника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C75B3" w:rsidRPr="00981A7B" w:rsidRDefault="00981A7B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i/>
          <w:sz w:val="24"/>
          <w:szCs w:val="24"/>
        </w:rPr>
        <w:t>Структура сети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подражает ассоциативному мышлению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свободному потоку мысли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что подразумевает ещё большее количество вариантов маршрутов перемещения по ней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Последовательная и иерархическая структуры в силу своей простоты чаще используются 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lastRenderedPageBreak/>
        <w:t>начинающими авторами и рассчитаны на самую широкую аудиторию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Структуры системы координат и сети позволяют создавать объёмные специфические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рассчитанные на опытных пользователей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1A7B" w:rsidRPr="00981A7B" w:rsidRDefault="00981A7B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>Выделенные варианты базовых структур сайта в чистом виде используются очень редко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обычно в случае небольших по объёму ресурсов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Большинство реальных сайтов имеет смешанную структуру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представляющую собой некоторую комбинацию базовых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На образовательных сайтах чаще всего используют одновременно древовидную и линейную структуры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Например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на главной странице располагается оглавление сайта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которое позволяет перемещаться по его разделам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организованным в иерархическую структуру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А внутри разделов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особенно если они велики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документы организованы в последовательную структуру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81A7B" w:rsidRPr="00981A7B" w:rsidRDefault="00981A7B" w:rsidP="00981A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1A7B">
        <w:rPr>
          <w:rFonts w:ascii="Times New Roman" w:eastAsia="Times New Roman" w:hAnsi="Times New Roman" w:cs="Times New Roman"/>
          <w:sz w:val="24"/>
          <w:szCs w:val="24"/>
        </w:rPr>
        <w:t>Таким образом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прежде чем приступать к созданию web- страниц образовательного сайта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необходимо хорошо продумать материал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в соответствии с ним выбрать организационную структуру сайта в целом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1A7B">
        <w:rPr>
          <w:rFonts w:ascii="Times New Roman" w:eastAsia="Times New Roman" w:hAnsi="Times New Roman" w:cs="Times New Roman"/>
          <w:sz w:val="24"/>
          <w:szCs w:val="24"/>
        </w:rPr>
        <w:t xml:space="preserve">  а затем переходить к проектированию и разработке системы переходов между страницами ( системы навигации ).                </w:t>
      </w:r>
    </w:p>
    <w:sectPr w:rsidR="00981A7B" w:rsidRPr="00981A7B" w:rsidSect="007B5B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F2"/>
    <w:rsid w:val="000A189C"/>
    <w:rsid w:val="0015470D"/>
    <w:rsid w:val="007B5BB7"/>
    <w:rsid w:val="007E673B"/>
    <w:rsid w:val="00981A7B"/>
    <w:rsid w:val="00A703F2"/>
    <w:rsid w:val="00B1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A7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a0"/>
    <w:rsid w:val="00A703F2"/>
  </w:style>
  <w:style w:type="paragraph" w:styleId="a3">
    <w:name w:val="Document Map"/>
    <w:basedOn w:val="a"/>
    <w:link w:val="a4"/>
    <w:uiPriority w:val="99"/>
    <w:semiHidden/>
    <w:unhideWhenUsed/>
    <w:rsid w:val="00A7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A703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81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A7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a0"/>
    <w:rsid w:val="00A703F2"/>
  </w:style>
  <w:style w:type="paragraph" w:styleId="a3">
    <w:name w:val="Document Map"/>
    <w:basedOn w:val="a"/>
    <w:link w:val="a4"/>
    <w:uiPriority w:val="99"/>
    <w:semiHidden/>
    <w:unhideWhenUsed/>
    <w:rsid w:val="00A7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A703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81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1120</Words>
  <Characters>6386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me</cp:lastModifiedBy>
  <cp:revision>2</cp:revision>
  <dcterms:created xsi:type="dcterms:W3CDTF">2014-03-23T19:28:00Z</dcterms:created>
  <dcterms:modified xsi:type="dcterms:W3CDTF">2014-03-23T19:28:00Z</dcterms:modified>
</cp:coreProperties>
</file>