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4B" w:rsidRPr="003159F4" w:rsidRDefault="00C85B4B" w:rsidP="00C85B4B">
      <w:pPr>
        <w:pStyle w:val="p2"/>
        <w:rPr>
          <w:b/>
          <w:lang w:val="ru-RU"/>
        </w:rPr>
      </w:pPr>
      <w:r w:rsidRPr="003159F4">
        <w:rPr>
          <w:rStyle w:val="s2"/>
          <w:b/>
          <w:lang w:val="ru-RU"/>
        </w:rPr>
        <w:t>54.​</w:t>
      </w:r>
      <w:r w:rsidRPr="003159F4">
        <w:rPr>
          <w:rStyle w:val="s2"/>
          <w:b/>
        </w:rPr>
        <w:t> </w:t>
      </w:r>
      <w:r w:rsidRPr="003159F4">
        <w:rPr>
          <w:b/>
          <w:lang w:val="ru-RU"/>
        </w:rPr>
        <w:t>Сетевые операционные системы. Особенности современных сетевых операционных систем (</w:t>
      </w:r>
      <w:r w:rsidRPr="003159F4">
        <w:rPr>
          <w:b/>
        </w:rPr>
        <w:t>MS</w:t>
      </w:r>
      <w:r w:rsidRPr="003159F4">
        <w:rPr>
          <w:b/>
          <w:lang w:val="ru-RU"/>
        </w:rPr>
        <w:t xml:space="preserve"> </w:t>
      </w:r>
      <w:r w:rsidRPr="003159F4">
        <w:rPr>
          <w:b/>
        </w:rPr>
        <w:t>Windows</w:t>
      </w:r>
      <w:r w:rsidRPr="003159F4">
        <w:rPr>
          <w:b/>
          <w:lang w:val="ru-RU"/>
        </w:rPr>
        <w:t xml:space="preserve">, </w:t>
      </w:r>
      <w:r w:rsidRPr="003159F4">
        <w:rPr>
          <w:b/>
        </w:rPr>
        <w:t>Linux</w:t>
      </w:r>
      <w:r w:rsidRPr="003159F4">
        <w:rPr>
          <w:b/>
          <w:lang w:val="ru-RU"/>
        </w:rPr>
        <w:t xml:space="preserve">, </w:t>
      </w:r>
      <w:r w:rsidRPr="003159F4">
        <w:rPr>
          <w:b/>
        </w:rPr>
        <w:t>UNIX</w:t>
      </w:r>
      <w:r w:rsidRPr="003159F4">
        <w:rPr>
          <w:b/>
          <w:lang w:val="ru-RU"/>
        </w:rPr>
        <w:t>). Области применения. Различия лицензирования.</w:t>
      </w:r>
    </w:p>
    <w:p w:rsidR="00B95D9B" w:rsidRPr="003159F4" w:rsidRDefault="00B95D9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159F4">
        <w:rPr>
          <w:rFonts w:ascii="Times New Roman" w:hAnsi="Times New Roman" w:cs="Times New Roman"/>
          <w:sz w:val="20"/>
          <w:szCs w:val="20"/>
          <w:lang w:val="ru-RU"/>
        </w:rPr>
        <w:t>Много букв:</w:t>
      </w:r>
    </w:p>
    <w:p w:rsidR="003C75B3" w:rsidRPr="003159F4" w:rsidRDefault="003159F4">
      <w:pPr>
        <w:rPr>
          <w:rFonts w:ascii="Times New Roman" w:hAnsi="Times New Roman" w:cs="Times New Roman"/>
          <w:sz w:val="20"/>
          <w:szCs w:val="20"/>
          <w:lang w:val="ru-RU"/>
        </w:rPr>
      </w:pPr>
      <w:hyperlink r:id="rId6" w:history="1">
        <w:r w:rsidR="00B95D9B" w:rsidRPr="003159F4">
          <w:rPr>
            <w:rStyle w:val="a3"/>
            <w:rFonts w:ascii="Times New Roman" w:hAnsi="Times New Roman" w:cs="Times New Roman"/>
            <w:sz w:val="20"/>
            <w:szCs w:val="20"/>
          </w:rPr>
          <w:t>http</w:t>
        </w:r>
        <w:r w:rsidR="00B95D9B" w:rsidRPr="003159F4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://</w:t>
        </w:r>
        <w:proofErr w:type="spellStart"/>
        <w:r w:rsidR="00B95D9B" w:rsidRPr="003159F4">
          <w:rPr>
            <w:rStyle w:val="a3"/>
            <w:rFonts w:ascii="Times New Roman" w:hAnsi="Times New Roman" w:cs="Times New Roman"/>
            <w:sz w:val="20"/>
            <w:szCs w:val="20"/>
          </w:rPr>
          <w:t>citforum</w:t>
        </w:r>
        <w:proofErr w:type="spellEnd"/>
        <w:r w:rsidR="00B95D9B" w:rsidRPr="003159F4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.</w:t>
        </w:r>
        <w:proofErr w:type="spellStart"/>
        <w:r w:rsidR="00B95D9B" w:rsidRPr="003159F4">
          <w:rPr>
            <w:rStyle w:val="a3"/>
            <w:rFonts w:ascii="Times New Roman" w:hAnsi="Times New Roman" w:cs="Times New Roman"/>
            <w:sz w:val="20"/>
            <w:szCs w:val="20"/>
          </w:rPr>
          <w:t>ru</w:t>
        </w:r>
        <w:proofErr w:type="spellEnd"/>
        <w:r w:rsidR="00B95D9B" w:rsidRPr="003159F4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/</w:t>
        </w:r>
        <w:r w:rsidR="00B95D9B" w:rsidRPr="003159F4">
          <w:rPr>
            <w:rStyle w:val="a3"/>
            <w:rFonts w:ascii="Times New Roman" w:hAnsi="Times New Roman" w:cs="Times New Roman"/>
            <w:sz w:val="20"/>
            <w:szCs w:val="20"/>
          </w:rPr>
          <w:t>operating</w:t>
        </w:r>
        <w:r w:rsidR="00B95D9B" w:rsidRPr="003159F4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_</w:t>
        </w:r>
        <w:r w:rsidR="00B95D9B" w:rsidRPr="003159F4">
          <w:rPr>
            <w:rStyle w:val="a3"/>
            <w:rFonts w:ascii="Times New Roman" w:hAnsi="Times New Roman" w:cs="Times New Roman"/>
            <w:sz w:val="20"/>
            <w:szCs w:val="20"/>
          </w:rPr>
          <w:t>systems</w:t>
        </w:r>
        <w:r w:rsidR="00B95D9B" w:rsidRPr="003159F4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/</w:t>
        </w:r>
        <w:proofErr w:type="spellStart"/>
        <w:r w:rsidR="00B95D9B" w:rsidRPr="003159F4">
          <w:rPr>
            <w:rStyle w:val="a3"/>
            <w:rFonts w:ascii="Times New Roman" w:hAnsi="Times New Roman" w:cs="Times New Roman"/>
            <w:sz w:val="20"/>
            <w:szCs w:val="20"/>
          </w:rPr>
          <w:t>sos</w:t>
        </w:r>
        <w:proofErr w:type="spellEnd"/>
        <w:r w:rsidR="00B95D9B" w:rsidRPr="003159F4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/</w:t>
        </w:r>
        <w:r w:rsidR="00B95D9B" w:rsidRPr="003159F4">
          <w:rPr>
            <w:rStyle w:val="a3"/>
            <w:rFonts w:ascii="Times New Roman" w:hAnsi="Times New Roman" w:cs="Times New Roman"/>
            <w:sz w:val="20"/>
            <w:szCs w:val="20"/>
          </w:rPr>
          <w:t>contents</w:t>
        </w:r>
        <w:r w:rsidR="00B95D9B" w:rsidRPr="003159F4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.</w:t>
        </w:r>
        <w:proofErr w:type="spellStart"/>
        <w:r w:rsidR="00B95D9B" w:rsidRPr="003159F4">
          <w:rPr>
            <w:rStyle w:val="a3"/>
            <w:rFonts w:ascii="Times New Roman" w:hAnsi="Times New Roman" w:cs="Times New Roman"/>
            <w:sz w:val="20"/>
            <w:szCs w:val="20"/>
          </w:rPr>
          <w:t>shtml</w:t>
        </w:r>
        <w:proofErr w:type="spellEnd"/>
      </w:hyperlink>
    </w:p>
    <w:p w:rsidR="00B95D9B" w:rsidRPr="003159F4" w:rsidRDefault="00B95D9B" w:rsidP="00B95D9B">
      <w:pPr>
        <w:pStyle w:val="a4"/>
        <w:rPr>
          <w:sz w:val="20"/>
          <w:szCs w:val="20"/>
          <w:lang w:val="ru-RU"/>
        </w:rPr>
      </w:pPr>
      <w:r w:rsidRPr="003159F4">
        <w:rPr>
          <w:b/>
          <w:bCs/>
          <w:sz w:val="20"/>
          <w:szCs w:val="20"/>
          <w:lang w:val="ru-RU"/>
        </w:rPr>
        <w:t>Сетевая операционная система</w:t>
      </w:r>
      <w:r w:rsidRPr="003159F4">
        <w:rPr>
          <w:sz w:val="20"/>
          <w:szCs w:val="20"/>
        </w:rPr>
        <w:t> </w:t>
      </w:r>
      <w:r w:rsidRPr="003159F4">
        <w:rPr>
          <w:sz w:val="20"/>
          <w:szCs w:val="20"/>
          <w:lang w:val="ru-RU"/>
        </w:rPr>
        <w:t xml:space="preserve">— </w:t>
      </w:r>
      <w:hyperlink r:id="rId7" w:tooltip="Операционная система" w:history="1">
        <w:r w:rsidRPr="003159F4">
          <w:rPr>
            <w:sz w:val="20"/>
            <w:szCs w:val="20"/>
            <w:lang w:val="ru-RU"/>
          </w:rPr>
          <w:t>операционная система</w:t>
        </w:r>
      </w:hyperlink>
      <w:r w:rsidRPr="003159F4">
        <w:rPr>
          <w:sz w:val="20"/>
          <w:szCs w:val="20"/>
          <w:lang w:val="ru-RU"/>
        </w:rPr>
        <w:t xml:space="preserve"> со встроенными возможностями для работы в </w:t>
      </w:r>
      <w:hyperlink r:id="rId8" w:tooltip="Компьютерная сеть" w:history="1">
        <w:r w:rsidRPr="003159F4">
          <w:rPr>
            <w:sz w:val="20"/>
            <w:szCs w:val="20"/>
            <w:lang w:val="ru-RU"/>
          </w:rPr>
          <w:t>компьютерных сетях</w:t>
        </w:r>
      </w:hyperlink>
      <w:r w:rsidRPr="003159F4">
        <w:rPr>
          <w:sz w:val="20"/>
          <w:szCs w:val="20"/>
          <w:lang w:val="ru-RU"/>
        </w:rPr>
        <w:t>. К таким возможностям можно отнести:</w:t>
      </w:r>
    </w:p>
    <w:p w:rsidR="00B95D9B" w:rsidRPr="003159F4" w:rsidRDefault="00B95D9B" w:rsidP="00B95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159F4">
        <w:rPr>
          <w:rFonts w:ascii="Times New Roman" w:hAnsi="Times New Roman" w:cs="Times New Roman"/>
          <w:sz w:val="20"/>
          <w:szCs w:val="20"/>
        </w:rPr>
        <w:t>поддержку</w:t>
      </w:r>
      <w:proofErr w:type="spellEnd"/>
      <w:r w:rsidRPr="003159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59F4">
        <w:rPr>
          <w:rFonts w:ascii="Times New Roman" w:hAnsi="Times New Roman" w:cs="Times New Roman"/>
          <w:sz w:val="20"/>
          <w:szCs w:val="20"/>
        </w:rPr>
        <w:t>сетевого</w:t>
      </w:r>
      <w:proofErr w:type="spellEnd"/>
      <w:r w:rsidRPr="003159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59F4">
        <w:rPr>
          <w:rFonts w:ascii="Times New Roman" w:hAnsi="Times New Roman" w:cs="Times New Roman"/>
          <w:sz w:val="20"/>
          <w:szCs w:val="20"/>
        </w:rPr>
        <w:t>оборудования</w:t>
      </w:r>
      <w:proofErr w:type="spellEnd"/>
    </w:p>
    <w:p w:rsidR="00B95D9B" w:rsidRPr="003159F4" w:rsidRDefault="00B95D9B" w:rsidP="00B95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159F4">
        <w:rPr>
          <w:rFonts w:ascii="Times New Roman" w:hAnsi="Times New Roman" w:cs="Times New Roman"/>
          <w:sz w:val="20"/>
          <w:szCs w:val="20"/>
        </w:rPr>
        <w:t>поддержку</w:t>
      </w:r>
      <w:proofErr w:type="spellEnd"/>
      <w:r w:rsidRPr="003159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59F4">
        <w:rPr>
          <w:rFonts w:ascii="Times New Roman" w:hAnsi="Times New Roman" w:cs="Times New Roman"/>
          <w:sz w:val="20"/>
          <w:szCs w:val="20"/>
        </w:rPr>
        <w:t>сетевых</w:t>
      </w:r>
      <w:proofErr w:type="spellEnd"/>
      <w:r w:rsidRPr="003159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59F4">
        <w:rPr>
          <w:rFonts w:ascii="Times New Roman" w:hAnsi="Times New Roman" w:cs="Times New Roman"/>
          <w:sz w:val="20"/>
          <w:szCs w:val="20"/>
        </w:rPr>
        <w:t>протоколов</w:t>
      </w:r>
      <w:proofErr w:type="spellEnd"/>
    </w:p>
    <w:p w:rsidR="00B95D9B" w:rsidRPr="003159F4" w:rsidRDefault="00B95D9B" w:rsidP="00B95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159F4">
        <w:rPr>
          <w:rFonts w:ascii="Times New Roman" w:hAnsi="Times New Roman" w:cs="Times New Roman"/>
          <w:sz w:val="20"/>
          <w:szCs w:val="20"/>
        </w:rPr>
        <w:t>поддержку</w:t>
      </w:r>
      <w:proofErr w:type="spellEnd"/>
      <w:r w:rsidRPr="003159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59F4">
        <w:rPr>
          <w:rFonts w:ascii="Times New Roman" w:hAnsi="Times New Roman" w:cs="Times New Roman"/>
          <w:sz w:val="20"/>
          <w:szCs w:val="20"/>
        </w:rPr>
        <w:t>протоколов</w:t>
      </w:r>
      <w:proofErr w:type="spellEnd"/>
      <w:r w:rsidRPr="003159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59F4">
        <w:rPr>
          <w:rFonts w:ascii="Times New Roman" w:hAnsi="Times New Roman" w:cs="Times New Roman"/>
          <w:sz w:val="20"/>
          <w:szCs w:val="20"/>
        </w:rPr>
        <w:t>маршрутизации</w:t>
      </w:r>
      <w:proofErr w:type="spellEnd"/>
    </w:p>
    <w:p w:rsidR="00B95D9B" w:rsidRPr="003159F4" w:rsidRDefault="00B95D9B" w:rsidP="00B95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159F4">
        <w:rPr>
          <w:rFonts w:ascii="Times New Roman" w:hAnsi="Times New Roman" w:cs="Times New Roman"/>
          <w:sz w:val="20"/>
          <w:szCs w:val="20"/>
        </w:rPr>
        <w:t>поддержку</w:t>
      </w:r>
      <w:proofErr w:type="spellEnd"/>
      <w:r w:rsidRPr="003159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59F4">
        <w:rPr>
          <w:rFonts w:ascii="Times New Roman" w:hAnsi="Times New Roman" w:cs="Times New Roman"/>
          <w:sz w:val="20"/>
          <w:szCs w:val="20"/>
        </w:rPr>
        <w:t>фильтрации</w:t>
      </w:r>
      <w:proofErr w:type="spellEnd"/>
      <w:r w:rsidRPr="003159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59F4">
        <w:rPr>
          <w:rFonts w:ascii="Times New Roman" w:hAnsi="Times New Roman" w:cs="Times New Roman"/>
          <w:sz w:val="20"/>
          <w:szCs w:val="20"/>
        </w:rPr>
        <w:t>сетевого</w:t>
      </w:r>
      <w:proofErr w:type="spellEnd"/>
      <w:r w:rsidRPr="003159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59F4">
        <w:rPr>
          <w:rFonts w:ascii="Times New Roman" w:hAnsi="Times New Roman" w:cs="Times New Roman"/>
          <w:sz w:val="20"/>
          <w:szCs w:val="20"/>
        </w:rPr>
        <w:t>трафика</w:t>
      </w:r>
      <w:proofErr w:type="spellEnd"/>
    </w:p>
    <w:p w:rsidR="00B95D9B" w:rsidRPr="003159F4" w:rsidRDefault="00B95D9B" w:rsidP="00B95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3159F4">
        <w:rPr>
          <w:rFonts w:ascii="Times New Roman" w:hAnsi="Times New Roman" w:cs="Times New Roman"/>
          <w:sz w:val="20"/>
          <w:szCs w:val="20"/>
          <w:lang w:val="ru-RU"/>
        </w:rPr>
        <w:t>поддержку доступа к удалённым ресурсам, таким как принтеры, диски и</w:t>
      </w:r>
      <w:r w:rsidRPr="003159F4">
        <w:rPr>
          <w:rFonts w:ascii="Times New Roman" w:hAnsi="Times New Roman" w:cs="Times New Roman"/>
          <w:sz w:val="20"/>
          <w:szCs w:val="20"/>
        </w:rPr>
        <w:t> </w:t>
      </w:r>
      <w:r w:rsidRPr="003159F4">
        <w:rPr>
          <w:rFonts w:ascii="Times New Roman" w:hAnsi="Times New Roman" w:cs="Times New Roman"/>
          <w:sz w:val="20"/>
          <w:szCs w:val="20"/>
          <w:lang w:val="ru-RU"/>
        </w:rPr>
        <w:t>т.</w:t>
      </w:r>
      <w:r w:rsidRPr="003159F4">
        <w:rPr>
          <w:rFonts w:ascii="Times New Roman" w:hAnsi="Times New Roman" w:cs="Times New Roman"/>
          <w:sz w:val="20"/>
          <w:szCs w:val="20"/>
        </w:rPr>
        <w:t> </w:t>
      </w:r>
      <w:r w:rsidRPr="003159F4">
        <w:rPr>
          <w:rFonts w:ascii="Times New Roman" w:hAnsi="Times New Roman" w:cs="Times New Roman"/>
          <w:sz w:val="20"/>
          <w:szCs w:val="20"/>
          <w:lang w:val="ru-RU"/>
        </w:rPr>
        <w:t>п. по сети</w:t>
      </w:r>
    </w:p>
    <w:p w:rsidR="00B95D9B" w:rsidRPr="003159F4" w:rsidRDefault="00B95D9B" w:rsidP="00B95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159F4">
        <w:rPr>
          <w:rFonts w:ascii="Times New Roman" w:hAnsi="Times New Roman" w:cs="Times New Roman"/>
          <w:sz w:val="20"/>
          <w:szCs w:val="20"/>
        </w:rPr>
        <w:t>поддержку</w:t>
      </w:r>
      <w:proofErr w:type="spellEnd"/>
      <w:r w:rsidRPr="003159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59F4">
        <w:rPr>
          <w:rFonts w:ascii="Times New Roman" w:hAnsi="Times New Roman" w:cs="Times New Roman"/>
          <w:sz w:val="20"/>
          <w:szCs w:val="20"/>
        </w:rPr>
        <w:t>сетевых</w:t>
      </w:r>
      <w:proofErr w:type="spellEnd"/>
      <w:r w:rsidRPr="003159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59F4">
        <w:rPr>
          <w:rFonts w:ascii="Times New Roman" w:hAnsi="Times New Roman" w:cs="Times New Roman"/>
          <w:sz w:val="20"/>
          <w:szCs w:val="20"/>
        </w:rPr>
        <w:t>протоколов</w:t>
      </w:r>
      <w:proofErr w:type="spellEnd"/>
      <w:r w:rsidRPr="003159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59F4">
        <w:rPr>
          <w:rFonts w:ascii="Times New Roman" w:hAnsi="Times New Roman" w:cs="Times New Roman"/>
          <w:sz w:val="20"/>
          <w:szCs w:val="20"/>
        </w:rPr>
        <w:t>авторизации</w:t>
      </w:r>
      <w:proofErr w:type="spellEnd"/>
    </w:p>
    <w:p w:rsidR="00B95D9B" w:rsidRPr="003159F4" w:rsidRDefault="00B95D9B" w:rsidP="00B95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3159F4">
        <w:rPr>
          <w:rFonts w:ascii="Times New Roman" w:hAnsi="Times New Roman" w:cs="Times New Roman"/>
          <w:sz w:val="20"/>
          <w:szCs w:val="20"/>
          <w:lang w:val="ru-RU"/>
        </w:rPr>
        <w:t>наличие в системе сетевых служб позволяющих удалённым пользователям использовать ресурсы компьютера</w:t>
      </w:r>
    </w:p>
    <w:p w:rsidR="00B95D9B" w:rsidRPr="003159F4" w:rsidRDefault="00B95D9B" w:rsidP="00B95D9B">
      <w:pPr>
        <w:pStyle w:val="a4"/>
        <w:rPr>
          <w:sz w:val="20"/>
          <w:szCs w:val="20"/>
          <w:lang w:val="ru-RU"/>
        </w:rPr>
      </w:pPr>
      <w:r w:rsidRPr="003159F4">
        <w:rPr>
          <w:rStyle w:val="a5"/>
          <w:sz w:val="20"/>
          <w:szCs w:val="20"/>
          <w:lang w:val="ru-RU"/>
        </w:rPr>
        <w:t>Примеры сетевых операционных систем</w:t>
      </w:r>
      <w:r w:rsidRPr="003159F4">
        <w:rPr>
          <w:sz w:val="20"/>
          <w:szCs w:val="20"/>
          <w:lang w:val="ru-RU"/>
        </w:rPr>
        <w:t xml:space="preserve">: </w:t>
      </w:r>
      <w:r w:rsidRPr="003159F4">
        <w:rPr>
          <w:sz w:val="20"/>
          <w:szCs w:val="20"/>
        </w:rPr>
        <w:t>Novell</w:t>
      </w:r>
      <w:r w:rsidRPr="003159F4">
        <w:rPr>
          <w:sz w:val="20"/>
          <w:szCs w:val="20"/>
          <w:lang w:val="ru-RU"/>
        </w:rPr>
        <w:t xml:space="preserve"> </w:t>
      </w:r>
      <w:r w:rsidRPr="003159F4">
        <w:rPr>
          <w:sz w:val="20"/>
          <w:szCs w:val="20"/>
        </w:rPr>
        <w:t>NetWare</w:t>
      </w:r>
      <w:r w:rsidRPr="003159F4">
        <w:rPr>
          <w:sz w:val="20"/>
          <w:szCs w:val="20"/>
          <w:lang w:val="ru-RU"/>
        </w:rPr>
        <w:t xml:space="preserve">; </w:t>
      </w:r>
      <w:r w:rsidRPr="003159F4">
        <w:rPr>
          <w:sz w:val="20"/>
          <w:szCs w:val="20"/>
        </w:rPr>
        <w:t>Microsoft</w:t>
      </w:r>
      <w:r w:rsidRPr="003159F4">
        <w:rPr>
          <w:sz w:val="20"/>
          <w:szCs w:val="20"/>
          <w:lang w:val="ru-RU"/>
        </w:rPr>
        <w:t xml:space="preserve"> </w:t>
      </w:r>
      <w:r w:rsidRPr="003159F4">
        <w:rPr>
          <w:sz w:val="20"/>
          <w:szCs w:val="20"/>
        </w:rPr>
        <w:t>Windows</w:t>
      </w:r>
      <w:r w:rsidRPr="003159F4">
        <w:rPr>
          <w:sz w:val="20"/>
          <w:szCs w:val="20"/>
          <w:lang w:val="ru-RU"/>
        </w:rPr>
        <w:t xml:space="preserve"> (95, </w:t>
      </w:r>
      <w:r w:rsidRPr="003159F4">
        <w:rPr>
          <w:sz w:val="20"/>
          <w:szCs w:val="20"/>
        </w:rPr>
        <w:t>NT</w:t>
      </w:r>
      <w:r w:rsidRPr="003159F4">
        <w:rPr>
          <w:sz w:val="20"/>
          <w:szCs w:val="20"/>
          <w:lang w:val="ru-RU"/>
        </w:rPr>
        <w:t xml:space="preserve"> и более поздние); Различные </w:t>
      </w:r>
      <w:r w:rsidRPr="003159F4">
        <w:rPr>
          <w:sz w:val="20"/>
          <w:szCs w:val="20"/>
        </w:rPr>
        <w:t>UNIX</w:t>
      </w:r>
      <w:r w:rsidRPr="003159F4">
        <w:rPr>
          <w:sz w:val="20"/>
          <w:szCs w:val="20"/>
          <w:lang w:val="ru-RU"/>
        </w:rPr>
        <w:t xml:space="preserve"> системы, такие как </w:t>
      </w:r>
      <w:r w:rsidRPr="003159F4">
        <w:rPr>
          <w:sz w:val="20"/>
          <w:szCs w:val="20"/>
        </w:rPr>
        <w:t>Solaris</w:t>
      </w:r>
      <w:r w:rsidRPr="003159F4">
        <w:rPr>
          <w:sz w:val="20"/>
          <w:szCs w:val="20"/>
          <w:lang w:val="ru-RU"/>
        </w:rPr>
        <w:t xml:space="preserve">, </w:t>
      </w:r>
      <w:r w:rsidRPr="003159F4">
        <w:rPr>
          <w:sz w:val="20"/>
          <w:szCs w:val="20"/>
        </w:rPr>
        <w:t>FreeBSD</w:t>
      </w:r>
      <w:r w:rsidRPr="003159F4">
        <w:rPr>
          <w:sz w:val="20"/>
          <w:szCs w:val="20"/>
          <w:lang w:val="ru-RU"/>
        </w:rPr>
        <w:t xml:space="preserve">; Различные </w:t>
      </w:r>
      <w:r w:rsidRPr="003159F4">
        <w:rPr>
          <w:sz w:val="20"/>
          <w:szCs w:val="20"/>
        </w:rPr>
        <w:t>GNU</w:t>
      </w:r>
      <w:r w:rsidRPr="003159F4">
        <w:rPr>
          <w:sz w:val="20"/>
          <w:szCs w:val="20"/>
          <w:lang w:val="ru-RU"/>
        </w:rPr>
        <w:t>/</w:t>
      </w:r>
      <w:r w:rsidRPr="003159F4">
        <w:rPr>
          <w:sz w:val="20"/>
          <w:szCs w:val="20"/>
        </w:rPr>
        <w:t>Linux</w:t>
      </w:r>
      <w:r w:rsidRPr="003159F4">
        <w:rPr>
          <w:sz w:val="20"/>
          <w:szCs w:val="20"/>
          <w:lang w:val="ru-RU"/>
        </w:rPr>
        <w:t xml:space="preserve"> системы; </w:t>
      </w:r>
      <w:r w:rsidRPr="003159F4">
        <w:rPr>
          <w:sz w:val="20"/>
          <w:szCs w:val="20"/>
        </w:rPr>
        <w:t>IOS</w:t>
      </w:r>
      <w:r w:rsidRPr="003159F4">
        <w:rPr>
          <w:sz w:val="20"/>
          <w:szCs w:val="20"/>
          <w:lang w:val="ru-RU"/>
        </w:rPr>
        <w:t xml:space="preserve">; </w:t>
      </w:r>
      <w:proofErr w:type="spellStart"/>
      <w:r w:rsidRPr="003159F4">
        <w:rPr>
          <w:sz w:val="20"/>
          <w:szCs w:val="20"/>
        </w:rPr>
        <w:t>ZyNOS</w:t>
      </w:r>
      <w:proofErr w:type="spellEnd"/>
      <w:r w:rsidRPr="003159F4">
        <w:rPr>
          <w:sz w:val="20"/>
          <w:szCs w:val="20"/>
          <w:lang w:val="ru-RU"/>
        </w:rPr>
        <w:t xml:space="preserve"> компании </w:t>
      </w:r>
      <w:proofErr w:type="spellStart"/>
      <w:r w:rsidRPr="003159F4">
        <w:rPr>
          <w:sz w:val="20"/>
          <w:szCs w:val="20"/>
        </w:rPr>
        <w:t>ZyXEL</w:t>
      </w:r>
      <w:proofErr w:type="spellEnd"/>
      <w:r w:rsidRPr="003159F4">
        <w:rPr>
          <w:sz w:val="20"/>
          <w:szCs w:val="20"/>
          <w:lang w:val="ru-RU"/>
        </w:rPr>
        <w:t>.</w:t>
      </w:r>
    </w:p>
    <w:p w:rsidR="00B95D9B" w:rsidRPr="003159F4" w:rsidRDefault="00B95D9B" w:rsidP="00B95D9B">
      <w:pPr>
        <w:pStyle w:val="a4"/>
        <w:rPr>
          <w:sz w:val="20"/>
          <w:szCs w:val="20"/>
          <w:lang w:val="ru-RU"/>
        </w:rPr>
      </w:pPr>
      <w:r w:rsidRPr="003159F4">
        <w:rPr>
          <w:rStyle w:val="a5"/>
          <w:sz w:val="20"/>
          <w:szCs w:val="20"/>
          <w:lang w:val="ru-RU"/>
        </w:rPr>
        <w:t>Основное назначение</w:t>
      </w:r>
      <w:r w:rsidRPr="003159F4">
        <w:rPr>
          <w:sz w:val="20"/>
          <w:szCs w:val="20"/>
          <w:lang w:val="ru-RU"/>
        </w:rPr>
        <w:t>. Главными задачами являются разделение ресурсов сети (например, дисковые пространства) и администрирование сети. С помощью сетевых функций системный администратор определяет разделяемые ресурсы, задаёт пароли, определяет права доступа для каждого пользователя или группы пользователей. Отсюда деление:</w:t>
      </w:r>
    </w:p>
    <w:p w:rsidR="00B95D9B" w:rsidRPr="003159F4" w:rsidRDefault="00B95D9B" w:rsidP="00B95D9B">
      <w:pPr>
        <w:pStyle w:val="a4"/>
        <w:rPr>
          <w:sz w:val="20"/>
          <w:szCs w:val="20"/>
          <w:lang w:val="ru-RU"/>
        </w:rPr>
      </w:pPr>
      <w:r w:rsidRPr="003159F4">
        <w:rPr>
          <w:sz w:val="20"/>
          <w:szCs w:val="20"/>
          <w:lang w:val="ru-RU"/>
        </w:rPr>
        <w:t xml:space="preserve">- </w:t>
      </w:r>
      <w:proofErr w:type="gramStart"/>
      <w:r w:rsidRPr="003159F4">
        <w:rPr>
          <w:sz w:val="20"/>
          <w:szCs w:val="20"/>
          <w:lang w:val="ru-RU"/>
        </w:rPr>
        <w:t>сетевые</w:t>
      </w:r>
      <w:proofErr w:type="gramEnd"/>
      <w:r w:rsidRPr="003159F4">
        <w:rPr>
          <w:sz w:val="20"/>
          <w:szCs w:val="20"/>
          <w:lang w:val="ru-RU"/>
        </w:rPr>
        <w:t xml:space="preserve"> ОС для серверов;</w:t>
      </w:r>
    </w:p>
    <w:p w:rsidR="00B95D9B" w:rsidRPr="003159F4" w:rsidRDefault="00B95D9B" w:rsidP="00B95D9B">
      <w:pPr>
        <w:pStyle w:val="a4"/>
        <w:rPr>
          <w:sz w:val="20"/>
          <w:szCs w:val="20"/>
          <w:lang w:val="ru-RU"/>
        </w:rPr>
      </w:pPr>
      <w:r w:rsidRPr="003159F4">
        <w:rPr>
          <w:sz w:val="20"/>
          <w:szCs w:val="20"/>
          <w:lang w:val="ru-RU"/>
        </w:rPr>
        <w:t xml:space="preserve">- </w:t>
      </w:r>
      <w:proofErr w:type="gramStart"/>
      <w:r w:rsidRPr="003159F4">
        <w:rPr>
          <w:sz w:val="20"/>
          <w:szCs w:val="20"/>
          <w:lang w:val="ru-RU"/>
        </w:rPr>
        <w:t>сетевые</w:t>
      </w:r>
      <w:proofErr w:type="gramEnd"/>
      <w:r w:rsidRPr="003159F4">
        <w:rPr>
          <w:sz w:val="20"/>
          <w:szCs w:val="20"/>
          <w:lang w:val="ru-RU"/>
        </w:rPr>
        <w:t xml:space="preserve"> ОС для пользователей.</w:t>
      </w:r>
    </w:p>
    <w:p w:rsidR="00B95D9B" w:rsidRPr="003159F4" w:rsidRDefault="00B95D9B" w:rsidP="00B95D9B">
      <w:pPr>
        <w:pStyle w:val="a4"/>
        <w:rPr>
          <w:sz w:val="20"/>
          <w:szCs w:val="20"/>
          <w:lang w:val="ru-RU"/>
        </w:rPr>
      </w:pPr>
      <w:r w:rsidRPr="003159F4">
        <w:rPr>
          <w:sz w:val="20"/>
          <w:szCs w:val="20"/>
          <w:lang w:val="ru-RU"/>
        </w:rPr>
        <w:t xml:space="preserve">Существуют специальные сетевые ОС, которым приданы функции обычных систем (Пр.: </w:t>
      </w:r>
      <w:r w:rsidRPr="003159F4">
        <w:rPr>
          <w:sz w:val="20"/>
          <w:szCs w:val="20"/>
        </w:rPr>
        <w:t>Windows</w:t>
      </w:r>
      <w:r w:rsidRPr="003159F4">
        <w:rPr>
          <w:sz w:val="20"/>
          <w:szCs w:val="20"/>
          <w:lang w:val="ru-RU"/>
        </w:rPr>
        <w:t xml:space="preserve"> </w:t>
      </w:r>
      <w:r w:rsidRPr="003159F4">
        <w:rPr>
          <w:sz w:val="20"/>
          <w:szCs w:val="20"/>
        </w:rPr>
        <w:t>NT</w:t>
      </w:r>
      <w:r w:rsidRPr="003159F4">
        <w:rPr>
          <w:sz w:val="20"/>
          <w:szCs w:val="20"/>
          <w:lang w:val="ru-RU"/>
        </w:rPr>
        <w:t xml:space="preserve">) и обычные ОС (Пр.: </w:t>
      </w:r>
      <w:r w:rsidRPr="003159F4">
        <w:rPr>
          <w:sz w:val="20"/>
          <w:szCs w:val="20"/>
        </w:rPr>
        <w:t>Windows</w:t>
      </w:r>
      <w:r w:rsidRPr="003159F4">
        <w:rPr>
          <w:sz w:val="20"/>
          <w:szCs w:val="20"/>
          <w:lang w:val="ru-RU"/>
        </w:rPr>
        <w:t xml:space="preserve"> </w:t>
      </w:r>
      <w:r w:rsidRPr="003159F4">
        <w:rPr>
          <w:sz w:val="20"/>
          <w:szCs w:val="20"/>
        </w:rPr>
        <w:t>XP</w:t>
      </w:r>
      <w:r w:rsidRPr="003159F4">
        <w:rPr>
          <w:sz w:val="20"/>
          <w:szCs w:val="20"/>
          <w:lang w:val="ru-RU"/>
        </w:rPr>
        <w:t>), которым приданы сетевые функции. Сегодня практически все современные ОС имеют встроенные сетевые функ</w:t>
      </w:r>
    </w:p>
    <w:p w:rsidR="00B95D9B" w:rsidRPr="003159F4" w:rsidRDefault="00B95D9B" w:rsidP="00B95D9B">
      <w:pPr>
        <w:pStyle w:val="a4"/>
        <w:rPr>
          <w:sz w:val="20"/>
          <w:szCs w:val="20"/>
          <w:lang w:val="ru-RU"/>
        </w:rPr>
      </w:pPr>
      <w:r w:rsidRPr="003159F4">
        <w:rPr>
          <w:sz w:val="20"/>
          <w:szCs w:val="20"/>
          <w:lang w:val="ru-RU"/>
        </w:rPr>
        <w:t>Структура сетевой операционной системы</w:t>
      </w:r>
    </w:p>
    <w:p w:rsidR="00B95D9B" w:rsidRPr="003159F4" w:rsidRDefault="00B95D9B" w:rsidP="00B95D9B">
      <w:pPr>
        <w:pStyle w:val="a4"/>
        <w:rPr>
          <w:sz w:val="20"/>
          <w:szCs w:val="20"/>
          <w:lang w:val="ru-RU"/>
        </w:rPr>
      </w:pPr>
      <w:r w:rsidRPr="003159F4">
        <w:rPr>
          <w:sz w:val="20"/>
          <w:szCs w:val="20"/>
          <w:lang w:val="ru-RU"/>
        </w:rPr>
        <w:t>Сетевая операционная система составляет основу любой вычислительной сети. Каждый компьютер в сети в значительной степени автономен, поэтому под сетевой операционной системой в широком смысле понимается совокупность операционных систем отдельных компьютеров, взаимодействующих с целью обмена сообщениями и разделения ресурсов по единым правилам — протоколам. В узком смысле сетевая ОС — это операционная система отдельного компьютера, обеспечивающая ему возможность работать в сети.</w:t>
      </w:r>
    </w:p>
    <w:p w:rsidR="00B95D9B" w:rsidRPr="003159F4" w:rsidRDefault="00B95D9B" w:rsidP="00B95D9B">
      <w:pPr>
        <w:pStyle w:val="a4"/>
        <w:rPr>
          <w:sz w:val="20"/>
          <w:szCs w:val="20"/>
          <w:lang w:val="ru-RU"/>
        </w:rPr>
      </w:pPr>
      <w:r w:rsidRPr="003159F4">
        <w:rPr>
          <w:sz w:val="20"/>
          <w:szCs w:val="20"/>
          <w:lang w:val="ru-RU"/>
        </w:rPr>
        <w:t xml:space="preserve">Средства управления локальными ресурсами компьютера: функции распределения оперативной памяти между процессами, планирования и диспетчеризации процессов, управления процессорами в мультипроцессорных машинах, управления периферийными устройствами и другие </w:t>
      </w:r>
      <w:hyperlink r:id="rId9" w:tooltip="Функции управления" w:history="1">
        <w:r w:rsidRPr="003159F4">
          <w:rPr>
            <w:rStyle w:val="a3"/>
            <w:sz w:val="20"/>
            <w:szCs w:val="20"/>
            <w:lang w:val="ru-RU"/>
          </w:rPr>
          <w:t>функции управления</w:t>
        </w:r>
      </w:hyperlink>
      <w:r w:rsidRPr="003159F4">
        <w:rPr>
          <w:sz w:val="20"/>
          <w:szCs w:val="20"/>
          <w:lang w:val="ru-RU"/>
        </w:rPr>
        <w:t xml:space="preserve"> ресурсами локальных ОС.</w:t>
      </w:r>
    </w:p>
    <w:p w:rsidR="00B95D9B" w:rsidRPr="003159F4" w:rsidRDefault="00B95D9B" w:rsidP="00B95D9B">
      <w:pPr>
        <w:pStyle w:val="a4"/>
        <w:rPr>
          <w:sz w:val="20"/>
          <w:szCs w:val="20"/>
          <w:lang w:val="ru-RU"/>
        </w:rPr>
      </w:pPr>
      <w:r w:rsidRPr="003159F4">
        <w:rPr>
          <w:sz w:val="20"/>
          <w:szCs w:val="20"/>
          <w:lang w:val="ru-RU"/>
        </w:rPr>
        <w:t xml:space="preserve">Средства предоставления собственных ресурсов и услуг в общее пользование — серверная часть ОС (сервер). Эти средства обеспечивают, например, блокировку файлов и записей, что необходимо для их совместного использования; ведение справочников имен сетевых ресурсов; обработку запросов удаленного доступа к собственной файловой системе и базе данных; управление очередями запросов удаленных пользователей </w:t>
      </w:r>
      <w:proofErr w:type="gramStart"/>
      <w:r w:rsidRPr="003159F4">
        <w:rPr>
          <w:sz w:val="20"/>
          <w:szCs w:val="20"/>
          <w:lang w:val="ru-RU"/>
        </w:rPr>
        <w:t>к</w:t>
      </w:r>
      <w:proofErr w:type="gramEnd"/>
      <w:r w:rsidRPr="003159F4">
        <w:rPr>
          <w:sz w:val="20"/>
          <w:szCs w:val="20"/>
          <w:lang w:val="ru-RU"/>
        </w:rPr>
        <w:t xml:space="preserve"> </w:t>
      </w:r>
      <w:proofErr w:type="gramStart"/>
      <w:r w:rsidRPr="003159F4">
        <w:rPr>
          <w:sz w:val="20"/>
          <w:szCs w:val="20"/>
          <w:lang w:val="ru-RU"/>
        </w:rPr>
        <w:t>своим</w:t>
      </w:r>
      <w:proofErr w:type="gramEnd"/>
      <w:r w:rsidRPr="003159F4">
        <w:rPr>
          <w:sz w:val="20"/>
          <w:szCs w:val="20"/>
          <w:lang w:val="ru-RU"/>
        </w:rPr>
        <w:t xml:space="preserve"> периферийным устройствам.</w:t>
      </w:r>
    </w:p>
    <w:p w:rsidR="00B95D9B" w:rsidRPr="003159F4" w:rsidRDefault="00B95D9B" w:rsidP="00B95D9B">
      <w:pPr>
        <w:pStyle w:val="a4"/>
        <w:rPr>
          <w:sz w:val="20"/>
          <w:szCs w:val="20"/>
          <w:lang w:val="ru-RU"/>
        </w:rPr>
      </w:pPr>
      <w:r w:rsidRPr="003159F4">
        <w:rPr>
          <w:sz w:val="20"/>
          <w:szCs w:val="20"/>
          <w:lang w:val="ru-RU"/>
        </w:rPr>
        <w:lastRenderedPageBreak/>
        <w:t>Средства запроса доступа к удаленным ресурсам и услугам и их использования — клиентская часть ОС (редиректор). Эта часть выполняет распознавание и перенаправление в сеть запросов к удаленным ресурсам от приложений и пользователей, при этом запрос поступает от приложения в локальной форме, а передается в сеть в другой форме, соответствующей требованиям сервера. Клиентская часть также осуществляет прием ответов от серверов и преобразование их в локальный формат, так что для приложения выполнение локальных и удаленных запросов неразличимо.</w:t>
      </w:r>
    </w:p>
    <w:p w:rsidR="00B95D9B" w:rsidRPr="003159F4" w:rsidRDefault="00B95D9B" w:rsidP="00B95D9B">
      <w:pPr>
        <w:pStyle w:val="a4"/>
        <w:rPr>
          <w:sz w:val="20"/>
          <w:szCs w:val="20"/>
          <w:lang w:val="ru-RU"/>
        </w:rPr>
      </w:pPr>
      <w:r w:rsidRPr="003159F4">
        <w:rPr>
          <w:sz w:val="20"/>
          <w:szCs w:val="20"/>
          <w:lang w:val="ru-RU"/>
        </w:rPr>
        <w:t>Коммуникационные средства ОС, с помощью которых происходит обмен сообщениями в сети. Эта часть обеспечивает адресацию и буферизацию сообщений, выбор маршрута передачи сообщения по сети, надежность передачи и т.п., то есть является средством транспортировки сообщений.</w:t>
      </w:r>
    </w:p>
    <w:p w:rsidR="00B95D9B" w:rsidRPr="003159F4" w:rsidRDefault="00B95D9B" w:rsidP="00B95D9B">
      <w:pPr>
        <w:pStyle w:val="a4"/>
        <w:rPr>
          <w:sz w:val="20"/>
          <w:szCs w:val="20"/>
          <w:lang w:val="ru-RU"/>
        </w:rPr>
      </w:pPr>
      <w:r w:rsidRPr="003159F4">
        <w:rPr>
          <w:sz w:val="20"/>
          <w:szCs w:val="20"/>
          <w:lang w:val="ru-RU"/>
        </w:rPr>
        <w:t>В зависимости от функций, возлагаемых на конкретный компьютер, в его операционной системе может отсутствовать либо клиентская, либо серверная части.</w:t>
      </w:r>
    </w:p>
    <w:p w:rsidR="00B95D9B" w:rsidRPr="003159F4" w:rsidRDefault="00B95D9B" w:rsidP="00B95D9B">
      <w:pPr>
        <w:pStyle w:val="a4"/>
        <w:rPr>
          <w:sz w:val="20"/>
          <w:szCs w:val="20"/>
          <w:lang w:val="ru-RU"/>
        </w:rPr>
      </w:pPr>
      <w:r w:rsidRPr="003159F4">
        <w:rPr>
          <w:sz w:val="20"/>
          <w:szCs w:val="20"/>
          <w:lang w:val="ru-RU"/>
        </w:rPr>
        <w:t xml:space="preserve">Первые сетевые ОС представляли собой совокупность существующей локальной ОС и надстроенной над ней сетевой оболочки. При этом в </w:t>
      </w:r>
      <w:proofErr w:type="gramStart"/>
      <w:r w:rsidRPr="003159F4">
        <w:rPr>
          <w:sz w:val="20"/>
          <w:szCs w:val="20"/>
          <w:lang w:val="ru-RU"/>
        </w:rPr>
        <w:t>локальную</w:t>
      </w:r>
      <w:proofErr w:type="gramEnd"/>
      <w:r w:rsidRPr="003159F4">
        <w:rPr>
          <w:sz w:val="20"/>
          <w:szCs w:val="20"/>
          <w:lang w:val="ru-RU"/>
        </w:rPr>
        <w:t xml:space="preserve"> ОС встраивался минимум сетевых функций, необходимых для работы сетевой оболочки, которая выполняла основные сетевые функции. Примером такого подхода является использование на каждой машине сети операционной системы </w:t>
      </w:r>
      <w:r w:rsidRPr="003159F4">
        <w:rPr>
          <w:sz w:val="20"/>
          <w:szCs w:val="20"/>
        </w:rPr>
        <w:t>MS</w:t>
      </w:r>
      <w:r w:rsidRPr="003159F4">
        <w:rPr>
          <w:sz w:val="20"/>
          <w:szCs w:val="20"/>
          <w:lang w:val="ru-RU"/>
        </w:rPr>
        <w:t xml:space="preserve"> </w:t>
      </w:r>
      <w:r w:rsidRPr="003159F4">
        <w:rPr>
          <w:sz w:val="20"/>
          <w:szCs w:val="20"/>
        </w:rPr>
        <w:t>DOS</w:t>
      </w:r>
      <w:r w:rsidRPr="003159F4">
        <w:rPr>
          <w:sz w:val="20"/>
          <w:szCs w:val="20"/>
          <w:lang w:val="ru-RU"/>
        </w:rPr>
        <w:t xml:space="preserve"> (у </w:t>
      </w:r>
      <w:proofErr w:type="gramStart"/>
      <w:r w:rsidRPr="003159F4">
        <w:rPr>
          <w:sz w:val="20"/>
          <w:szCs w:val="20"/>
          <w:lang w:val="ru-RU"/>
        </w:rPr>
        <w:t>которой</w:t>
      </w:r>
      <w:proofErr w:type="gramEnd"/>
      <w:r w:rsidRPr="003159F4">
        <w:rPr>
          <w:sz w:val="20"/>
          <w:szCs w:val="20"/>
          <w:lang w:val="ru-RU"/>
        </w:rPr>
        <w:t xml:space="preserve"> начиная с ее третьей версии появились такие встроенные функции, как блокировка файлов и записей, необходимые для совместного доступа к файлам). Принцип построения сетевых ОС в виде сетевой оболочки </w:t>
      </w:r>
      <w:proofErr w:type="gramStart"/>
      <w:r w:rsidRPr="003159F4">
        <w:rPr>
          <w:sz w:val="20"/>
          <w:szCs w:val="20"/>
          <w:lang w:val="ru-RU"/>
        </w:rPr>
        <w:t>над</w:t>
      </w:r>
      <w:proofErr w:type="gramEnd"/>
      <w:r w:rsidRPr="003159F4">
        <w:rPr>
          <w:sz w:val="20"/>
          <w:szCs w:val="20"/>
          <w:lang w:val="ru-RU"/>
        </w:rPr>
        <w:t xml:space="preserve"> локальной ОС используется и в современных ОС, таких, например, как </w:t>
      </w:r>
      <w:r w:rsidRPr="003159F4">
        <w:rPr>
          <w:sz w:val="20"/>
          <w:szCs w:val="20"/>
        </w:rPr>
        <w:t>LANtastic</w:t>
      </w:r>
      <w:r w:rsidRPr="003159F4">
        <w:rPr>
          <w:sz w:val="20"/>
          <w:szCs w:val="20"/>
          <w:lang w:val="ru-RU"/>
        </w:rPr>
        <w:t xml:space="preserve"> или </w:t>
      </w:r>
      <w:r w:rsidRPr="003159F4">
        <w:rPr>
          <w:sz w:val="20"/>
          <w:szCs w:val="20"/>
        </w:rPr>
        <w:t>Personal</w:t>
      </w:r>
      <w:r w:rsidRPr="003159F4">
        <w:rPr>
          <w:sz w:val="20"/>
          <w:szCs w:val="20"/>
          <w:lang w:val="ru-RU"/>
        </w:rPr>
        <w:t xml:space="preserve"> </w:t>
      </w:r>
      <w:r w:rsidRPr="003159F4">
        <w:rPr>
          <w:sz w:val="20"/>
          <w:szCs w:val="20"/>
        </w:rPr>
        <w:t>Ware</w:t>
      </w:r>
      <w:r w:rsidRPr="003159F4">
        <w:rPr>
          <w:sz w:val="20"/>
          <w:szCs w:val="20"/>
          <w:lang w:val="ru-RU"/>
        </w:rPr>
        <w:t>.</w:t>
      </w:r>
    </w:p>
    <w:p w:rsidR="00B95D9B" w:rsidRPr="003159F4" w:rsidRDefault="00B95D9B" w:rsidP="00B95D9B">
      <w:pPr>
        <w:pStyle w:val="a4"/>
        <w:rPr>
          <w:sz w:val="20"/>
          <w:szCs w:val="20"/>
          <w:lang w:val="ru-RU"/>
        </w:rPr>
      </w:pPr>
      <w:r w:rsidRPr="003159F4">
        <w:rPr>
          <w:sz w:val="20"/>
          <w:szCs w:val="20"/>
          <w:lang w:val="ru-RU"/>
        </w:rPr>
        <w:t>Однако более эффективным представляется путь разработки операционных систем, изначально предназначенных для работы в сети. Сетевые функц</w:t>
      </w:r>
      <w:proofErr w:type="gramStart"/>
      <w:r w:rsidRPr="003159F4">
        <w:rPr>
          <w:sz w:val="20"/>
          <w:szCs w:val="20"/>
          <w:lang w:val="ru-RU"/>
        </w:rPr>
        <w:t>ии у О</w:t>
      </w:r>
      <w:proofErr w:type="gramEnd"/>
      <w:r w:rsidRPr="003159F4">
        <w:rPr>
          <w:sz w:val="20"/>
          <w:szCs w:val="20"/>
          <w:lang w:val="ru-RU"/>
        </w:rPr>
        <w:t xml:space="preserve">С такого типа глубоко встроены в основные модули системы, что обеспечивает их логическую стройность, простоту эксплуатации и модификации, а также высокую производительность. </w:t>
      </w:r>
      <w:proofErr w:type="gramStart"/>
      <w:r w:rsidRPr="003159F4">
        <w:rPr>
          <w:sz w:val="20"/>
          <w:szCs w:val="20"/>
          <w:lang w:val="ru-RU"/>
        </w:rPr>
        <w:t xml:space="preserve">Примером такой ОС является система </w:t>
      </w:r>
      <w:r w:rsidRPr="003159F4">
        <w:rPr>
          <w:sz w:val="20"/>
          <w:szCs w:val="20"/>
        </w:rPr>
        <w:t>Windows</w:t>
      </w:r>
      <w:r w:rsidRPr="003159F4">
        <w:rPr>
          <w:sz w:val="20"/>
          <w:szCs w:val="20"/>
          <w:lang w:val="ru-RU"/>
        </w:rPr>
        <w:t xml:space="preserve"> </w:t>
      </w:r>
      <w:r w:rsidRPr="003159F4">
        <w:rPr>
          <w:sz w:val="20"/>
          <w:szCs w:val="20"/>
        </w:rPr>
        <w:t>NT</w:t>
      </w:r>
      <w:r w:rsidRPr="003159F4">
        <w:rPr>
          <w:sz w:val="20"/>
          <w:szCs w:val="20"/>
          <w:lang w:val="ru-RU"/>
        </w:rPr>
        <w:t xml:space="preserve"> фирмы </w:t>
      </w:r>
      <w:r w:rsidRPr="003159F4">
        <w:rPr>
          <w:sz w:val="20"/>
          <w:szCs w:val="20"/>
        </w:rPr>
        <w:t>Microsoft</w:t>
      </w:r>
      <w:r w:rsidRPr="003159F4">
        <w:rPr>
          <w:sz w:val="20"/>
          <w:szCs w:val="20"/>
          <w:lang w:val="ru-RU"/>
        </w:rPr>
        <w:t xml:space="preserve">, которая за счет встроенности сетевых средств обеспечивает более высокие показатели производительности и защищенности информации по сравнению с сетевой ОС </w:t>
      </w:r>
      <w:r w:rsidRPr="003159F4">
        <w:rPr>
          <w:sz w:val="20"/>
          <w:szCs w:val="20"/>
        </w:rPr>
        <w:t>LAN</w:t>
      </w:r>
      <w:r w:rsidRPr="003159F4">
        <w:rPr>
          <w:sz w:val="20"/>
          <w:szCs w:val="20"/>
          <w:lang w:val="ru-RU"/>
        </w:rPr>
        <w:t xml:space="preserve"> </w:t>
      </w:r>
      <w:r w:rsidRPr="003159F4">
        <w:rPr>
          <w:sz w:val="20"/>
          <w:szCs w:val="20"/>
        </w:rPr>
        <w:t>Manager</w:t>
      </w:r>
      <w:r w:rsidRPr="003159F4">
        <w:rPr>
          <w:sz w:val="20"/>
          <w:szCs w:val="20"/>
          <w:lang w:val="ru-RU"/>
        </w:rPr>
        <w:t xml:space="preserve"> той же фирмы (совместная разработка с </w:t>
      </w:r>
      <w:r w:rsidRPr="003159F4">
        <w:rPr>
          <w:sz w:val="20"/>
          <w:szCs w:val="20"/>
        </w:rPr>
        <w:t>IBM</w:t>
      </w:r>
      <w:r w:rsidRPr="003159F4">
        <w:rPr>
          <w:sz w:val="20"/>
          <w:szCs w:val="20"/>
          <w:lang w:val="ru-RU"/>
        </w:rPr>
        <w:t xml:space="preserve">), являющейся надстройкой над локальной операционной системой </w:t>
      </w:r>
      <w:r w:rsidRPr="003159F4">
        <w:rPr>
          <w:sz w:val="20"/>
          <w:szCs w:val="20"/>
        </w:rPr>
        <w:t>OS</w:t>
      </w:r>
      <w:r w:rsidRPr="003159F4">
        <w:rPr>
          <w:sz w:val="20"/>
          <w:szCs w:val="20"/>
          <w:lang w:val="ru-RU"/>
        </w:rPr>
        <w:t>/2.</w:t>
      </w:r>
      <w:proofErr w:type="gramEnd"/>
    </w:p>
    <w:p w:rsidR="00B95D9B" w:rsidRPr="003159F4" w:rsidRDefault="00B95D9B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952536" w:rsidRPr="003159F4" w:rsidRDefault="0095253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159F4">
        <w:rPr>
          <w:rFonts w:ascii="Times New Roman" w:hAnsi="Times New Roman" w:cs="Times New Roman"/>
          <w:sz w:val="20"/>
          <w:szCs w:val="20"/>
          <w:lang w:val="ru-RU"/>
        </w:rPr>
        <w:t>Windows</w:t>
      </w:r>
      <w:proofErr w:type="spellEnd"/>
      <w:r w:rsidRPr="003159F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3159F4">
        <w:rPr>
          <w:rFonts w:ascii="Times New Roman" w:hAnsi="Times New Roman" w:cs="Times New Roman"/>
          <w:sz w:val="20"/>
          <w:szCs w:val="20"/>
          <w:lang w:val="ru-RU"/>
        </w:rPr>
        <w:t>and</w:t>
      </w:r>
      <w:proofErr w:type="spellEnd"/>
      <w:r w:rsidRPr="003159F4">
        <w:rPr>
          <w:rFonts w:ascii="Times New Roman" w:hAnsi="Times New Roman" w:cs="Times New Roman"/>
          <w:sz w:val="20"/>
          <w:szCs w:val="20"/>
          <w:lang w:val="ru-RU"/>
        </w:rPr>
        <w:t xml:space="preserve"> UNIX:</w:t>
      </w:r>
    </w:p>
    <w:p w:rsidR="00952536" w:rsidRPr="003159F4" w:rsidRDefault="0095253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proofErr w:type="spellStart"/>
      <w:r w:rsidRPr="003159F4">
        <w:rPr>
          <w:rFonts w:ascii="Times New Roman" w:hAnsi="Times New Roman" w:cs="Times New Roman"/>
          <w:b/>
          <w:bCs/>
          <w:sz w:val="20"/>
          <w:szCs w:val="20"/>
          <w:lang w:val="ru-RU"/>
        </w:rPr>
        <w:t>Проприет</w:t>
      </w:r>
      <w:r w:rsidR="003159F4" w:rsidRPr="003159F4">
        <w:rPr>
          <w:rFonts w:ascii="Times New Roman" w:hAnsi="Times New Roman" w:cs="Times New Roman"/>
          <w:b/>
          <w:bCs/>
          <w:sz w:val="20"/>
          <w:szCs w:val="20"/>
          <w:lang w:val="ru-RU"/>
        </w:rPr>
        <w:t>а</w:t>
      </w:r>
      <w:r w:rsidRPr="003159F4">
        <w:rPr>
          <w:rFonts w:ascii="Times New Roman" w:hAnsi="Times New Roman" w:cs="Times New Roman"/>
          <w:b/>
          <w:bCs/>
          <w:sz w:val="20"/>
          <w:szCs w:val="20"/>
          <w:lang w:val="ru-RU"/>
        </w:rPr>
        <w:t>рное</w:t>
      </w:r>
      <w:proofErr w:type="spellEnd"/>
      <w:r w:rsidRPr="003159F4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программное обеспечение</w:t>
      </w:r>
      <w:r w:rsidRPr="003159F4">
        <w:rPr>
          <w:rFonts w:ascii="Times New Roman" w:hAnsi="Times New Roman" w:cs="Times New Roman"/>
          <w:sz w:val="20"/>
          <w:szCs w:val="20"/>
          <w:lang w:val="ru-RU"/>
        </w:rPr>
        <w:t xml:space="preserve"> — </w:t>
      </w:r>
      <w:hyperlink r:id="rId10" w:tooltip="Программное обеспечение" w:history="1">
        <w:r w:rsidRPr="003159F4">
          <w:rPr>
            <w:rFonts w:ascii="Times New Roman" w:eastAsia="Times New Roman" w:hAnsi="Times New Roman" w:cs="Times New Roman"/>
            <w:sz w:val="20"/>
            <w:szCs w:val="20"/>
            <w:lang w:val="ru-RU"/>
          </w:rPr>
          <w:t>программное обеспечение</w:t>
        </w:r>
      </w:hyperlink>
      <w:r w:rsidRPr="003159F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являющееся частной собственностью авторов или правообладателей и не удовлетворяющее </w:t>
      </w:r>
      <w:hyperlink r:id="rId11" w:tooltip="Определение свободного ПО" w:history="1">
        <w:r w:rsidRPr="003159F4">
          <w:rPr>
            <w:rFonts w:ascii="Times New Roman" w:eastAsia="Times New Roman" w:hAnsi="Times New Roman" w:cs="Times New Roman"/>
            <w:sz w:val="20"/>
            <w:szCs w:val="20"/>
            <w:lang w:val="ru-RU"/>
          </w:rPr>
          <w:t>критериям свободного ПО</w:t>
        </w:r>
      </w:hyperlink>
      <w:r w:rsidRPr="003159F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(наличия </w:t>
      </w:r>
      <w:hyperlink r:id="rId12" w:tooltip="Открытое программное обеспечение" w:history="1">
        <w:r w:rsidRPr="003159F4">
          <w:rPr>
            <w:rFonts w:ascii="Times New Roman" w:eastAsia="Times New Roman" w:hAnsi="Times New Roman" w:cs="Times New Roman"/>
            <w:sz w:val="20"/>
            <w:szCs w:val="20"/>
            <w:lang w:val="ru-RU"/>
          </w:rPr>
          <w:t>открытого программного кода</w:t>
        </w:r>
      </w:hyperlink>
      <w:r w:rsidRPr="003159F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недостаточно). </w:t>
      </w:r>
      <w:hyperlink r:id="rId13" w:tooltip="Правообладатель" w:history="1">
        <w:r w:rsidRPr="003159F4">
          <w:rPr>
            <w:rFonts w:ascii="Times New Roman" w:eastAsia="Times New Roman" w:hAnsi="Times New Roman" w:cs="Times New Roman"/>
            <w:sz w:val="20"/>
            <w:szCs w:val="20"/>
            <w:lang w:val="ru-RU"/>
          </w:rPr>
          <w:t>Правообладатель</w:t>
        </w:r>
      </w:hyperlink>
      <w:r w:rsidRPr="003159F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3159F4">
        <w:rPr>
          <w:rFonts w:ascii="Times New Roman" w:eastAsia="Times New Roman" w:hAnsi="Times New Roman" w:cs="Times New Roman"/>
          <w:sz w:val="20"/>
          <w:szCs w:val="20"/>
          <w:lang w:val="ru-RU"/>
        </w:rPr>
        <w:t>проприетарного</w:t>
      </w:r>
      <w:proofErr w:type="spellEnd"/>
      <w:r w:rsidRPr="003159F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ПО сохраняет за собой </w:t>
      </w:r>
      <w:hyperlink r:id="rId14" w:tooltip="Монополия" w:history="1">
        <w:r w:rsidRPr="003159F4">
          <w:rPr>
            <w:rFonts w:ascii="Times New Roman" w:eastAsia="Times New Roman" w:hAnsi="Times New Roman" w:cs="Times New Roman"/>
            <w:sz w:val="20"/>
            <w:szCs w:val="20"/>
            <w:lang w:val="ru-RU"/>
          </w:rPr>
          <w:t>монополию</w:t>
        </w:r>
      </w:hyperlink>
      <w:r w:rsidRPr="003159F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на его использование, копирование и модификацию, полностью или в существенных моментах. Обычно проприетарным называют любое несвободное ПО, включая полусвободное.</w:t>
      </w:r>
    </w:p>
    <w:p w:rsidR="00952536" w:rsidRPr="003159F4" w:rsidRDefault="00952536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159F4">
        <w:rPr>
          <w:rFonts w:ascii="Times New Roman" w:hAnsi="Times New Roman" w:cs="Times New Roman"/>
          <w:sz w:val="20"/>
          <w:szCs w:val="20"/>
        </w:rPr>
        <w:t>Linux</w:t>
      </w:r>
      <w:r w:rsidRPr="003159F4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:rsidR="00715FC5" w:rsidRPr="003159F4" w:rsidRDefault="0095253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proofErr w:type="gramStart"/>
      <w:r w:rsidRPr="003159F4">
        <w:rPr>
          <w:rFonts w:ascii="Times New Roman" w:hAnsi="Times New Roman" w:cs="Times New Roman"/>
          <w:b/>
          <w:bCs/>
          <w:sz w:val="20"/>
          <w:szCs w:val="20"/>
          <w:lang w:val="ru-RU"/>
        </w:rPr>
        <w:t>Открытое программное обеспечени</w:t>
      </w:r>
      <w:bookmarkStart w:id="0" w:name="_GoBack"/>
      <w:bookmarkEnd w:id="0"/>
      <w:r w:rsidRPr="003159F4">
        <w:rPr>
          <w:rFonts w:ascii="Times New Roman" w:hAnsi="Times New Roman" w:cs="Times New Roman"/>
          <w:b/>
          <w:bCs/>
          <w:sz w:val="20"/>
          <w:szCs w:val="20"/>
          <w:lang w:val="ru-RU"/>
        </w:rPr>
        <w:t>е</w:t>
      </w:r>
      <w:r w:rsidRPr="003159F4">
        <w:rPr>
          <w:rFonts w:ascii="Times New Roman" w:hAnsi="Times New Roman" w:cs="Times New Roman"/>
          <w:sz w:val="20"/>
          <w:szCs w:val="20"/>
        </w:rPr>
        <w:t> </w:t>
      </w:r>
      <w:r w:rsidRPr="003159F4">
        <w:rPr>
          <w:rFonts w:ascii="Times New Roman" w:hAnsi="Times New Roman" w:cs="Times New Roman"/>
          <w:sz w:val="20"/>
          <w:szCs w:val="20"/>
          <w:lang w:val="ru-RU"/>
        </w:rPr>
        <w:t xml:space="preserve">— </w:t>
      </w:r>
      <w:hyperlink r:id="rId15" w:tooltip="Программное обеспечение" w:history="1">
        <w:r w:rsidRPr="003159F4">
          <w:rPr>
            <w:rFonts w:ascii="Times New Roman" w:eastAsia="Times New Roman" w:hAnsi="Times New Roman" w:cs="Times New Roman"/>
            <w:sz w:val="20"/>
            <w:szCs w:val="20"/>
            <w:lang w:val="ru-RU"/>
          </w:rPr>
          <w:t>программное обеспечение</w:t>
        </w:r>
      </w:hyperlink>
      <w:r w:rsidRPr="003159F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с открытым </w:t>
      </w:r>
      <w:hyperlink r:id="rId16" w:tooltip="Исходный код" w:history="1">
        <w:r w:rsidRPr="003159F4">
          <w:rPr>
            <w:rFonts w:ascii="Times New Roman" w:eastAsia="Times New Roman" w:hAnsi="Times New Roman" w:cs="Times New Roman"/>
            <w:sz w:val="20"/>
            <w:szCs w:val="20"/>
            <w:lang w:val="ru-RU"/>
          </w:rPr>
          <w:t>исходным кодом</w:t>
        </w:r>
      </w:hyperlink>
      <w:r w:rsidRPr="003159F4">
        <w:rPr>
          <w:rFonts w:ascii="Times New Roman" w:eastAsia="Times New Roman" w:hAnsi="Times New Roman" w:cs="Times New Roman"/>
          <w:sz w:val="20"/>
          <w:szCs w:val="20"/>
          <w:lang w:val="ru-RU"/>
        </w:rPr>
        <w:t>. Исходный код таких программ доступен для просмотра, изучения и изменения, что позволяет пользователю принять участие в доработке самой открытой программы, использовать код для создания новых программ и исправления в них ошибок — через заимствование исходного кода, если это позволяет совместимость лицензий, или через изучение использованных алгоритмов, структур данных, технологий, методик и интерфейсов</w:t>
      </w:r>
      <w:proofErr w:type="gramEnd"/>
      <w:r w:rsidRPr="003159F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(поскольку исходный код может существенно дополнять документацию, а при отсутствии таковой сам служит документацией).</w:t>
      </w:r>
    </w:p>
    <w:p w:rsidR="00952536" w:rsidRPr="003159F4" w:rsidRDefault="00C85B4B">
      <w:pPr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3159F4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Подробнее про </w:t>
      </w:r>
      <w:proofErr w:type="spellStart"/>
      <w:r w:rsidRPr="003159F4">
        <w:rPr>
          <w:rFonts w:ascii="Times New Roman" w:hAnsi="Times New Roman" w:cs="Times New Roman"/>
          <w:b/>
          <w:bCs/>
          <w:sz w:val="20"/>
          <w:szCs w:val="20"/>
          <w:lang w:val="ru-RU"/>
        </w:rPr>
        <w:t>Open</w:t>
      </w:r>
      <w:proofErr w:type="spellEnd"/>
      <w:r w:rsidRPr="003159F4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proofErr w:type="spellStart"/>
      <w:r w:rsidRPr="003159F4">
        <w:rPr>
          <w:rFonts w:ascii="Times New Roman" w:hAnsi="Times New Roman" w:cs="Times New Roman"/>
          <w:b/>
          <w:bCs/>
          <w:sz w:val="20"/>
          <w:szCs w:val="20"/>
          <w:lang w:val="ru-RU"/>
        </w:rPr>
        <w:t>source</w:t>
      </w:r>
      <w:proofErr w:type="spellEnd"/>
      <w:r w:rsidRPr="003159F4">
        <w:rPr>
          <w:rFonts w:ascii="Times New Roman" w:hAnsi="Times New Roman" w:cs="Times New Roman"/>
          <w:b/>
          <w:bCs/>
          <w:sz w:val="20"/>
          <w:szCs w:val="20"/>
          <w:lang w:val="ru-RU"/>
        </w:rPr>
        <w:t>:</w:t>
      </w:r>
    </w:p>
    <w:p w:rsidR="00C85B4B" w:rsidRPr="003159F4" w:rsidRDefault="003159F4">
      <w:pPr>
        <w:rPr>
          <w:rFonts w:ascii="Times New Roman" w:hAnsi="Times New Roman" w:cs="Times New Roman"/>
          <w:sz w:val="20"/>
          <w:szCs w:val="20"/>
          <w:lang w:val="ru-RU"/>
        </w:rPr>
      </w:pPr>
      <w:hyperlink r:id="rId17" w:history="1">
        <w:r w:rsidR="00C85B4B" w:rsidRPr="003159F4">
          <w:rPr>
            <w:rStyle w:val="a3"/>
            <w:rFonts w:ascii="Times New Roman" w:hAnsi="Times New Roman" w:cs="Times New Roman"/>
            <w:sz w:val="20"/>
            <w:szCs w:val="20"/>
          </w:rPr>
          <w:t>http</w:t>
        </w:r>
        <w:r w:rsidR="00C85B4B" w:rsidRPr="003159F4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://</w:t>
        </w:r>
        <w:proofErr w:type="spellStart"/>
        <w:r w:rsidR="00C85B4B" w:rsidRPr="003159F4">
          <w:rPr>
            <w:rStyle w:val="a3"/>
            <w:rFonts w:ascii="Times New Roman" w:hAnsi="Times New Roman" w:cs="Times New Roman"/>
            <w:sz w:val="20"/>
            <w:szCs w:val="20"/>
          </w:rPr>
          <w:t>habrahabr</w:t>
        </w:r>
        <w:proofErr w:type="spellEnd"/>
        <w:r w:rsidR="00C85B4B" w:rsidRPr="003159F4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.</w:t>
        </w:r>
        <w:proofErr w:type="spellStart"/>
        <w:r w:rsidR="00C85B4B" w:rsidRPr="003159F4">
          <w:rPr>
            <w:rStyle w:val="a3"/>
            <w:rFonts w:ascii="Times New Roman" w:hAnsi="Times New Roman" w:cs="Times New Roman"/>
            <w:sz w:val="20"/>
            <w:szCs w:val="20"/>
          </w:rPr>
          <w:t>ru</w:t>
        </w:r>
        <w:proofErr w:type="spellEnd"/>
        <w:r w:rsidR="00C85B4B" w:rsidRPr="003159F4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/</w:t>
        </w:r>
        <w:r w:rsidR="00C85B4B" w:rsidRPr="003159F4">
          <w:rPr>
            <w:rStyle w:val="a3"/>
            <w:rFonts w:ascii="Times New Roman" w:hAnsi="Times New Roman" w:cs="Times New Roman"/>
            <w:sz w:val="20"/>
            <w:szCs w:val="20"/>
          </w:rPr>
          <w:t>post</w:t>
        </w:r>
        <w:r w:rsidR="00C85B4B" w:rsidRPr="003159F4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/187540/</w:t>
        </w:r>
      </w:hyperlink>
    </w:p>
    <w:p w:rsidR="00C85B4B" w:rsidRPr="003159F4" w:rsidRDefault="00C85B4B">
      <w:pPr>
        <w:rPr>
          <w:rFonts w:ascii="Times New Roman" w:hAnsi="Times New Roman" w:cs="Times New Roman"/>
          <w:lang w:val="ru-RU"/>
        </w:rPr>
      </w:pPr>
      <w:r w:rsidRPr="003159F4">
        <w:rPr>
          <w:rFonts w:ascii="Times New Roman" w:hAnsi="Times New Roman" w:cs="Times New Roman"/>
          <w:lang w:val="ru-RU"/>
        </w:rPr>
        <w:lastRenderedPageBreak/>
        <w:br/>
      </w:r>
      <w:r w:rsidRPr="003159F4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7C1D9B43" wp14:editId="16DA5892">
            <wp:extent cx="6597351" cy="3350992"/>
            <wp:effectExtent l="19050" t="0" r="0" b="0"/>
            <wp:docPr id="1" name="Picture 1" descr="http://habrastorage.org/storage2/206/f11/c5f/206f11c5fdb6655bb70377910f724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2/206/f11/c5f/206f11c5fdb6655bb70377910f72419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691" cy="335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5B4B" w:rsidRPr="003159F4" w:rsidSect="00595F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B2388"/>
    <w:multiLevelType w:val="multilevel"/>
    <w:tmpl w:val="948A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5D9B"/>
    <w:rsid w:val="000A189C"/>
    <w:rsid w:val="003159F4"/>
    <w:rsid w:val="00595F1D"/>
    <w:rsid w:val="00701F70"/>
    <w:rsid w:val="00715FC5"/>
    <w:rsid w:val="007E673B"/>
    <w:rsid w:val="00952536"/>
    <w:rsid w:val="00A3654D"/>
    <w:rsid w:val="00B95D9B"/>
    <w:rsid w:val="00C8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F1D"/>
  </w:style>
  <w:style w:type="paragraph" w:styleId="2">
    <w:name w:val="heading 2"/>
    <w:basedOn w:val="a"/>
    <w:link w:val="20"/>
    <w:uiPriority w:val="9"/>
    <w:qFormat/>
    <w:rsid w:val="00B95D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5D9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95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95D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header">
    <w:name w:val="postheader"/>
    <w:basedOn w:val="a0"/>
    <w:rsid w:val="00B95D9B"/>
  </w:style>
  <w:style w:type="character" w:styleId="a5">
    <w:name w:val="Strong"/>
    <w:basedOn w:val="a0"/>
    <w:uiPriority w:val="22"/>
    <w:qFormat/>
    <w:rsid w:val="00B95D9B"/>
    <w:rPr>
      <w:b/>
      <w:bCs/>
    </w:rPr>
  </w:style>
  <w:style w:type="character" w:styleId="a6">
    <w:name w:val="Emphasis"/>
    <w:basedOn w:val="a0"/>
    <w:uiPriority w:val="20"/>
    <w:qFormat/>
    <w:rsid w:val="00B95D9B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B95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5D9B"/>
    <w:rPr>
      <w:rFonts w:ascii="Tahoma" w:hAnsi="Tahoma" w:cs="Tahoma"/>
      <w:sz w:val="16"/>
      <w:szCs w:val="16"/>
    </w:rPr>
  </w:style>
  <w:style w:type="paragraph" w:customStyle="1" w:styleId="p2">
    <w:name w:val="p2"/>
    <w:basedOn w:val="a"/>
    <w:rsid w:val="00C85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a0"/>
    <w:rsid w:val="00C85B4B"/>
  </w:style>
  <w:style w:type="character" w:styleId="a9">
    <w:name w:val="FollowedHyperlink"/>
    <w:basedOn w:val="a0"/>
    <w:uiPriority w:val="99"/>
    <w:semiHidden/>
    <w:unhideWhenUsed/>
    <w:rsid w:val="00715FC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7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31541">
                  <w:marLeft w:val="-3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A%D0%BE%D0%BC%D0%BF%D1%8C%D1%8E%D1%82%D0%B5%D1%80%D0%BD%D0%B0%D1%8F_%D1%81%D0%B5%D1%82%D1%8C" TargetMode="External"/><Relationship Id="rId13" Type="http://schemas.openxmlformats.org/officeDocument/2006/relationships/hyperlink" Target="http://ru.wikipedia.org/wiki/%D0%9F%D1%80%D0%B0%D0%B2%D0%BE%D0%BE%D0%B1%D0%BB%D0%B0%D0%B4%D0%B0%D1%82%D0%B5%D0%BB%D1%8C" TargetMode="Externa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9E%D0%BF%D0%B5%D1%80%D0%B0%D1%86%D0%B8%D0%BE%D0%BD%D0%BD%D0%B0%D1%8F_%D1%81%D0%B8%D1%81%D1%82%D0%B5%D0%BC%D0%B0" TargetMode="External"/><Relationship Id="rId12" Type="http://schemas.openxmlformats.org/officeDocument/2006/relationships/hyperlink" Target="http://ru.wikipedia.org/wiki/%D0%9E%D1%82%D0%BA%D1%80%D1%8B%D1%82%D0%BE%D0%B5_%D0%BF%D1%80%D0%BE%D0%B3%D1%80%D0%B0%D0%BC%D0%BC%D0%BD%D0%BE%D0%B5_%D0%BE%D0%B1%D0%B5%D1%81%D0%BF%D0%B5%D1%87%D0%B5%D0%BD%D0%B8%D0%B5" TargetMode="External"/><Relationship Id="rId17" Type="http://schemas.openxmlformats.org/officeDocument/2006/relationships/hyperlink" Target="http://habrahabr.ru/post/187540/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98%D1%81%D1%85%D0%BE%D0%B4%D0%BD%D1%8B%D0%B9_%D0%BA%D0%BE%D0%B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itforum.ru/operating_systems/sos/contents.shtml" TargetMode="External"/><Relationship Id="rId11" Type="http://schemas.openxmlformats.org/officeDocument/2006/relationships/hyperlink" Target="http://ru.wikipedia.org/wiki/%D0%9E%D0%BF%D1%80%D0%B5%D0%B4%D0%B5%D0%BB%D0%B5%D0%BD%D0%B8%D0%B5_%D1%81%D0%B2%D0%BE%D0%B1%D0%BE%D0%B4%D0%BD%D0%BE%D0%B3%D0%BE_%D0%9F%D0%9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10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eudov.net/4students/otvety-po-pive/konkretnye-funkcii-upravleniya/" TargetMode="External"/><Relationship Id="rId14" Type="http://schemas.openxmlformats.org/officeDocument/2006/relationships/hyperlink" Target="http://ru.wikipedia.org/wiki/%D0%9C%D0%BE%D0%BD%D0%BE%D0%BF%D0%BE%D0%BB%D0%B8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me</cp:lastModifiedBy>
  <cp:revision>5</cp:revision>
  <dcterms:created xsi:type="dcterms:W3CDTF">2014-03-23T10:11:00Z</dcterms:created>
  <dcterms:modified xsi:type="dcterms:W3CDTF">2014-03-23T15:54:00Z</dcterms:modified>
</cp:coreProperties>
</file>