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0A7" w:rsidRDefault="00C930A7" w:rsidP="00C930A7">
      <w:pPr>
        <w:tabs>
          <w:tab w:val="left" w:pos="709"/>
        </w:tabs>
        <w:suppressAutoHyphens/>
        <w:spacing w:after="0" w:line="240" w:lineRule="auto"/>
        <w:rPr>
          <w:rFonts w:ascii="Verdana" w:hAnsi="Verdana"/>
          <w:b/>
          <w:sz w:val="20"/>
          <w:szCs w:val="20"/>
        </w:rPr>
      </w:pPr>
      <w:bookmarkStart w:id="0" w:name="_GoBack"/>
      <w:bookmarkEnd w:id="0"/>
      <w:r w:rsidRPr="0088517F">
        <w:rPr>
          <w:rFonts w:ascii="Verdana" w:hAnsi="Verdana"/>
          <w:b/>
          <w:bCs/>
          <w:sz w:val="20"/>
          <w:szCs w:val="20"/>
        </w:rPr>
        <w:t xml:space="preserve">67. </w:t>
      </w:r>
      <w:r w:rsidRPr="0088517F">
        <w:rPr>
          <w:rFonts w:ascii="Verdana" w:hAnsi="Verdana"/>
          <w:b/>
          <w:sz w:val="20"/>
          <w:szCs w:val="20"/>
        </w:rPr>
        <w:t xml:space="preserve">Технологии 3D моделирования и виртуальной реальности для создания образовательных ресурсов.  Трехмерная графика. Виртуальная реальность (киберпространство, интерактивный режим, игры и тренажеры). </w:t>
      </w:r>
    </w:p>
    <w:p w:rsidR="00C930A7" w:rsidRDefault="00C930A7" w:rsidP="00C930A7">
      <w:pPr>
        <w:spacing w:after="0" w:line="240" w:lineRule="auto"/>
        <w:rPr>
          <w:rFonts w:ascii="Verdana" w:hAnsi="Verdana"/>
          <w:sz w:val="20"/>
          <w:szCs w:val="20"/>
        </w:rPr>
      </w:pPr>
    </w:p>
    <w:p w:rsidR="00C930A7" w:rsidRPr="00930DBF" w:rsidRDefault="00C930A7" w:rsidP="00C930A7">
      <w:pPr>
        <w:spacing w:after="0" w:line="240" w:lineRule="auto"/>
        <w:rPr>
          <w:rFonts w:ascii="Verdana" w:hAnsi="Verdana"/>
          <w:sz w:val="20"/>
          <w:szCs w:val="20"/>
        </w:rPr>
      </w:pPr>
      <w:r w:rsidRPr="00930DBF">
        <w:rPr>
          <w:rFonts w:ascii="Verdana" w:hAnsi="Verdana"/>
          <w:sz w:val="20"/>
          <w:szCs w:val="20"/>
        </w:rPr>
        <w:t>Основное различие между двухмерным (2D) и трехмерным (3D) объектом, спроецированным на двухмерный экран, заключается в том, что к трехмерному объекту добавляется третье измерение. Третье измерение позволяет объекту перемещаться к точке наблюдения пользователя и от нее.</w:t>
      </w:r>
    </w:p>
    <w:p w:rsidR="00C930A7" w:rsidRPr="00930DBF" w:rsidRDefault="00C930A7" w:rsidP="00C930A7">
      <w:pPr>
        <w:spacing w:after="0" w:line="240" w:lineRule="auto"/>
        <w:rPr>
          <w:rFonts w:ascii="Verdana" w:hAnsi="Verdana"/>
          <w:sz w:val="20"/>
          <w:szCs w:val="20"/>
        </w:rPr>
      </w:pPr>
      <w:r w:rsidRPr="00930DBF">
        <w:rPr>
          <w:rFonts w:ascii="Verdana" w:hAnsi="Verdana"/>
          <w:sz w:val="20"/>
          <w:szCs w:val="20"/>
        </w:rPr>
        <w:t>Когда свойству z экранного объекта явно задается числовое значение, объект автоматически создает матрицу трехмерного преобразования. Эту матрицу можно изменить для изменения настроек трехмерного преобразования этого объекта.</w:t>
      </w:r>
    </w:p>
    <w:p w:rsidR="00C930A7" w:rsidRPr="00930DBF" w:rsidRDefault="00C930A7" w:rsidP="00C930A7">
      <w:pPr>
        <w:spacing w:after="0" w:line="240" w:lineRule="auto"/>
        <w:rPr>
          <w:rFonts w:ascii="Verdana" w:hAnsi="Verdana"/>
          <w:sz w:val="20"/>
          <w:szCs w:val="20"/>
        </w:rPr>
      </w:pPr>
      <w:r w:rsidRPr="00930DBF">
        <w:rPr>
          <w:rFonts w:ascii="Verdana" w:hAnsi="Verdana"/>
          <w:sz w:val="20"/>
          <w:szCs w:val="20"/>
        </w:rPr>
        <w:t>Кроме того, поворот трехмерного объекта отличается от поворота двухмерного объекта. В двухмерном измерении ось поворота всегда перпендикулярна плоскости x/y, другими словами, она находится на оси z. В трехмерном измерении ось поворота может совпадать с любой из осей: x, y или z. Настройка свойств поворота и масштабирования экранного объекта позволяет ему перемещаться в трехмерном пространстве.</w:t>
      </w:r>
    </w:p>
    <w:p w:rsidR="00C930A7" w:rsidRPr="00930DBF" w:rsidRDefault="00C930A7" w:rsidP="00C930A7">
      <w:pPr>
        <w:spacing w:after="0" w:line="240" w:lineRule="auto"/>
        <w:rPr>
          <w:rFonts w:ascii="Verdana" w:hAnsi="Verdana"/>
          <w:sz w:val="20"/>
          <w:szCs w:val="20"/>
        </w:rPr>
      </w:pPr>
      <w:r w:rsidRPr="00930DBF">
        <w:rPr>
          <w:rFonts w:ascii="Verdana" w:hAnsi="Verdana"/>
          <w:sz w:val="20"/>
          <w:szCs w:val="20"/>
        </w:rPr>
        <w:t>Важные понятия и термины</w:t>
      </w:r>
    </w:p>
    <w:p w:rsidR="00C930A7" w:rsidRPr="00930DBF" w:rsidRDefault="00C930A7" w:rsidP="00C930A7">
      <w:pPr>
        <w:spacing w:after="0" w:line="240" w:lineRule="auto"/>
        <w:rPr>
          <w:rFonts w:ascii="Verdana" w:hAnsi="Verdana"/>
          <w:sz w:val="20"/>
          <w:szCs w:val="20"/>
        </w:rPr>
      </w:pPr>
      <w:r w:rsidRPr="00930DBF">
        <w:rPr>
          <w:rFonts w:ascii="Verdana" w:hAnsi="Verdana"/>
          <w:sz w:val="20"/>
          <w:szCs w:val="20"/>
        </w:rPr>
        <w:t>Ниже приводится список важных терминов, встречающихся при программировании трехмерной графики.</w:t>
      </w:r>
    </w:p>
    <w:p w:rsidR="00C930A7" w:rsidRPr="00930DBF" w:rsidRDefault="00C930A7" w:rsidP="004E2275">
      <w:pPr>
        <w:numPr>
          <w:ilvl w:val="0"/>
          <w:numId w:val="6"/>
        </w:numPr>
        <w:tabs>
          <w:tab w:val="clear" w:pos="709"/>
        </w:tabs>
        <w:spacing w:after="0" w:line="240" w:lineRule="auto"/>
        <w:ind w:left="0"/>
        <w:rPr>
          <w:rFonts w:ascii="Verdana" w:hAnsi="Verdana"/>
          <w:sz w:val="20"/>
          <w:szCs w:val="20"/>
        </w:rPr>
      </w:pPr>
      <w:r w:rsidRPr="00930DBF">
        <w:rPr>
          <w:rFonts w:ascii="Verdana" w:hAnsi="Verdana"/>
          <w:sz w:val="20"/>
          <w:szCs w:val="20"/>
        </w:rPr>
        <w:t>Перспектива</w:t>
      </w:r>
      <w:r>
        <w:rPr>
          <w:rFonts w:ascii="Verdana" w:hAnsi="Verdana"/>
          <w:sz w:val="20"/>
          <w:szCs w:val="20"/>
        </w:rPr>
        <w:t xml:space="preserve"> - </w:t>
      </w:r>
      <w:r w:rsidRPr="00930DBF">
        <w:rPr>
          <w:rFonts w:ascii="Verdana" w:hAnsi="Verdana"/>
          <w:sz w:val="20"/>
          <w:szCs w:val="20"/>
        </w:rPr>
        <w:t>Представление параллельных линий, сходящихся в точке исчезновения для создания иллюзии глубины и расстояния на двумерной плоскости.</w:t>
      </w:r>
    </w:p>
    <w:p w:rsidR="00C930A7" w:rsidRPr="00930DBF" w:rsidRDefault="00C930A7" w:rsidP="004E2275">
      <w:pPr>
        <w:numPr>
          <w:ilvl w:val="0"/>
          <w:numId w:val="6"/>
        </w:numPr>
        <w:tabs>
          <w:tab w:val="clear" w:pos="709"/>
        </w:tabs>
        <w:spacing w:after="0" w:line="240" w:lineRule="auto"/>
        <w:ind w:left="0"/>
        <w:rPr>
          <w:rFonts w:ascii="Verdana" w:hAnsi="Verdana"/>
          <w:sz w:val="20"/>
          <w:szCs w:val="20"/>
        </w:rPr>
      </w:pPr>
      <w:r w:rsidRPr="00930DBF">
        <w:rPr>
          <w:rFonts w:ascii="Verdana" w:hAnsi="Verdana"/>
          <w:sz w:val="20"/>
          <w:szCs w:val="20"/>
        </w:rPr>
        <w:t>Проецирование</w:t>
      </w:r>
      <w:r>
        <w:rPr>
          <w:rFonts w:ascii="Verdana" w:hAnsi="Verdana"/>
          <w:sz w:val="20"/>
          <w:szCs w:val="20"/>
        </w:rPr>
        <w:t xml:space="preserve"> - </w:t>
      </w:r>
      <w:r w:rsidRPr="00930DBF">
        <w:rPr>
          <w:rFonts w:ascii="Verdana" w:hAnsi="Verdana"/>
          <w:sz w:val="20"/>
          <w:szCs w:val="20"/>
        </w:rPr>
        <w:t>Получение двумерного изображения объекта повышенной размерности; при проецировании трехмерного объекта выполняется наложение трехмерных точек на двумерную плоскость.</w:t>
      </w:r>
    </w:p>
    <w:p w:rsidR="00C930A7" w:rsidRPr="00930DBF" w:rsidRDefault="00C930A7" w:rsidP="004E2275">
      <w:pPr>
        <w:numPr>
          <w:ilvl w:val="0"/>
          <w:numId w:val="6"/>
        </w:numPr>
        <w:tabs>
          <w:tab w:val="clear" w:pos="709"/>
        </w:tabs>
        <w:spacing w:after="0" w:line="240" w:lineRule="auto"/>
        <w:ind w:left="0"/>
        <w:rPr>
          <w:rFonts w:ascii="Verdana" w:hAnsi="Verdana"/>
          <w:sz w:val="20"/>
          <w:szCs w:val="20"/>
        </w:rPr>
      </w:pPr>
      <w:r w:rsidRPr="00930DBF">
        <w:rPr>
          <w:rFonts w:ascii="Verdana" w:hAnsi="Verdana"/>
          <w:sz w:val="20"/>
          <w:szCs w:val="20"/>
        </w:rPr>
        <w:t>Поворот</w:t>
      </w:r>
      <w:r>
        <w:rPr>
          <w:rFonts w:ascii="Verdana" w:hAnsi="Verdana"/>
          <w:sz w:val="20"/>
          <w:szCs w:val="20"/>
        </w:rPr>
        <w:t xml:space="preserve"> - </w:t>
      </w:r>
      <w:r w:rsidRPr="00930DBF">
        <w:rPr>
          <w:rFonts w:ascii="Verdana" w:hAnsi="Verdana"/>
          <w:sz w:val="20"/>
          <w:szCs w:val="20"/>
        </w:rPr>
        <w:t>Изменение ориентации (и часто позиции) объекта путем перемещения по кругу каждой точки, включенной в объект.</w:t>
      </w:r>
    </w:p>
    <w:p w:rsidR="00C930A7" w:rsidRPr="00930DBF" w:rsidRDefault="00C930A7" w:rsidP="004E2275">
      <w:pPr>
        <w:numPr>
          <w:ilvl w:val="0"/>
          <w:numId w:val="6"/>
        </w:numPr>
        <w:tabs>
          <w:tab w:val="clear" w:pos="709"/>
        </w:tabs>
        <w:spacing w:after="0" w:line="240" w:lineRule="auto"/>
        <w:ind w:left="0"/>
        <w:rPr>
          <w:rFonts w:ascii="Verdana" w:hAnsi="Verdana"/>
          <w:sz w:val="20"/>
          <w:szCs w:val="20"/>
        </w:rPr>
      </w:pPr>
      <w:r w:rsidRPr="00930DBF">
        <w:rPr>
          <w:rFonts w:ascii="Verdana" w:hAnsi="Verdana"/>
          <w:sz w:val="20"/>
          <w:szCs w:val="20"/>
        </w:rPr>
        <w:t>Преобразование</w:t>
      </w:r>
      <w:r>
        <w:rPr>
          <w:rFonts w:ascii="Verdana" w:hAnsi="Verdana"/>
          <w:sz w:val="20"/>
          <w:szCs w:val="20"/>
        </w:rPr>
        <w:t xml:space="preserve"> - </w:t>
      </w:r>
      <w:r w:rsidRPr="00930DBF">
        <w:rPr>
          <w:rFonts w:ascii="Verdana" w:hAnsi="Verdana"/>
          <w:sz w:val="20"/>
          <w:szCs w:val="20"/>
        </w:rPr>
        <w:t>Изменение трехмерных точек или наборов точек путем перемещения, поворота, масштабирования, наклона или комбинации этих действий.</w:t>
      </w:r>
    </w:p>
    <w:p w:rsidR="00C930A7" w:rsidRPr="00930DBF" w:rsidRDefault="00C930A7" w:rsidP="004E2275">
      <w:pPr>
        <w:numPr>
          <w:ilvl w:val="0"/>
          <w:numId w:val="6"/>
        </w:numPr>
        <w:tabs>
          <w:tab w:val="clear" w:pos="709"/>
        </w:tabs>
        <w:spacing w:after="0" w:line="240" w:lineRule="auto"/>
        <w:ind w:left="0"/>
        <w:rPr>
          <w:rFonts w:ascii="Verdana" w:hAnsi="Verdana"/>
          <w:sz w:val="20"/>
          <w:szCs w:val="20"/>
        </w:rPr>
      </w:pPr>
      <w:r w:rsidRPr="00930DBF">
        <w:rPr>
          <w:rFonts w:ascii="Verdana" w:hAnsi="Verdana"/>
          <w:sz w:val="20"/>
          <w:szCs w:val="20"/>
        </w:rPr>
        <w:t>Перевод</w:t>
      </w:r>
      <w:r>
        <w:rPr>
          <w:rFonts w:ascii="Verdana" w:hAnsi="Verdana"/>
          <w:sz w:val="20"/>
          <w:szCs w:val="20"/>
        </w:rPr>
        <w:t xml:space="preserve"> - </w:t>
      </w:r>
      <w:r w:rsidRPr="00930DBF">
        <w:rPr>
          <w:rFonts w:ascii="Verdana" w:hAnsi="Verdana"/>
          <w:sz w:val="20"/>
          <w:szCs w:val="20"/>
        </w:rPr>
        <w:t>Изменение позиции объекта путем перемещения каждой включенной в него точки на одинаковое расстояние в одном направлении.</w:t>
      </w:r>
    </w:p>
    <w:p w:rsidR="00C930A7" w:rsidRPr="00930DBF" w:rsidRDefault="00C930A7" w:rsidP="004E2275">
      <w:pPr>
        <w:numPr>
          <w:ilvl w:val="0"/>
          <w:numId w:val="6"/>
        </w:numPr>
        <w:tabs>
          <w:tab w:val="clear" w:pos="709"/>
        </w:tabs>
        <w:spacing w:after="0" w:line="240" w:lineRule="auto"/>
        <w:ind w:left="0"/>
        <w:rPr>
          <w:rFonts w:ascii="Verdana" w:hAnsi="Verdana"/>
          <w:sz w:val="20"/>
          <w:szCs w:val="20"/>
        </w:rPr>
      </w:pPr>
      <w:r w:rsidRPr="00930DBF">
        <w:rPr>
          <w:rFonts w:ascii="Verdana" w:hAnsi="Verdana"/>
          <w:sz w:val="20"/>
          <w:szCs w:val="20"/>
        </w:rPr>
        <w:t>Точка исчезновения</w:t>
      </w:r>
      <w:r>
        <w:rPr>
          <w:rFonts w:ascii="Verdana" w:hAnsi="Verdana"/>
          <w:sz w:val="20"/>
          <w:szCs w:val="20"/>
        </w:rPr>
        <w:t xml:space="preserve"> - </w:t>
      </w:r>
      <w:r w:rsidRPr="00930DBF">
        <w:rPr>
          <w:rFonts w:ascii="Verdana" w:hAnsi="Verdana"/>
          <w:sz w:val="20"/>
          <w:szCs w:val="20"/>
        </w:rPr>
        <w:t>Точка, в которой сходятся удаляющиеся параллельные линии, представленные в линейной перспективе.</w:t>
      </w:r>
    </w:p>
    <w:p w:rsidR="00C930A7" w:rsidRPr="00930DBF" w:rsidRDefault="00C930A7" w:rsidP="004E2275">
      <w:pPr>
        <w:numPr>
          <w:ilvl w:val="0"/>
          <w:numId w:val="6"/>
        </w:numPr>
        <w:tabs>
          <w:tab w:val="clear" w:pos="709"/>
        </w:tabs>
        <w:spacing w:after="0" w:line="240" w:lineRule="auto"/>
        <w:ind w:left="0"/>
        <w:rPr>
          <w:rFonts w:ascii="Verdana" w:hAnsi="Verdana"/>
          <w:sz w:val="20"/>
          <w:szCs w:val="20"/>
        </w:rPr>
      </w:pPr>
      <w:r w:rsidRPr="00930DBF">
        <w:rPr>
          <w:rFonts w:ascii="Verdana" w:hAnsi="Verdana"/>
          <w:sz w:val="20"/>
          <w:szCs w:val="20"/>
        </w:rPr>
        <w:t>Вектор</w:t>
      </w:r>
      <w:r>
        <w:rPr>
          <w:rFonts w:ascii="Verdana" w:hAnsi="Verdana"/>
          <w:sz w:val="20"/>
          <w:szCs w:val="20"/>
        </w:rPr>
        <w:t xml:space="preserve"> - </w:t>
      </w:r>
      <w:r w:rsidRPr="00930DBF">
        <w:rPr>
          <w:rFonts w:ascii="Verdana" w:hAnsi="Verdana"/>
          <w:sz w:val="20"/>
          <w:szCs w:val="20"/>
        </w:rPr>
        <w:t>Трехмерный вектор представляет точку или местоположение в трехмерном пространстве с использованием декартовых координат x, y и z.</w:t>
      </w:r>
    </w:p>
    <w:p w:rsidR="00C930A7" w:rsidRPr="00930DBF" w:rsidRDefault="00C930A7" w:rsidP="004E2275">
      <w:pPr>
        <w:numPr>
          <w:ilvl w:val="0"/>
          <w:numId w:val="6"/>
        </w:numPr>
        <w:tabs>
          <w:tab w:val="clear" w:pos="709"/>
        </w:tabs>
        <w:spacing w:after="0" w:line="240" w:lineRule="auto"/>
        <w:ind w:left="0"/>
        <w:rPr>
          <w:rFonts w:ascii="Verdana" w:hAnsi="Verdana"/>
          <w:sz w:val="20"/>
          <w:szCs w:val="20"/>
        </w:rPr>
      </w:pPr>
      <w:proofErr w:type="spellStart"/>
      <w:r w:rsidRPr="00930DBF">
        <w:rPr>
          <w:rFonts w:ascii="Verdana" w:hAnsi="Verdana"/>
          <w:sz w:val="20"/>
          <w:szCs w:val="20"/>
        </w:rPr>
        <w:t>Vertex</w:t>
      </w:r>
      <w:proofErr w:type="spellEnd"/>
      <w:r>
        <w:rPr>
          <w:rFonts w:ascii="Verdana" w:hAnsi="Verdana"/>
          <w:sz w:val="20"/>
          <w:szCs w:val="20"/>
        </w:rPr>
        <w:t xml:space="preserve"> - </w:t>
      </w:r>
      <w:r w:rsidRPr="00930DBF">
        <w:rPr>
          <w:rFonts w:ascii="Verdana" w:hAnsi="Verdana"/>
          <w:sz w:val="20"/>
          <w:szCs w:val="20"/>
        </w:rPr>
        <w:t>Вершина угла.</w:t>
      </w:r>
    </w:p>
    <w:p w:rsidR="00C930A7" w:rsidRPr="00930DBF" w:rsidRDefault="00C930A7" w:rsidP="004E2275">
      <w:pPr>
        <w:numPr>
          <w:ilvl w:val="0"/>
          <w:numId w:val="6"/>
        </w:numPr>
        <w:tabs>
          <w:tab w:val="clear" w:pos="709"/>
        </w:tabs>
        <w:spacing w:after="0" w:line="240" w:lineRule="auto"/>
        <w:ind w:left="0"/>
        <w:rPr>
          <w:rFonts w:ascii="Verdana" w:hAnsi="Verdana"/>
          <w:sz w:val="20"/>
          <w:szCs w:val="20"/>
        </w:rPr>
      </w:pPr>
      <w:r w:rsidRPr="00930DBF">
        <w:rPr>
          <w:rFonts w:ascii="Verdana" w:hAnsi="Verdana"/>
          <w:sz w:val="20"/>
          <w:szCs w:val="20"/>
        </w:rPr>
        <w:t>Текстурированная ячейка</w:t>
      </w:r>
      <w:r>
        <w:rPr>
          <w:rFonts w:ascii="Verdana" w:hAnsi="Verdana"/>
          <w:sz w:val="20"/>
          <w:szCs w:val="20"/>
        </w:rPr>
        <w:t xml:space="preserve"> - </w:t>
      </w:r>
      <w:r w:rsidRPr="00930DBF">
        <w:rPr>
          <w:rFonts w:ascii="Verdana" w:hAnsi="Verdana"/>
          <w:sz w:val="20"/>
          <w:szCs w:val="20"/>
        </w:rPr>
        <w:t>Любая точка, определяющая объе</w:t>
      </w:r>
      <w:proofErr w:type="gramStart"/>
      <w:r w:rsidRPr="00930DBF">
        <w:rPr>
          <w:rFonts w:ascii="Verdana" w:hAnsi="Verdana"/>
          <w:sz w:val="20"/>
          <w:szCs w:val="20"/>
        </w:rPr>
        <w:t>кт в тр</w:t>
      </w:r>
      <w:proofErr w:type="gramEnd"/>
      <w:r w:rsidRPr="00930DBF">
        <w:rPr>
          <w:rFonts w:ascii="Verdana" w:hAnsi="Verdana"/>
          <w:sz w:val="20"/>
          <w:szCs w:val="20"/>
        </w:rPr>
        <w:t>ехмерном пространстве.</w:t>
      </w:r>
    </w:p>
    <w:p w:rsidR="00C930A7" w:rsidRPr="00930DBF" w:rsidRDefault="00C930A7" w:rsidP="004E2275">
      <w:pPr>
        <w:numPr>
          <w:ilvl w:val="0"/>
          <w:numId w:val="6"/>
        </w:numPr>
        <w:tabs>
          <w:tab w:val="clear" w:pos="709"/>
        </w:tabs>
        <w:spacing w:after="0" w:line="240" w:lineRule="auto"/>
        <w:ind w:left="0"/>
        <w:rPr>
          <w:rFonts w:ascii="Verdana" w:hAnsi="Verdana"/>
          <w:sz w:val="20"/>
          <w:szCs w:val="20"/>
        </w:rPr>
      </w:pPr>
      <w:r w:rsidRPr="00930DBF">
        <w:rPr>
          <w:rFonts w:ascii="Verdana" w:hAnsi="Verdana"/>
          <w:sz w:val="20"/>
          <w:szCs w:val="20"/>
        </w:rPr>
        <w:t>UV-наложение</w:t>
      </w:r>
      <w:r>
        <w:rPr>
          <w:rFonts w:ascii="Verdana" w:hAnsi="Verdana"/>
          <w:sz w:val="20"/>
          <w:szCs w:val="20"/>
        </w:rPr>
        <w:t xml:space="preserve"> - </w:t>
      </w:r>
      <w:r w:rsidRPr="00930DBF">
        <w:rPr>
          <w:rFonts w:ascii="Verdana" w:hAnsi="Verdana"/>
          <w:sz w:val="20"/>
          <w:szCs w:val="20"/>
        </w:rPr>
        <w:t>Способ нанесения текстуры или растрового изображения на трехмерную поверхность. UV-наложение присваивает значения координатам на изображении в виде процентного соотношения горизонтальной (U) и вертикальной (V) осей.</w:t>
      </w:r>
    </w:p>
    <w:p w:rsidR="00C930A7" w:rsidRPr="00930DBF" w:rsidRDefault="00C930A7" w:rsidP="004E2275">
      <w:pPr>
        <w:numPr>
          <w:ilvl w:val="0"/>
          <w:numId w:val="6"/>
        </w:numPr>
        <w:tabs>
          <w:tab w:val="clear" w:pos="709"/>
        </w:tabs>
        <w:spacing w:after="0" w:line="240" w:lineRule="auto"/>
        <w:ind w:left="0"/>
        <w:rPr>
          <w:rFonts w:ascii="Verdana" w:hAnsi="Verdana"/>
          <w:sz w:val="20"/>
          <w:szCs w:val="20"/>
        </w:rPr>
      </w:pPr>
      <w:proofErr w:type="gramStart"/>
      <w:r w:rsidRPr="00930DBF">
        <w:rPr>
          <w:rFonts w:ascii="Verdana" w:hAnsi="Verdana"/>
          <w:sz w:val="20"/>
          <w:szCs w:val="20"/>
        </w:rPr>
        <w:t>з</w:t>
      </w:r>
      <w:proofErr w:type="gramEnd"/>
      <w:r w:rsidRPr="00930DBF">
        <w:rPr>
          <w:rFonts w:ascii="Verdana" w:hAnsi="Verdana"/>
          <w:sz w:val="20"/>
          <w:szCs w:val="20"/>
        </w:rPr>
        <w:t>начение T</w:t>
      </w:r>
      <w:r>
        <w:rPr>
          <w:rFonts w:ascii="Verdana" w:hAnsi="Verdana"/>
          <w:sz w:val="20"/>
          <w:szCs w:val="20"/>
        </w:rPr>
        <w:t xml:space="preserve"> - </w:t>
      </w:r>
      <w:r w:rsidRPr="00930DBF">
        <w:rPr>
          <w:rFonts w:ascii="Verdana" w:hAnsi="Verdana"/>
          <w:sz w:val="20"/>
          <w:szCs w:val="20"/>
        </w:rPr>
        <w:t>Фактор масштабирования для определения размера трехмерного объекта по мере перемещения к текущей точке обзора или от нее.</w:t>
      </w:r>
    </w:p>
    <w:p w:rsidR="00C930A7" w:rsidRPr="00930DBF" w:rsidRDefault="00C930A7" w:rsidP="004E2275">
      <w:pPr>
        <w:numPr>
          <w:ilvl w:val="0"/>
          <w:numId w:val="6"/>
        </w:numPr>
        <w:tabs>
          <w:tab w:val="clear" w:pos="709"/>
        </w:tabs>
        <w:spacing w:after="0" w:line="240" w:lineRule="auto"/>
        <w:ind w:left="0"/>
        <w:rPr>
          <w:rFonts w:ascii="Verdana" w:hAnsi="Verdana"/>
          <w:sz w:val="20"/>
          <w:szCs w:val="20"/>
        </w:rPr>
      </w:pPr>
      <w:r w:rsidRPr="00930DBF">
        <w:rPr>
          <w:rFonts w:ascii="Verdana" w:hAnsi="Verdana"/>
          <w:sz w:val="20"/>
          <w:szCs w:val="20"/>
        </w:rPr>
        <w:t>Отбор</w:t>
      </w:r>
      <w:r>
        <w:rPr>
          <w:rFonts w:ascii="Verdana" w:hAnsi="Verdana"/>
          <w:sz w:val="20"/>
          <w:szCs w:val="20"/>
        </w:rPr>
        <w:t xml:space="preserve"> - </w:t>
      </w:r>
      <w:r w:rsidRPr="00930DBF">
        <w:rPr>
          <w:rFonts w:ascii="Verdana" w:hAnsi="Verdana"/>
          <w:sz w:val="20"/>
          <w:szCs w:val="20"/>
        </w:rPr>
        <w:t>Визуализация или отсутствие визуализации поверхностей с определенным искривлением. Применение отбора позволяет скрыть поверхности, невидимые с текущей точки обзора.</w:t>
      </w:r>
    </w:p>
    <w:p w:rsidR="00C930A7" w:rsidRPr="0088517F" w:rsidRDefault="00C930A7" w:rsidP="00C930A7">
      <w:pPr>
        <w:tabs>
          <w:tab w:val="left" w:pos="709"/>
        </w:tabs>
        <w:suppressAutoHyphens/>
        <w:spacing w:after="0" w:line="240" w:lineRule="auto"/>
        <w:rPr>
          <w:rFonts w:ascii="Verdana" w:hAnsi="Verdana"/>
          <w:b/>
          <w:bCs/>
          <w:sz w:val="20"/>
          <w:szCs w:val="20"/>
        </w:rPr>
      </w:pPr>
    </w:p>
    <w:p w:rsidR="00C930A7" w:rsidRDefault="00C930A7" w:rsidP="00C930A7">
      <w:pPr>
        <w:spacing w:after="0" w:line="240" w:lineRule="auto"/>
        <w:rPr>
          <w:rFonts w:ascii="Verdana" w:hAnsi="Verdana"/>
          <w:sz w:val="20"/>
          <w:szCs w:val="20"/>
        </w:rPr>
      </w:pPr>
      <w:r w:rsidRPr="0088517F">
        <w:rPr>
          <w:rFonts w:ascii="Verdana" w:hAnsi="Verdana"/>
          <w:bCs/>
          <w:sz w:val="20"/>
          <w:szCs w:val="20"/>
        </w:rPr>
        <w:t>Трёхмерная графика</w:t>
      </w:r>
      <w:r w:rsidRPr="0088517F">
        <w:rPr>
          <w:rFonts w:ascii="Verdana" w:hAnsi="Verdana"/>
          <w:sz w:val="20"/>
          <w:szCs w:val="20"/>
        </w:rPr>
        <w:t xml:space="preserve"> — раздел </w:t>
      </w:r>
      <w:r w:rsidRPr="004E2275">
        <w:rPr>
          <w:rFonts w:ascii="Verdana" w:hAnsi="Verdana"/>
          <w:sz w:val="20"/>
          <w:szCs w:val="20"/>
        </w:rPr>
        <w:t>компьютерной графики</w:t>
      </w:r>
      <w:r w:rsidRPr="0088517F">
        <w:rPr>
          <w:rFonts w:ascii="Verdana" w:hAnsi="Verdana"/>
          <w:sz w:val="20"/>
          <w:szCs w:val="20"/>
        </w:rPr>
        <w:t xml:space="preserve">, охватывающий </w:t>
      </w:r>
      <w:r w:rsidRPr="004E2275">
        <w:rPr>
          <w:rFonts w:ascii="Verdana" w:hAnsi="Verdana"/>
          <w:sz w:val="20"/>
          <w:szCs w:val="20"/>
        </w:rPr>
        <w:t>алгоритмы</w:t>
      </w:r>
      <w:r w:rsidRPr="0088517F">
        <w:rPr>
          <w:rFonts w:ascii="Verdana" w:hAnsi="Verdana"/>
          <w:sz w:val="20"/>
          <w:szCs w:val="20"/>
        </w:rPr>
        <w:t xml:space="preserve"> и </w:t>
      </w:r>
      <w:r w:rsidRPr="004E2275">
        <w:rPr>
          <w:rFonts w:ascii="Verdana" w:hAnsi="Verdana"/>
          <w:sz w:val="20"/>
          <w:szCs w:val="20"/>
        </w:rPr>
        <w:t>программное обеспечение</w:t>
      </w:r>
      <w:r w:rsidRPr="0088517F">
        <w:rPr>
          <w:rFonts w:ascii="Verdana" w:hAnsi="Verdana"/>
          <w:sz w:val="20"/>
          <w:szCs w:val="20"/>
        </w:rPr>
        <w:t xml:space="preserve"> для оперирования объектами в трёхмерном пространстве, а также результат работы таких программ. Больше всего применяется для создания изображений в </w:t>
      </w:r>
      <w:r w:rsidRPr="004E2275">
        <w:rPr>
          <w:rFonts w:ascii="Verdana" w:hAnsi="Verdana"/>
          <w:sz w:val="20"/>
          <w:szCs w:val="20"/>
        </w:rPr>
        <w:t>архитектурной визуализации</w:t>
      </w:r>
      <w:r w:rsidRPr="0088517F">
        <w:rPr>
          <w:rFonts w:ascii="Verdana" w:hAnsi="Verdana"/>
          <w:sz w:val="20"/>
          <w:szCs w:val="20"/>
        </w:rPr>
        <w:t xml:space="preserve">, </w:t>
      </w:r>
      <w:r w:rsidRPr="004E2275">
        <w:rPr>
          <w:rFonts w:ascii="Verdana" w:hAnsi="Verdana"/>
          <w:sz w:val="20"/>
          <w:szCs w:val="20"/>
        </w:rPr>
        <w:t>кинематографе</w:t>
      </w:r>
      <w:r w:rsidRPr="0088517F">
        <w:rPr>
          <w:rFonts w:ascii="Verdana" w:hAnsi="Verdana"/>
          <w:sz w:val="20"/>
          <w:szCs w:val="20"/>
        </w:rPr>
        <w:t xml:space="preserve">, </w:t>
      </w:r>
      <w:r w:rsidRPr="004E2275">
        <w:rPr>
          <w:rFonts w:ascii="Verdana" w:hAnsi="Verdana"/>
          <w:sz w:val="20"/>
          <w:szCs w:val="20"/>
        </w:rPr>
        <w:t>телевидении</w:t>
      </w:r>
      <w:r w:rsidRPr="0088517F">
        <w:rPr>
          <w:rFonts w:ascii="Verdana" w:hAnsi="Verdana"/>
          <w:sz w:val="20"/>
          <w:szCs w:val="20"/>
        </w:rPr>
        <w:t xml:space="preserve">, </w:t>
      </w:r>
      <w:r w:rsidRPr="004E2275">
        <w:rPr>
          <w:rFonts w:ascii="Verdana" w:hAnsi="Verdana"/>
          <w:sz w:val="20"/>
          <w:szCs w:val="20"/>
        </w:rPr>
        <w:t>компьютерных играх</w:t>
      </w:r>
      <w:r w:rsidRPr="0088517F">
        <w:rPr>
          <w:rFonts w:ascii="Verdana" w:hAnsi="Verdana"/>
          <w:sz w:val="20"/>
          <w:szCs w:val="20"/>
        </w:rPr>
        <w:t>, печатной продукции, а также в науке.</w:t>
      </w:r>
    </w:p>
    <w:p w:rsidR="00C930A7" w:rsidRDefault="00C930A7" w:rsidP="00C930A7">
      <w:pPr>
        <w:spacing w:after="0" w:line="240" w:lineRule="auto"/>
        <w:rPr>
          <w:rFonts w:ascii="Verdana" w:hAnsi="Verdana"/>
          <w:sz w:val="20"/>
          <w:szCs w:val="20"/>
        </w:rPr>
      </w:pPr>
      <w:r w:rsidRPr="00930DBF">
        <w:rPr>
          <w:rFonts w:ascii="Verdana" w:hAnsi="Verdana"/>
          <w:sz w:val="20"/>
          <w:szCs w:val="20"/>
        </w:rPr>
        <w:t xml:space="preserve">При работе с трехмерной графикой существуют пять последовательных этапов, которые необходимы для получения готового продукта: </w:t>
      </w:r>
    </w:p>
    <w:p w:rsidR="00C930A7" w:rsidRDefault="00C930A7" w:rsidP="00C930A7">
      <w:pPr>
        <w:numPr>
          <w:ilvl w:val="0"/>
          <w:numId w:val="4"/>
        </w:numPr>
        <w:tabs>
          <w:tab w:val="clear" w:pos="709"/>
        </w:tabs>
        <w:spacing w:after="0" w:line="240" w:lineRule="auto"/>
        <w:ind w:left="0"/>
        <w:rPr>
          <w:rFonts w:ascii="Verdana" w:hAnsi="Verdana"/>
          <w:sz w:val="20"/>
          <w:szCs w:val="20"/>
        </w:rPr>
      </w:pPr>
      <w:r w:rsidRPr="00930DBF">
        <w:rPr>
          <w:rFonts w:ascii="Verdana" w:hAnsi="Verdana"/>
          <w:sz w:val="20"/>
          <w:szCs w:val="20"/>
        </w:rPr>
        <w:t>Моделирование — создание объектов, которые будут на сцене.</w:t>
      </w:r>
    </w:p>
    <w:p w:rsidR="00C930A7" w:rsidRPr="00FD2D3F" w:rsidRDefault="00C930A7" w:rsidP="00C930A7">
      <w:pPr>
        <w:numPr>
          <w:ilvl w:val="1"/>
          <w:numId w:val="4"/>
        </w:numPr>
        <w:tabs>
          <w:tab w:val="clear" w:pos="1440"/>
        </w:tabs>
        <w:spacing w:after="0" w:line="240" w:lineRule="auto"/>
        <w:ind w:left="0" w:firstLine="1080"/>
        <w:rPr>
          <w:rFonts w:ascii="Verdana" w:hAnsi="Verdana"/>
          <w:sz w:val="20"/>
          <w:szCs w:val="20"/>
        </w:rPr>
      </w:pPr>
      <w:r w:rsidRPr="00FD2D3F">
        <w:rPr>
          <w:rFonts w:ascii="Verdana" w:hAnsi="Verdana"/>
          <w:sz w:val="20"/>
          <w:szCs w:val="20"/>
        </w:rPr>
        <w:t xml:space="preserve">Моделирование на основе примитивов. Примитивы — простейшие параметрические формы, например, кубы, сферы и пирамиды. </w:t>
      </w:r>
    </w:p>
    <w:p w:rsidR="00C930A7" w:rsidRPr="00FD2D3F" w:rsidRDefault="00C930A7" w:rsidP="00C930A7">
      <w:pPr>
        <w:numPr>
          <w:ilvl w:val="1"/>
          <w:numId w:val="4"/>
        </w:numPr>
        <w:spacing w:after="0" w:line="240" w:lineRule="auto"/>
        <w:rPr>
          <w:rFonts w:ascii="Verdana" w:hAnsi="Verdana"/>
          <w:sz w:val="20"/>
          <w:szCs w:val="20"/>
        </w:rPr>
      </w:pPr>
      <w:r w:rsidRPr="00FD2D3F">
        <w:rPr>
          <w:rFonts w:ascii="Verdana" w:hAnsi="Verdana"/>
          <w:sz w:val="20"/>
          <w:szCs w:val="20"/>
        </w:rPr>
        <w:t xml:space="preserve">Моделирование на основе сечений. </w:t>
      </w:r>
    </w:p>
    <w:p w:rsidR="00C930A7" w:rsidRPr="00FD2D3F" w:rsidRDefault="00C930A7" w:rsidP="00C930A7">
      <w:pPr>
        <w:numPr>
          <w:ilvl w:val="1"/>
          <w:numId w:val="4"/>
        </w:numPr>
        <w:spacing w:after="0" w:line="240" w:lineRule="auto"/>
        <w:rPr>
          <w:rFonts w:ascii="Verdana" w:hAnsi="Verdana"/>
          <w:sz w:val="20"/>
          <w:szCs w:val="20"/>
        </w:rPr>
      </w:pPr>
      <w:r w:rsidRPr="00FD2D3F">
        <w:rPr>
          <w:rFonts w:ascii="Verdana" w:hAnsi="Verdana"/>
          <w:sz w:val="20"/>
          <w:szCs w:val="20"/>
        </w:rPr>
        <w:lastRenderedPageBreak/>
        <w:t>Моделирование, основанное на использовании булевых операций. Булевы объекты (</w:t>
      </w:r>
      <w:proofErr w:type="spellStart"/>
      <w:r w:rsidRPr="00FD2D3F">
        <w:rPr>
          <w:rFonts w:ascii="Verdana" w:hAnsi="Verdana"/>
          <w:sz w:val="20"/>
          <w:szCs w:val="20"/>
        </w:rPr>
        <w:t>Booleans</w:t>
      </w:r>
      <w:proofErr w:type="spellEnd"/>
      <w:r w:rsidRPr="00FD2D3F">
        <w:rPr>
          <w:rFonts w:ascii="Verdana" w:hAnsi="Verdana"/>
          <w:sz w:val="20"/>
          <w:szCs w:val="20"/>
        </w:rPr>
        <w:t>) создаются посредством добавления, вычитания и пересечения перекрывающихся поверхностей</w:t>
      </w:r>
    </w:p>
    <w:p w:rsidR="00C930A7" w:rsidRPr="00FD2D3F" w:rsidRDefault="00C930A7" w:rsidP="00C930A7">
      <w:pPr>
        <w:numPr>
          <w:ilvl w:val="1"/>
          <w:numId w:val="4"/>
        </w:numPr>
        <w:spacing w:after="0" w:line="240" w:lineRule="auto"/>
        <w:rPr>
          <w:rFonts w:ascii="Verdana" w:hAnsi="Verdana"/>
          <w:sz w:val="20"/>
          <w:szCs w:val="20"/>
        </w:rPr>
      </w:pPr>
      <w:r w:rsidRPr="00FD2D3F">
        <w:rPr>
          <w:rFonts w:ascii="Verdana" w:hAnsi="Verdana"/>
          <w:sz w:val="20"/>
          <w:szCs w:val="20"/>
        </w:rPr>
        <w:t xml:space="preserve">Поверхностное моделирование основано на создании произвольных поверхностей. При создании поверхностей используются различные математические модели и, соответственно, свои виды моделирования: </w:t>
      </w:r>
    </w:p>
    <w:p w:rsidR="00C930A7" w:rsidRPr="00FD2D3F" w:rsidRDefault="00C930A7" w:rsidP="00C930A7">
      <w:pPr>
        <w:numPr>
          <w:ilvl w:val="2"/>
          <w:numId w:val="4"/>
        </w:numPr>
        <w:tabs>
          <w:tab w:val="clear" w:pos="2160"/>
        </w:tabs>
        <w:spacing w:after="0" w:line="240" w:lineRule="auto"/>
        <w:rPr>
          <w:rFonts w:ascii="Verdana" w:hAnsi="Verdana"/>
          <w:sz w:val="20"/>
          <w:szCs w:val="20"/>
        </w:rPr>
      </w:pPr>
      <w:r>
        <w:rPr>
          <w:rFonts w:ascii="Verdana" w:hAnsi="Verdana"/>
          <w:sz w:val="20"/>
          <w:szCs w:val="20"/>
        </w:rPr>
        <w:tab/>
      </w:r>
      <w:r w:rsidRPr="00FD2D3F">
        <w:rPr>
          <w:rFonts w:ascii="Verdana" w:hAnsi="Verdana"/>
          <w:sz w:val="20"/>
          <w:szCs w:val="20"/>
        </w:rPr>
        <w:t>многоугольные (полигональные) каркасы, редактируемые сетки</w:t>
      </w:r>
    </w:p>
    <w:p w:rsidR="00C930A7" w:rsidRPr="00FD2D3F" w:rsidRDefault="00C930A7" w:rsidP="00C930A7">
      <w:pPr>
        <w:numPr>
          <w:ilvl w:val="2"/>
          <w:numId w:val="4"/>
        </w:numPr>
        <w:tabs>
          <w:tab w:val="clear" w:pos="2160"/>
        </w:tabs>
        <w:spacing w:after="0" w:line="240" w:lineRule="auto"/>
        <w:rPr>
          <w:rFonts w:ascii="Verdana" w:hAnsi="Verdana"/>
          <w:sz w:val="20"/>
          <w:szCs w:val="20"/>
        </w:rPr>
      </w:pPr>
      <w:r w:rsidRPr="00FD2D3F">
        <w:rPr>
          <w:rFonts w:ascii="Verdana" w:hAnsi="Verdana"/>
          <w:sz w:val="20"/>
          <w:szCs w:val="20"/>
        </w:rPr>
        <w:tab/>
        <w:t>лоскутки строятся на основе сплайнов (гладких кривых) и могут изменяться с помощью контрольных точек</w:t>
      </w:r>
    </w:p>
    <w:p w:rsidR="00C930A7" w:rsidRPr="00FD2D3F" w:rsidRDefault="00C930A7" w:rsidP="00C930A7">
      <w:pPr>
        <w:numPr>
          <w:ilvl w:val="2"/>
          <w:numId w:val="4"/>
        </w:numPr>
        <w:tabs>
          <w:tab w:val="clear" w:pos="2160"/>
        </w:tabs>
        <w:spacing w:after="0" w:line="240" w:lineRule="auto"/>
        <w:rPr>
          <w:rFonts w:ascii="Verdana" w:hAnsi="Verdana"/>
          <w:sz w:val="20"/>
          <w:szCs w:val="20"/>
        </w:rPr>
      </w:pPr>
      <w:r w:rsidRPr="00FD2D3F">
        <w:rPr>
          <w:rFonts w:ascii="Verdana" w:hAnsi="Verdana"/>
          <w:sz w:val="20"/>
          <w:szCs w:val="20"/>
        </w:rPr>
        <w:tab/>
      </w:r>
      <w:proofErr w:type="gramStart"/>
      <w:r w:rsidRPr="00FD2D3F">
        <w:rPr>
          <w:rFonts w:ascii="Verdana" w:hAnsi="Verdana"/>
          <w:sz w:val="20"/>
          <w:szCs w:val="20"/>
        </w:rPr>
        <w:t>неоднородные рациональные B-сплайны (NURBS) — технология, предназначенная для создания плавных форм и моделей</w:t>
      </w:r>
      <w:proofErr w:type="gramEnd"/>
    </w:p>
    <w:p w:rsidR="00C930A7" w:rsidRPr="00930DBF" w:rsidRDefault="00C930A7" w:rsidP="00C930A7">
      <w:pPr>
        <w:numPr>
          <w:ilvl w:val="2"/>
          <w:numId w:val="4"/>
        </w:numPr>
        <w:tabs>
          <w:tab w:val="clear" w:pos="2160"/>
        </w:tabs>
        <w:spacing w:after="0" w:line="240" w:lineRule="auto"/>
        <w:rPr>
          <w:rFonts w:ascii="Verdana" w:hAnsi="Verdana"/>
          <w:sz w:val="20"/>
          <w:szCs w:val="20"/>
        </w:rPr>
      </w:pPr>
      <w:r w:rsidRPr="00FD2D3F">
        <w:rPr>
          <w:rFonts w:ascii="Verdana" w:hAnsi="Verdana"/>
          <w:sz w:val="20"/>
          <w:szCs w:val="20"/>
        </w:rPr>
        <w:tab/>
        <w:t>моделирование поверхности по сплайновой сетке.</w:t>
      </w:r>
      <w:r w:rsidRPr="00930DBF">
        <w:rPr>
          <w:rFonts w:ascii="Verdana" w:hAnsi="Verdana"/>
          <w:sz w:val="20"/>
          <w:szCs w:val="20"/>
        </w:rPr>
        <w:t xml:space="preserve"> </w:t>
      </w:r>
    </w:p>
    <w:p w:rsidR="00C930A7" w:rsidRPr="00930DBF" w:rsidRDefault="00C930A7" w:rsidP="00C930A7">
      <w:pPr>
        <w:numPr>
          <w:ilvl w:val="0"/>
          <w:numId w:val="4"/>
        </w:numPr>
        <w:tabs>
          <w:tab w:val="clear" w:pos="709"/>
        </w:tabs>
        <w:spacing w:after="0" w:line="240" w:lineRule="auto"/>
        <w:ind w:left="0"/>
        <w:rPr>
          <w:rFonts w:ascii="Verdana" w:hAnsi="Verdana"/>
          <w:sz w:val="20"/>
          <w:szCs w:val="20"/>
        </w:rPr>
      </w:pPr>
      <w:proofErr w:type="spellStart"/>
      <w:r w:rsidRPr="00930DBF">
        <w:rPr>
          <w:rFonts w:ascii="Verdana" w:hAnsi="Verdana"/>
          <w:sz w:val="20"/>
          <w:szCs w:val="20"/>
        </w:rPr>
        <w:t>Текстурирование</w:t>
      </w:r>
      <w:proofErr w:type="spellEnd"/>
      <w:r w:rsidRPr="00930DBF">
        <w:rPr>
          <w:rFonts w:ascii="Verdana" w:hAnsi="Verdana"/>
          <w:sz w:val="20"/>
          <w:szCs w:val="20"/>
        </w:rPr>
        <w:t xml:space="preserve"> (использование материалов) — определение свойств поверхностей объектов для имитации различных свойств реальных предметов (цвет, фактура, прозрачность, яркость и т. д.). </w:t>
      </w:r>
      <w:r w:rsidRPr="00FD2D3F">
        <w:rPr>
          <w:rFonts w:ascii="Verdana" w:hAnsi="Verdana"/>
          <w:sz w:val="20"/>
          <w:szCs w:val="20"/>
        </w:rPr>
        <w:t>При создании материалов определяются такие свойства объекта, как отражение (</w:t>
      </w:r>
      <w:proofErr w:type="spellStart"/>
      <w:r w:rsidRPr="00FD2D3F">
        <w:rPr>
          <w:rFonts w:ascii="Verdana" w:hAnsi="Verdana"/>
          <w:sz w:val="20"/>
          <w:szCs w:val="20"/>
        </w:rPr>
        <w:t>Reflection</w:t>
      </w:r>
      <w:proofErr w:type="spellEnd"/>
      <w:r w:rsidRPr="00FD2D3F">
        <w:rPr>
          <w:rFonts w:ascii="Verdana" w:hAnsi="Verdana"/>
          <w:sz w:val="20"/>
          <w:szCs w:val="20"/>
        </w:rPr>
        <w:t>), преломление (</w:t>
      </w:r>
      <w:proofErr w:type="spellStart"/>
      <w:r w:rsidRPr="00FD2D3F">
        <w:rPr>
          <w:rFonts w:ascii="Verdana" w:hAnsi="Verdana"/>
          <w:sz w:val="20"/>
          <w:szCs w:val="20"/>
        </w:rPr>
        <w:t>Refraction</w:t>
      </w:r>
      <w:proofErr w:type="spellEnd"/>
      <w:r w:rsidRPr="00FD2D3F">
        <w:rPr>
          <w:rFonts w:ascii="Verdana" w:hAnsi="Verdana"/>
          <w:sz w:val="20"/>
          <w:szCs w:val="20"/>
        </w:rPr>
        <w:t>) и прозрачность (</w:t>
      </w:r>
      <w:proofErr w:type="spellStart"/>
      <w:r w:rsidRPr="00FD2D3F">
        <w:rPr>
          <w:rFonts w:ascii="Verdana" w:hAnsi="Verdana"/>
          <w:sz w:val="20"/>
          <w:szCs w:val="20"/>
        </w:rPr>
        <w:t>Opacity</w:t>
      </w:r>
      <w:proofErr w:type="spellEnd"/>
      <w:r w:rsidRPr="00FD2D3F">
        <w:rPr>
          <w:rFonts w:ascii="Verdana" w:hAnsi="Verdana"/>
          <w:sz w:val="20"/>
          <w:szCs w:val="20"/>
        </w:rPr>
        <w:t>).</w:t>
      </w:r>
    </w:p>
    <w:p w:rsidR="00C930A7" w:rsidRPr="00930DBF" w:rsidRDefault="00C930A7" w:rsidP="00C930A7">
      <w:pPr>
        <w:numPr>
          <w:ilvl w:val="0"/>
          <w:numId w:val="4"/>
        </w:numPr>
        <w:tabs>
          <w:tab w:val="clear" w:pos="709"/>
        </w:tabs>
        <w:spacing w:after="0" w:line="240" w:lineRule="auto"/>
        <w:ind w:left="0"/>
        <w:rPr>
          <w:rFonts w:ascii="Verdana" w:hAnsi="Verdana"/>
          <w:sz w:val="20"/>
          <w:szCs w:val="20"/>
        </w:rPr>
      </w:pPr>
      <w:r w:rsidRPr="00930DBF">
        <w:rPr>
          <w:rFonts w:ascii="Verdana" w:hAnsi="Verdana"/>
          <w:sz w:val="20"/>
          <w:szCs w:val="20"/>
        </w:rPr>
        <w:t xml:space="preserve">Освещение — добавление и размещение источников света. </w:t>
      </w:r>
    </w:p>
    <w:p w:rsidR="00C930A7" w:rsidRPr="00930DBF" w:rsidRDefault="00C930A7" w:rsidP="00C930A7">
      <w:pPr>
        <w:numPr>
          <w:ilvl w:val="0"/>
          <w:numId w:val="4"/>
        </w:numPr>
        <w:tabs>
          <w:tab w:val="clear" w:pos="709"/>
        </w:tabs>
        <w:spacing w:after="0" w:line="240" w:lineRule="auto"/>
        <w:ind w:left="0"/>
        <w:rPr>
          <w:rFonts w:ascii="Verdana" w:hAnsi="Verdana"/>
          <w:sz w:val="20"/>
          <w:szCs w:val="20"/>
        </w:rPr>
      </w:pPr>
      <w:r w:rsidRPr="00930DBF">
        <w:rPr>
          <w:rFonts w:ascii="Verdana" w:hAnsi="Verdana"/>
          <w:sz w:val="20"/>
          <w:szCs w:val="20"/>
        </w:rPr>
        <w:t xml:space="preserve">Анимация — создание движения по ключевым кадрам. </w:t>
      </w:r>
    </w:p>
    <w:p w:rsidR="00C930A7" w:rsidRDefault="00C930A7" w:rsidP="00C930A7">
      <w:pPr>
        <w:numPr>
          <w:ilvl w:val="0"/>
          <w:numId w:val="4"/>
        </w:numPr>
        <w:tabs>
          <w:tab w:val="clear" w:pos="709"/>
        </w:tabs>
        <w:spacing w:after="0" w:line="240" w:lineRule="auto"/>
        <w:ind w:left="0"/>
        <w:rPr>
          <w:rFonts w:ascii="Verdana" w:hAnsi="Verdana"/>
          <w:sz w:val="20"/>
          <w:szCs w:val="20"/>
        </w:rPr>
      </w:pPr>
      <w:r w:rsidRPr="00930DBF">
        <w:rPr>
          <w:rFonts w:ascii="Verdana" w:hAnsi="Verdana"/>
          <w:sz w:val="20"/>
          <w:szCs w:val="20"/>
        </w:rPr>
        <w:t xml:space="preserve">Визуализация — создание конечного изображения или анимации. Этим этапам сопутствует создание как визуальных эффектов (горение, взрывы, таяние), так и звуковых (музыка, голоса актеров, звуковые эффекты и пр.). </w:t>
      </w:r>
      <w:r w:rsidRPr="00FD2D3F">
        <w:rPr>
          <w:rFonts w:ascii="Verdana" w:hAnsi="Verdana"/>
          <w:sz w:val="20"/>
          <w:szCs w:val="20"/>
        </w:rPr>
        <w:t>Визуализация является заключительным этапом работы над моделируемой сценой. На этом этапе компьютер превращает математическую модель сцены в форму доступную для визуального восприятия. Этот процесс называется рендерингом (</w:t>
      </w:r>
      <w:proofErr w:type="spellStart"/>
      <w:r w:rsidRPr="00FD2D3F">
        <w:rPr>
          <w:rFonts w:ascii="Verdana" w:hAnsi="Verdana"/>
          <w:sz w:val="20"/>
          <w:szCs w:val="20"/>
        </w:rPr>
        <w:t>render</w:t>
      </w:r>
      <w:proofErr w:type="spellEnd"/>
      <w:r w:rsidRPr="00FD2D3F">
        <w:rPr>
          <w:rFonts w:ascii="Verdana" w:hAnsi="Verdana"/>
          <w:sz w:val="20"/>
          <w:szCs w:val="20"/>
        </w:rPr>
        <w:t>).</w:t>
      </w:r>
    </w:p>
    <w:p w:rsidR="00C930A7" w:rsidRDefault="00C930A7" w:rsidP="00C930A7">
      <w:pPr>
        <w:numPr>
          <w:ilvl w:val="1"/>
          <w:numId w:val="4"/>
        </w:numPr>
        <w:spacing w:after="0" w:line="240" w:lineRule="auto"/>
        <w:rPr>
          <w:rFonts w:ascii="Verdana" w:hAnsi="Verdana"/>
          <w:sz w:val="20"/>
          <w:szCs w:val="20"/>
        </w:rPr>
      </w:pPr>
      <w:r w:rsidRPr="00FD2D3F">
        <w:rPr>
          <w:rFonts w:ascii="Verdana" w:hAnsi="Verdana"/>
          <w:sz w:val="20"/>
          <w:szCs w:val="20"/>
        </w:rPr>
        <w:t xml:space="preserve">Трассировка лучей </w:t>
      </w:r>
      <w:r>
        <w:rPr>
          <w:rFonts w:ascii="Verdana" w:hAnsi="Verdana"/>
          <w:sz w:val="20"/>
          <w:szCs w:val="20"/>
        </w:rPr>
        <w:t>- п</w:t>
      </w:r>
      <w:r w:rsidRPr="00FD2D3F">
        <w:rPr>
          <w:rFonts w:ascii="Verdana" w:hAnsi="Verdana"/>
          <w:sz w:val="20"/>
          <w:szCs w:val="20"/>
        </w:rPr>
        <w:t>ри построении изображения луч посылается в заданном направлении для оценки приходящей оттуда световой энергии</w:t>
      </w:r>
      <w:r>
        <w:rPr>
          <w:rFonts w:ascii="Verdana" w:hAnsi="Verdana"/>
          <w:sz w:val="20"/>
          <w:szCs w:val="20"/>
        </w:rPr>
        <w:t>.</w:t>
      </w:r>
    </w:p>
    <w:p w:rsidR="00C930A7" w:rsidRDefault="00C930A7" w:rsidP="00C930A7">
      <w:pPr>
        <w:numPr>
          <w:ilvl w:val="1"/>
          <w:numId w:val="4"/>
        </w:numPr>
        <w:spacing w:after="0" w:line="240" w:lineRule="auto"/>
        <w:rPr>
          <w:rFonts w:ascii="Verdana" w:hAnsi="Verdana"/>
          <w:sz w:val="20"/>
          <w:szCs w:val="20"/>
        </w:rPr>
      </w:pPr>
      <w:r>
        <w:rPr>
          <w:rFonts w:ascii="Verdana" w:hAnsi="Verdana"/>
          <w:sz w:val="20"/>
          <w:szCs w:val="20"/>
        </w:rPr>
        <w:t>М</w:t>
      </w:r>
      <w:r w:rsidRPr="00FD2D3F">
        <w:rPr>
          <w:rFonts w:ascii="Verdana" w:hAnsi="Verdana"/>
          <w:sz w:val="20"/>
          <w:szCs w:val="20"/>
        </w:rPr>
        <w:t>етод фотонных карт</w:t>
      </w:r>
      <w:r>
        <w:rPr>
          <w:rFonts w:ascii="Verdana" w:hAnsi="Verdana"/>
          <w:sz w:val="20"/>
          <w:szCs w:val="20"/>
        </w:rPr>
        <w:t xml:space="preserve"> </w:t>
      </w:r>
      <w:r w:rsidRPr="00FD2D3F">
        <w:rPr>
          <w:rFonts w:ascii="Verdana" w:hAnsi="Verdana"/>
          <w:sz w:val="20"/>
          <w:szCs w:val="20"/>
        </w:rPr>
        <w:t>— это расширение метода трассировки лучей. Расширение метода трассировки лучей за счет использования фотонных карт дает метод, способный эффективно симулировать все типы прямого и непрямого освещения. Более того, метод фотонных карт позволяет учитывать влияние среды, в которой распространяется свет.</w:t>
      </w:r>
    </w:p>
    <w:p w:rsidR="00C930A7" w:rsidRDefault="00C930A7" w:rsidP="00C930A7">
      <w:pPr>
        <w:numPr>
          <w:ilvl w:val="0"/>
          <w:numId w:val="4"/>
        </w:numPr>
        <w:tabs>
          <w:tab w:val="clear" w:pos="709"/>
        </w:tabs>
        <w:spacing w:after="0" w:line="240" w:lineRule="auto"/>
        <w:ind w:left="0"/>
        <w:rPr>
          <w:rFonts w:ascii="Verdana" w:hAnsi="Verdana"/>
          <w:sz w:val="20"/>
          <w:szCs w:val="20"/>
        </w:rPr>
      </w:pPr>
      <w:r w:rsidRPr="00930DBF">
        <w:rPr>
          <w:rFonts w:ascii="Verdana" w:hAnsi="Verdana"/>
          <w:sz w:val="20"/>
          <w:szCs w:val="20"/>
        </w:rPr>
        <w:t xml:space="preserve">Заключительным этапом является редактирование и выпуск готового продукта. </w:t>
      </w:r>
    </w:p>
    <w:p w:rsidR="00C930A7" w:rsidRDefault="00C930A7" w:rsidP="00C930A7">
      <w:pPr>
        <w:spacing w:after="0" w:line="240" w:lineRule="auto"/>
        <w:rPr>
          <w:rFonts w:ascii="Verdana" w:hAnsi="Verdana"/>
          <w:sz w:val="20"/>
          <w:szCs w:val="20"/>
        </w:rPr>
      </w:pPr>
    </w:p>
    <w:p w:rsidR="00C930A7" w:rsidRDefault="00C930A7" w:rsidP="00C930A7">
      <w:pPr>
        <w:spacing w:after="0" w:line="240" w:lineRule="auto"/>
        <w:rPr>
          <w:rFonts w:ascii="Verdana" w:hAnsi="Verdana"/>
          <w:sz w:val="20"/>
          <w:szCs w:val="20"/>
        </w:rPr>
      </w:pPr>
      <w:r>
        <w:rPr>
          <w:rFonts w:ascii="Verdana" w:hAnsi="Verdana"/>
          <w:sz w:val="20"/>
          <w:szCs w:val="20"/>
        </w:rPr>
        <w:t>Некоторые программы для 3</w:t>
      </w:r>
      <w:r>
        <w:rPr>
          <w:rFonts w:ascii="Verdana" w:hAnsi="Verdana"/>
          <w:sz w:val="20"/>
          <w:szCs w:val="20"/>
          <w:lang w:val="en-US"/>
        </w:rPr>
        <w:t>D</w:t>
      </w:r>
      <w:r w:rsidRPr="003571AF">
        <w:rPr>
          <w:rFonts w:ascii="Verdana" w:hAnsi="Verdana"/>
          <w:sz w:val="20"/>
          <w:szCs w:val="20"/>
        </w:rPr>
        <w:t xml:space="preserve"> </w:t>
      </w:r>
      <w:proofErr w:type="gramStart"/>
      <w:r>
        <w:rPr>
          <w:rFonts w:ascii="Verdana" w:hAnsi="Verdana"/>
          <w:sz w:val="20"/>
          <w:szCs w:val="20"/>
        </w:rPr>
        <w:t>моделировании</w:t>
      </w:r>
      <w:proofErr w:type="gramEnd"/>
    </w:p>
    <w:p w:rsidR="00C930A7" w:rsidRPr="003571AF" w:rsidRDefault="00C930A7" w:rsidP="00C930A7">
      <w:pPr>
        <w:numPr>
          <w:ilvl w:val="0"/>
          <w:numId w:val="4"/>
        </w:numPr>
        <w:tabs>
          <w:tab w:val="clear" w:pos="709"/>
        </w:tabs>
        <w:spacing w:after="0" w:line="240" w:lineRule="auto"/>
        <w:ind w:left="0"/>
        <w:rPr>
          <w:rFonts w:ascii="Verdana" w:hAnsi="Verdana"/>
          <w:sz w:val="20"/>
          <w:szCs w:val="20"/>
        </w:rPr>
      </w:pPr>
      <w:proofErr w:type="spellStart"/>
      <w:r w:rsidRPr="003571AF">
        <w:rPr>
          <w:rFonts w:ascii="Verdana" w:hAnsi="Verdana"/>
          <w:sz w:val="20"/>
          <w:szCs w:val="20"/>
        </w:rPr>
        <w:t>Blender</w:t>
      </w:r>
      <w:proofErr w:type="spellEnd"/>
      <w:r w:rsidRPr="003571AF">
        <w:rPr>
          <w:rFonts w:ascii="Verdana" w:hAnsi="Verdana"/>
          <w:sz w:val="20"/>
          <w:szCs w:val="20"/>
        </w:rPr>
        <w:t xml:space="preserve"> 2. 50</w:t>
      </w:r>
    </w:p>
    <w:p w:rsidR="00C930A7" w:rsidRPr="003571AF" w:rsidRDefault="00C930A7" w:rsidP="00C930A7">
      <w:pPr>
        <w:numPr>
          <w:ilvl w:val="0"/>
          <w:numId w:val="4"/>
        </w:numPr>
        <w:tabs>
          <w:tab w:val="clear" w:pos="709"/>
        </w:tabs>
        <w:spacing w:after="0" w:line="240" w:lineRule="auto"/>
        <w:ind w:left="0"/>
        <w:rPr>
          <w:rFonts w:ascii="Verdana" w:hAnsi="Verdana"/>
          <w:sz w:val="20"/>
          <w:szCs w:val="20"/>
        </w:rPr>
      </w:pPr>
      <w:r>
        <w:rPr>
          <w:rFonts w:ascii="Verdana" w:hAnsi="Verdana"/>
          <w:sz w:val="20"/>
          <w:szCs w:val="20"/>
        </w:rPr>
        <w:t xml:space="preserve">3DS </w:t>
      </w:r>
      <w:proofErr w:type="spellStart"/>
      <w:r>
        <w:rPr>
          <w:rFonts w:ascii="Verdana" w:hAnsi="Verdana"/>
          <w:sz w:val="20"/>
          <w:szCs w:val="20"/>
        </w:rPr>
        <w:t>Max</w:t>
      </w:r>
      <w:proofErr w:type="spellEnd"/>
      <w:r>
        <w:rPr>
          <w:rFonts w:ascii="Verdana" w:hAnsi="Verdana"/>
          <w:sz w:val="20"/>
          <w:szCs w:val="20"/>
        </w:rPr>
        <w:t xml:space="preserve"> </w:t>
      </w:r>
    </w:p>
    <w:p w:rsidR="00C930A7" w:rsidRPr="003571AF" w:rsidRDefault="00C930A7" w:rsidP="00C930A7">
      <w:pPr>
        <w:numPr>
          <w:ilvl w:val="0"/>
          <w:numId w:val="4"/>
        </w:numPr>
        <w:tabs>
          <w:tab w:val="clear" w:pos="709"/>
        </w:tabs>
        <w:spacing w:after="0" w:line="240" w:lineRule="auto"/>
        <w:ind w:left="0"/>
        <w:rPr>
          <w:rFonts w:ascii="Verdana" w:hAnsi="Verdana"/>
          <w:sz w:val="20"/>
          <w:szCs w:val="20"/>
        </w:rPr>
      </w:pPr>
      <w:proofErr w:type="spellStart"/>
      <w:r w:rsidRPr="003571AF">
        <w:rPr>
          <w:rFonts w:ascii="Verdana" w:hAnsi="Verdana"/>
          <w:sz w:val="20"/>
          <w:szCs w:val="20"/>
        </w:rPr>
        <w:t>Cinema</w:t>
      </w:r>
      <w:proofErr w:type="spellEnd"/>
      <w:r w:rsidRPr="003571AF">
        <w:rPr>
          <w:rFonts w:ascii="Verdana" w:hAnsi="Verdana"/>
          <w:sz w:val="20"/>
          <w:szCs w:val="20"/>
        </w:rPr>
        <w:t xml:space="preserve"> 4D</w:t>
      </w:r>
    </w:p>
    <w:p w:rsidR="00C930A7" w:rsidRDefault="00C930A7" w:rsidP="00C930A7">
      <w:pPr>
        <w:numPr>
          <w:ilvl w:val="0"/>
          <w:numId w:val="4"/>
        </w:numPr>
        <w:tabs>
          <w:tab w:val="clear" w:pos="709"/>
        </w:tabs>
        <w:spacing w:after="0" w:line="240" w:lineRule="auto"/>
        <w:ind w:left="0"/>
        <w:rPr>
          <w:rFonts w:ascii="Verdana" w:hAnsi="Verdana"/>
          <w:sz w:val="20"/>
          <w:szCs w:val="20"/>
        </w:rPr>
      </w:pPr>
      <w:proofErr w:type="spellStart"/>
      <w:r w:rsidRPr="003571AF">
        <w:rPr>
          <w:rFonts w:ascii="Verdana" w:hAnsi="Verdana"/>
          <w:sz w:val="20"/>
          <w:szCs w:val="20"/>
        </w:rPr>
        <w:t>Maya</w:t>
      </w:r>
      <w:proofErr w:type="spellEnd"/>
      <w:r w:rsidRPr="003571AF">
        <w:rPr>
          <w:rFonts w:ascii="Verdana" w:hAnsi="Verdana"/>
          <w:sz w:val="20"/>
          <w:szCs w:val="20"/>
        </w:rPr>
        <w:t xml:space="preserve"> 2012</w:t>
      </w:r>
    </w:p>
    <w:p w:rsidR="00C930A7" w:rsidRDefault="00C930A7" w:rsidP="00C930A7">
      <w:pPr>
        <w:numPr>
          <w:ilvl w:val="0"/>
          <w:numId w:val="4"/>
        </w:numPr>
        <w:tabs>
          <w:tab w:val="clear" w:pos="709"/>
        </w:tabs>
        <w:spacing w:after="0" w:line="240" w:lineRule="auto"/>
        <w:ind w:left="0"/>
        <w:rPr>
          <w:rFonts w:ascii="Verdana" w:hAnsi="Verdana"/>
          <w:sz w:val="20"/>
          <w:szCs w:val="20"/>
        </w:rPr>
      </w:pPr>
      <w:proofErr w:type="spellStart"/>
      <w:r w:rsidRPr="003571AF">
        <w:rPr>
          <w:rFonts w:ascii="Verdana" w:hAnsi="Verdana"/>
          <w:bCs/>
          <w:sz w:val="20"/>
          <w:szCs w:val="20"/>
        </w:rPr>
        <w:t>AutoCAD</w:t>
      </w:r>
      <w:proofErr w:type="spellEnd"/>
      <w:r w:rsidRPr="003571AF">
        <w:rPr>
          <w:rFonts w:ascii="Verdana" w:hAnsi="Verdana"/>
          <w:sz w:val="20"/>
          <w:szCs w:val="20"/>
        </w:rPr>
        <w:t xml:space="preserve"> </w:t>
      </w:r>
      <w:r w:rsidRPr="00930DBF">
        <w:rPr>
          <w:rFonts w:ascii="Verdana" w:hAnsi="Verdana"/>
          <w:sz w:val="20"/>
          <w:szCs w:val="20"/>
        </w:rPr>
        <w:cr/>
      </w:r>
    </w:p>
    <w:p w:rsidR="00C930A7" w:rsidRDefault="00C930A7" w:rsidP="00C930A7">
      <w:pPr>
        <w:spacing w:after="0" w:line="240" w:lineRule="auto"/>
        <w:rPr>
          <w:rFonts w:ascii="Verdana" w:hAnsi="Verdana"/>
          <w:sz w:val="20"/>
          <w:szCs w:val="20"/>
        </w:rPr>
      </w:pPr>
      <w:r w:rsidRPr="0088517F">
        <w:rPr>
          <w:rFonts w:ascii="Verdana" w:hAnsi="Verdana"/>
          <w:bCs/>
          <w:sz w:val="20"/>
          <w:szCs w:val="20"/>
        </w:rPr>
        <w:t>Виртуальная реальность</w:t>
      </w:r>
      <w:r w:rsidRPr="0088517F">
        <w:rPr>
          <w:rFonts w:ascii="Verdana" w:hAnsi="Verdana"/>
          <w:sz w:val="20"/>
          <w:szCs w:val="20"/>
        </w:rPr>
        <w:t xml:space="preserve"> - создаваемый техническими средствами мир и передаваемый человеку через его привычные для восприятия материального мира ощущения: зрение, слух, обоняние и другие. </w:t>
      </w:r>
      <w:proofErr w:type="gramStart"/>
      <w:r>
        <w:rPr>
          <w:rFonts w:ascii="Verdana" w:hAnsi="Verdana"/>
          <w:sz w:val="20"/>
          <w:szCs w:val="20"/>
        </w:rPr>
        <w:t xml:space="preserve">Отличие виртуальной реальности с дополненной состоит в том, что </w:t>
      </w:r>
      <w:r w:rsidRPr="000657B9">
        <w:rPr>
          <w:rFonts w:ascii="Verdana" w:hAnsi="Verdana"/>
          <w:sz w:val="20"/>
          <w:szCs w:val="20"/>
        </w:rPr>
        <w:t>виртуальная конструирует новый искусственный мир, а дополненная реальность лишь вносит отдельные искусственные элементы в восприятие мира реального.</w:t>
      </w:r>
      <w:proofErr w:type="gramEnd"/>
    </w:p>
    <w:p w:rsidR="00C930A7" w:rsidRDefault="00C930A7" w:rsidP="00C930A7">
      <w:pPr>
        <w:pStyle w:val="a7"/>
        <w:spacing w:before="0" w:beforeAutospacing="0" w:after="0" w:afterAutospacing="0"/>
        <w:rPr>
          <w:rFonts w:ascii="Verdana" w:hAnsi="Verdana"/>
          <w:sz w:val="20"/>
          <w:szCs w:val="20"/>
        </w:rPr>
      </w:pPr>
      <w:r w:rsidRPr="0088517F">
        <w:rPr>
          <w:rFonts w:ascii="Verdana" w:hAnsi="Verdana"/>
          <w:bCs/>
          <w:sz w:val="20"/>
          <w:szCs w:val="20"/>
        </w:rPr>
        <w:t xml:space="preserve">Киберпространство </w:t>
      </w:r>
      <w:r w:rsidRPr="0088517F">
        <w:rPr>
          <w:rFonts w:ascii="Verdana" w:hAnsi="Verdana"/>
          <w:sz w:val="20"/>
          <w:szCs w:val="20"/>
        </w:rPr>
        <w:t>[</w:t>
      </w:r>
      <w:proofErr w:type="spellStart"/>
      <w:r w:rsidRPr="0088517F">
        <w:rPr>
          <w:rFonts w:ascii="Verdana" w:hAnsi="Verdana"/>
          <w:bCs/>
          <w:sz w:val="20"/>
          <w:szCs w:val="20"/>
        </w:rPr>
        <w:t>cyberspase</w:t>
      </w:r>
      <w:proofErr w:type="spellEnd"/>
      <w:r w:rsidRPr="0088517F">
        <w:rPr>
          <w:rFonts w:ascii="Verdana" w:hAnsi="Verdana"/>
          <w:sz w:val="20"/>
          <w:szCs w:val="20"/>
        </w:rPr>
        <w:t xml:space="preserve">] -Искусственно создаваемое программно-аппаратными средствами объемная область - “пространство” для размещения объектов и действий </w:t>
      </w:r>
      <w:r w:rsidRPr="0088517F">
        <w:rPr>
          <w:rFonts w:ascii="Verdana" w:hAnsi="Verdana"/>
          <w:bCs/>
          <w:sz w:val="20"/>
          <w:szCs w:val="20"/>
        </w:rPr>
        <w:t>виртуальной реальности</w:t>
      </w:r>
      <w:r>
        <w:rPr>
          <w:rFonts w:ascii="Verdana" w:hAnsi="Verdana"/>
          <w:sz w:val="20"/>
          <w:szCs w:val="20"/>
        </w:rPr>
        <w:t>.</w:t>
      </w:r>
    </w:p>
    <w:p w:rsidR="00C930A7" w:rsidRDefault="00C930A7" w:rsidP="00C930A7">
      <w:pPr>
        <w:pStyle w:val="a7"/>
        <w:spacing w:before="0" w:beforeAutospacing="0" w:after="0" w:afterAutospacing="0"/>
        <w:rPr>
          <w:rFonts w:ascii="Verdana" w:hAnsi="Verdana"/>
          <w:sz w:val="20"/>
          <w:szCs w:val="20"/>
        </w:rPr>
      </w:pPr>
    </w:p>
    <w:p w:rsidR="00C930A7" w:rsidRDefault="00C930A7" w:rsidP="00C930A7">
      <w:pPr>
        <w:pStyle w:val="a7"/>
        <w:spacing w:before="0" w:beforeAutospacing="0" w:after="0" w:afterAutospacing="0"/>
        <w:rPr>
          <w:rFonts w:ascii="Verdana" w:hAnsi="Verdana"/>
          <w:sz w:val="20"/>
          <w:szCs w:val="20"/>
        </w:rPr>
      </w:pPr>
      <w:r w:rsidRPr="000657B9">
        <w:rPr>
          <w:rFonts w:ascii="Verdana" w:hAnsi="Verdana"/>
          <w:sz w:val="20"/>
          <w:szCs w:val="20"/>
        </w:rPr>
        <w:t>Применение технологий виртуальной реальности для обучения и исследований.</w:t>
      </w:r>
    </w:p>
    <w:p w:rsidR="00C930A7" w:rsidRPr="000657B9" w:rsidRDefault="00C930A7" w:rsidP="00C930A7">
      <w:pPr>
        <w:pStyle w:val="a7"/>
        <w:spacing w:before="0" w:beforeAutospacing="0" w:after="0" w:afterAutospacing="0"/>
        <w:rPr>
          <w:rFonts w:ascii="Verdana" w:hAnsi="Verdana"/>
          <w:sz w:val="20"/>
          <w:szCs w:val="20"/>
        </w:rPr>
      </w:pPr>
    </w:p>
    <w:p w:rsidR="00C930A7" w:rsidRPr="000657B9" w:rsidRDefault="00C930A7" w:rsidP="00C930A7">
      <w:pPr>
        <w:pStyle w:val="a7"/>
        <w:spacing w:before="0" w:beforeAutospacing="0" w:after="0" w:afterAutospacing="0"/>
        <w:rPr>
          <w:rFonts w:ascii="Verdana" w:hAnsi="Verdana"/>
          <w:sz w:val="20"/>
          <w:szCs w:val="20"/>
        </w:rPr>
      </w:pPr>
      <w:r w:rsidRPr="000657B9">
        <w:rPr>
          <w:rFonts w:ascii="Verdana" w:hAnsi="Verdana"/>
          <w:sz w:val="20"/>
          <w:szCs w:val="20"/>
        </w:rPr>
        <w:t>Виртуальная реальность — идеальная обучающая среда (см. раздел тренажеры и симуляторы). Восприятие виртуальной модели с высокой степенью достоверности позволяет качественно и быстро готовить специалистов в различных областях: авиация, управление технологическими процессами, медицина, дистанционное управление техническими средствами и т.д.</w:t>
      </w:r>
    </w:p>
    <w:p w:rsidR="00C930A7" w:rsidRPr="000657B9" w:rsidRDefault="00C930A7" w:rsidP="00C930A7">
      <w:pPr>
        <w:pStyle w:val="a7"/>
        <w:spacing w:before="0" w:beforeAutospacing="0" w:after="0" w:afterAutospacing="0"/>
        <w:rPr>
          <w:rFonts w:ascii="Verdana" w:hAnsi="Verdana"/>
          <w:sz w:val="20"/>
          <w:szCs w:val="20"/>
        </w:rPr>
      </w:pPr>
    </w:p>
    <w:p w:rsidR="00C930A7" w:rsidRPr="000657B9" w:rsidRDefault="00C930A7" w:rsidP="00C930A7">
      <w:pPr>
        <w:pStyle w:val="a7"/>
        <w:spacing w:before="0" w:beforeAutospacing="0" w:after="0" w:afterAutospacing="0"/>
        <w:rPr>
          <w:rFonts w:ascii="Verdana" w:hAnsi="Verdana"/>
          <w:sz w:val="20"/>
          <w:szCs w:val="20"/>
        </w:rPr>
      </w:pPr>
      <w:r w:rsidRPr="000657B9">
        <w:rPr>
          <w:rFonts w:ascii="Verdana" w:hAnsi="Verdana"/>
          <w:sz w:val="20"/>
          <w:szCs w:val="20"/>
        </w:rPr>
        <w:lastRenderedPageBreak/>
        <w:t xml:space="preserve">Образование с использованием виртуальной реальности, позволяет наглядно вести лекции и семинары, проводить тренинги, показывать обучающимся все аспекты реального объекта или процесса, что в целом дает колоссальный эффект, улучшает качество и скорость образовательных процессов, и уменьшая их стоимость. </w:t>
      </w:r>
    </w:p>
    <w:p w:rsidR="00C930A7" w:rsidRPr="000657B9" w:rsidRDefault="00C930A7" w:rsidP="00C930A7">
      <w:pPr>
        <w:pStyle w:val="a7"/>
        <w:spacing w:before="0" w:beforeAutospacing="0" w:after="0" w:afterAutospacing="0"/>
        <w:rPr>
          <w:rFonts w:ascii="Verdana" w:hAnsi="Verdana"/>
          <w:sz w:val="20"/>
          <w:szCs w:val="20"/>
        </w:rPr>
      </w:pPr>
      <w:r w:rsidRPr="000657B9">
        <w:rPr>
          <w:rFonts w:ascii="Verdana" w:hAnsi="Verdana"/>
          <w:sz w:val="20"/>
          <w:szCs w:val="20"/>
        </w:rPr>
        <w:t xml:space="preserve">Компоновка систем виртуальной реальности совместно с различными элементами тренажерных технологий (кресла на гидроприводах, платформы, системы управления с обратной связью, трекинг и пр.) позволяет создавать тренажеры и аттракционы с большим коэффициентом адекватности (погружения). </w:t>
      </w:r>
      <w:proofErr w:type="gramStart"/>
      <w:r w:rsidRPr="000657B9">
        <w:rPr>
          <w:rFonts w:ascii="Verdana" w:hAnsi="Verdana"/>
          <w:sz w:val="20"/>
          <w:szCs w:val="20"/>
        </w:rPr>
        <w:t>Например</w:t>
      </w:r>
      <w:proofErr w:type="gramEnd"/>
      <w:r w:rsidRPr="000657B9">
        <w:rPr>
          <w:rFonts w:ascii="Verdana" w:hAnsi="Verdana"/>
          <w:sz w:val="20"/>
          <w:szCs w:val="20"/>
        </w:rPr>
        <w:t xml:space="preserve"> использование </w:t>
      </w:r>
      <w:proofErr w:type="spellStart"/>
      <w:r w:rsidRPr="000657B9">
        <w:rPr>
          <w:rFonts w:ascii="Verdana" w:hAnsi="Verdana"/>
          <w:sz w:val="20"/>
          <w:szCs w:val="20"/>
        </w:rPr>
        <w:t>стереовизуализации</w:t>
      </w:r>
      <w:proofErr w:type="spellEnd"/>
      <w:r w:rsidRPr="000657B9">
        <w:rPr>
          <w:rFonts w:ascii="Verdana" w:hAnsi="Verdana"/>
          <w:sz w:val="20"/>
          <w:szCs w:val="20"/>
        </w:rPr>
        <w:t xml:space="preserve"> чрезвычайно необходимо для тренировки летчиков, т.к. при дозаправке в воздухе или посадке необходимо ощущение перспективы и </w:t>
      </w:r>
      <w:proofErr w:type="spellStart"/>
      <w:r w:rsidRPr="000657B9">
        <w:rPr>
          <w:rFonts w:ascii="Verdana" w:hAnsi="Verdana"/>
          <w:sz w:val="20"/>
          <w:szCs w:val="20"/>
        </w:rPr>
        <w:t>дистранции</w:t>
      </w:r>
      <w:proofErr w:type="spellEnd"/>
      <w:r w:rsidRPr="000657B9">
        <w:rPr>
          <w:rFonts w:ascii="Verdana" w:hAnsi="Verdana"/>
          <w:sz w:val="20"/>
          <w:szCs w:val="20"/>
        </w:rPr>
        <w:t>.</w:t>
      </w:r>
      <w:r>
        <w:rPr>
          <w:rFonts w:ascii="Verdana" w:hAnsi="Verdana"/>
          <w:sz w:val="20"/>
          <w:szCs w:val="20"/>
        </w:rPr>
        <w:t xml:space="preserve"> </w:t>
      </w:r>
      <w:r w:rsidRPr="000657B9">
        <w:rPr>
          <w:rFonts w:ascii="Verdana" w:hAnsi="Verdana"/>
          <w:sz w:val="20"/>
          <w:szCs w:val="20"/>
        </w:rPr>
        <w:t xml:space="preserve">Восприятие глубины и </w:t>
      </w:r>
      <w:proofErr w:type="spellStart"/>
      <w:r w:rsidRPr="000657B9">
        <w:rPr>
          <w:rFonts w:ascii="Verdana" w:hAnsi="Verdana"/>
          <w:sz w:val="20"/>
          <w:szCs w:val="20"/>
        </w:rPr>
        <w:t>трехмерности</w:t>
      </w:r>
      <w:proofErr w:type="spellEnd"/>
      <w:r w:rsidRPr="000657B9">
        <w:rPr>
          <w:rFonts w:ascii="Verdana" w:hAnsi="Verdana"/>
          <w:sz w:val="20"/>
          <w:szCs w:val="20"/>
        </w:rPr>
        <w:t xml:space="preserve"> информации критически важно для дистанционного управления аппаратами — батискафами, различными роботами и беспилотными летательными аппаратами и т.д.</w:t>
      </w:r>
    </w:p>
    <w:p w:rsidR="00C930A7" w:rsidRPr="000657B9" w:rsidRDefault="00C930A7" w:rsidP="00C930A7">
      <w:pPr>
        <w:pStyle w:val="a7"/>
        <w:spacing w:before="0" w:beforeAutospacing="0" w:after="0" w:afterAutospacing="0"/>
        <w:rPr>
          <w:rFonts w:ascii="Verdana" w:hAnsi="Verdana"/>
          <w:sz w:val="20"/>
          <w:szCs w:val="20"/>
        </w:rPr>
      </w:pPr>
    </w:p>
    <w:p w:rsidR="00C930A7" w:rsidRPr="000657B9" w:rsidRDefault="00C930A7" w:rsidP="00C930A7">
      <w:pPr>
        <w:pStyle w:val="a7"/>
        <w:spacing w:before="0" w:beforeAutospacing="0" w:after="0" w:afterAutospacing="0"/>
        <w:rPr>
          <w:rFonts w:ascii="Verdana" w:hAnsi="Verdana"/>
          <w:sz w:val="20"/>
          <w:szCs w:val="20"/>
        </w:rPr>
      </w:pPr>
      <w:r w:rsidRPr="000657B9">
        <w:rPr>
          <w:rFonts w:ascii="Verdana" w:hAnsi="Verdana"/>
          <w:sz w:val="20"/>
          <w:szCs w:val="20"/>
        </w:rPr>
        <w:t>Огромным направлением технологий виртуальной реальности в науке, является визуализация сложных и разрозненных данных в единую, наглядную модель исследуемого объекта или процесса, которая позволяет экспертам в полной мере использовать свою интуицию и зрительную память при различных исследованиях, например в биологии (науках о жизни), исторических реконструкциях.</w:t>
      </w:r>
    </w:p>
    <w:p w:rsidR="00C930A7" w:rsidRPr="000657B9" w:rsidRDefault="00C930A7" w:rsidP="00C930A7">
      <w:pPr>
        <w:pStyle w:val="a7"/>
        <w:spacing w:before="0" w:beforeAutospacing="0" w:after="0" w:afterAutospacing="0"/>
        <w:rPr>
          <w:rFonts w:ascii="Verdana" w:hAnsi="Verdana"/>
          <w:sz w:val="20"/>
          <w:szCs w:val="20"/>
        </w:rPr>
      </w:pPr>
    </w:p>
    <w:p w:rsidR="00C930A7" w:rsidRPr="000657B9" w:rsidRDefault="00C930A7" w:rsidP="00C930A7">
      <w:pPr>
        <w:pStyle w:val="a7"/>
        <w:spacing w:before="0" w:beforeAutospacing="0" w:after="0" w:afterAutospacing="0"/>
        <w:rPr>
          <w:rFonts w:ascii="Verdana" w:hAnsi="Verdana"/>
          <w:sz w:val="20"/>
          <w:szCs w:val="20"/>
        </w:rPr>
      </w:pPr>
      <w:r w:rsidRPr="000657B9">
        <w:rPr>
          <w:rFonts w:ascii="Verdana" w:hAnsi="Verdana"/>
          <w:sz w:val="20"/>
          <w:szCs w:val="20"/>
        </w:rPr>
        <w:t>Современная медицина немыслима без визуализации исследований внутренних органов человека (томография, УЗИ, рентген и т.д.) При создании новых лекарств, получив в свое распоряжение трехмерную компьютерную модель тех или иных молекул и имея возможность управлять их движением, экспериментатор может добиться совмещения моделей (когда «выпуклости» одной точно соответствуют «впадинам» другой); в это время и происходит так называемая стыковка, которая имитирует реальные процессы при взаимодействии реальных биологических молекул. «Присутствуя» при этих процессах, ученые могут понять, как реальные молекулы связываются между собой посредством соединения определенных рецепторных участков, и объяснить, например, как вирус проникает в клетку. Это позволяет, в свою очередь, попытаться синтезировать вещества, блокирующие активность вируса.</w:t>
      </w:r>
    </w:p>
    <w:p w:rsidR="00C930A7" w:rsidRPr="000657B9" w:rsidRDefault="00C930A7" w:rsidP="00C930A7">
      <w:pPr>
        <w:pStyle w:val="a7"/>
        <w:spacing w:before="0" w:beforeAutospacing="0" w:after="0" w:afterAutospacing="0"/>
        <w:rPr>
          <w:rFonts w:ascii="Verdana" w:hAnsi="Verdana"/>
          <w:sz w:val="20"/>
          <w:szCs w:val="20"/>
        </w:rPr>
      </w:pPr>
    </w:p>
    <w:p w:rsidR="00C930A7" w:rsidRPr="000657B9" w:rsidRDefault="00C930A7" w:rsidP="00C930A7">
      <w:pPr>
        <w:pStyle w:val="a7"/>
        <w:spacing w:before="0" w:beforeAutospacing="0" w:after="0" w:afterAutospacing="0"/>
        <w:rPr>
          <w:rFonts w:ascii="Verdana" w:hAnsi="Verdana"/>
          <w:sz w:val="20"/>
          <w:szCs w:val="20"/>
        </w:rPr>
      </w:pPr>
      <w:r w:rsidRPr="000657B9">
        <w:rPr>
          <w:rFonts w:ascii="Verdana" w:hAnsi="Verdana"/>
          <w:sz w:val="20"/>
          <w:szCs w:val="20"/>
        </w:rPr>
        <w:t>В целом, возможности технологий виртуальной реальности для обучения и исследований имеют чрезвычайно высокий потенциал применения.</w:t>
      </w:r>
    </w:p>
    <w:p w:rsidR="00C930A7" w:rsidRPr="0088517F" w:rsidRDefault="00C930A7" w:rsidP="00C930A7">
      <w:pPr>
        <w:pStyle w:val="2"/>
        <w:spacing w:before="0" w:line="240" w:lineRule="auto"/>
        <w:rPr>
          <w:rFonts w:ascii="Verdana" w:hAnsi="Verdana"/>
          <w:b w:val="0"/>
          <w:sz w:val="20"/>
          <w:szCs w:val="20"/>
        </w:rPr>
      </w:pPr>
    </w:p>
    <w:p w:rsidR="00C930A7" w:rsidRPr="0088517F" w:rsidRDefault="00C930A7" w:rsidP="00C930A7">
      <w:pPr>
        <w:spacing w:after="0" w:line="240" w:lineRule="auto"/>
        <w:rPr>
          <w:rFonts w:ascii="Verdana" w:eastAsia="Times New Roman" w:hAnsi="Verdana"/>
          <w:sz w:val="20"/>
          <w:szCs w:val="20"/>
          <w:lang w:eastAsia="ru-RU"/>
        </w:rPr>
      </w:pPr>
    </w:p>
    <w:p w:rsidR="00C930A7" w:rsidRDefault="00C930A7" w:rsidP="00C930A7">
      <w:pPr>
        <w:spacing w:after="0" w:line="240" w:lineRule="auto"/>
        <w:rPr>
          <w:rFonts w:ascii="Verdana" w:eastAsia="Times New Roman" w:hAnsi="Verdana"/>
          <w:sz w:val="20"/>
          <w:szCs w:val="20"/>
          <w:lang w:eastAsia="ru-RU"/>
        </w:rPr>
      </w:pPr>
      <w:r>
        <w:rPr>
          <w:rFonts w:ascii="Verdana" w:eastAsia="Times New Roman" w:hAnsi="Verdana"/>
          <w:sz w:val="20"/>
          <w:szCs w:val="20"/>
          <w:lang w:eastAsia="ru-RU"/>
        </w:rPr>
        <w:t>Литература</w:t>
      </w:r>
    </w:p>
    <w:p w:rsidR="00C930A7" w:rsidRDefault="00C930A7" w:rsidP="00C930A7">
      <w:pPr>
        <w:numPr>
          <w:ilvl w:val="0"/>
          <w:numId w:val="5"/>
        </w:numPr>
        <w:tabs>
          <w:tab w:val="clear" w:pos="709"/>
        </w:tabs>
        <w:spacing w:after="0" w:line="240" w:lineRule="auto"/>
        <w:ind w:left="0"/>
        <w:rPr>
          <w:rFonts w:ascii="Verdana" w:eastAsia="Times New Roman" w:hAnsi="Verdana"/>
          <w:sz w:val="20"/>
          <w:szCs w:val="20"/>
          <w:lang w:eastAsia="ru-RU"/>
        </w:rPr>
      </w:pPr>
      <w:r w:rsidRPr="00930DBF">
        <w:rPr>
          <w:rFonts w:ascii="Verdana" w:eastAsia="Times New Roman" w:hAnsi="Verdana"/>
          <w:sz w:val="20"/>
          <w:szCs w:val="20"/>
          <w:lang w:eastAsia="ru-RU"/>
        </w:rPr>
        <w:t>Меженин А.В. Технологии 3d моделирования для создания образовательных ресурсов: Учебное пособие. - СПб</w:t>
      </w:r>
      <w:proofErr w:type="gramStart"/>
      <w:r w:rsidRPr="00930DBF">
        <w:rPr>
          <w:rFonts w:ascii="Verdana" w:eastAsia="Times New Roman" w:hAnsi="Verdana"/>
          <w:sz w:val="20"/>
          <w:szCs w:val="20"/>
          <w:lang w:eastAsia="ru-RU"/>
        </w:rPr>
        <w:t xml:space="preserve">.: </w:t>
      </w:r>
      <w:proofErr w:type="gramEnd"/>
      <w:r w:rsidRPr="00930DBF">
        <w:rPr>
          <w:rFonts w:ascii="Verdana" w:eastAsia="Times New Roman" w:hAnsi="Verdana"/>
          <w:sz w:val="20"/>
          <w:szCs w:val="20"/>
          <w:lang w:eastAsia="ru-RU"/>
        </w:rPr>
        <w:t>СПбГУ ИТМО, 2008.</w:t>
      </w:r>
    </w:p>
    <w:p w:rsidR="00C930A7" w:rsidRDefault="00C930A7" w:rsidP="00C930A7">
      <w:pPr>
        <w:numPr>
          <w:ilvl w:val="0"/>
          <w:numId w:val="5"/>
        </w:numPr>
        <w:tabs>
          <w:tab w:val="clear" w:pos="709"/>
        </w:tabs>
        <w:spacing w:after="0" w:line="240" w:lineRule="auto"/>
        <w:ind w:left="0"/>
        <w:rPr>
          <w:rFonts w:ascii="Verdana" w:eastAsia="Times New Roman" w:hAnsi="Verdana"/>
          <w:sz w:val="20"/>
          <w:szCs w:val="20"/>
          <w:lang w:eastAsia="ru-RU"/>
        </w:rPr>
      </w:pPr>
      <w:hyperlink r:id="rId6" w:history="1">
        <w:r w:rsidRPr="00037FFD">
          <w:rPr>
            <w:rStyle w:val="a8"/>
            <w:rFonts w:ascii="Verdana" w:eastAsia="Times New Roman" w:hAnsi="Verdana"/>
            <w:sz w:val="20"/>
            <w:szCs w:val="20"/>
            <w:lang w:eastAsia="ru-RU"/>
          </w:rPr>
          <w:t>http://help.adobe.com/ru_RU/as3/dev/WS7D38179D-58B9-409c-9E5C-257DDECB1A02.html</w:t>
        </w:r>
      </w:hyperlink>
    </w:p>
    <w:p w:rsidR="00C930A7" w:rsidRPr="00930DBF" w:rsidRDefault="00C930A7" w:rsidP="00C930A7">
      <w:pPr>
        <w:numPr>
          <w:ilvl w:val="0"/>
          <w:numId w:val="5"/>
        </w:numPr>
        <w:tabs>
          <w:tab w:val="clear" w:pos="709"/>
        </w:tabs>
        <w:spacing w:after="0" w:line="240" w:lineRule="auto"/>
        <w:ind w:left="0"/>
        <w:rPr>
          <w:rFonts w:ascii="Verdana" w:eastAsia="Times New Roman" w:hAnsi="Verdana"/>
          <w:sz w:val="20"/>
          <w:szCs w:val="20"/>
          <w:lang w:eastAsia="ru-RU"/>
        </w:rPr>
      </w:pPr>
      <w:r w:rsidRPr="000657B9">
        <w:rPr>
          <w:rFonts w:ascii="Verdana" w:eastAsia="Times New Roman" w:hAnsi="Verdana"/>
          <w:sz w:val="20"/>
          <w:szCs w:val="20"/>
          <w:lang w:eastAsia="ru-RU"/>
        </w:rPr>
        <w:t>http://ve-group.ru/otrasli/obrazovaniya-i-nauka/</w:t>
      </w:r>
    </w:p>
    <w:p w:rsidR="00C930A7" w:rsidRPr="0088517F" w:rsidRDefault="00C930A7" w:rsidP="00C930A7">
      <w:pPr>
        <w:spacing w:after="0" w:line="240" w:lineRule="auto"/>
        <w:rPr>
          <w:rFonts w:ascii="Verdana" w:eastAsia="Times New Roman" w:hAnsi="Verdana"/>
          <w:sz w:val="20"/>
          <w:szCs w:val="20"/>
          <w:lang w:eastAsia="ru-RU"/>
        </w:rPr>
      </w:pPr>
    </w:p>
    <w:p w:rsidR="000A485F" w:rsidRDefault="000A485F"/>
    <w:sectPr w:rsidR="000A485F" w:rsidSect="00C930A7">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F8A"/>
    <w:multiLevelType w:val="hybridMultilevel"/>
    <w:tmpl w:val="75ACD1E6"/>
    <w:lvl w:ilvl="0" w:tplc="342865B8">
      <w:numFmt w:val="bullet"/>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8682AC8"/>
    <w:multiLevelType w:val="multilevel"/>
    <w:tmpl w:val="0419001D"/>
    <w:styleLink w:val="a"/>
    <w:lvl w:ilvl="0">
      <w:start w:val="1"/>
      <w:numFmt w:val="bullet"/>
      <w:lvlText w:val="‐"/>
      <w:lvlJc w:val="left"/>
      <w:pPr>
        <w:tabs>
          <w:tab w:val="num" w:pos="360"/>
        </w:tabs>
        <w:ind w:left="360" w:hanging="360"/>
      </w:pPr>
      <w:rPr>
        <w:rFonts w:ascii="Calibri" w:hAnsi="Calibri"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AED5573"/>
    <w:multiLevelType w:val="hybridMultilevel"/>
    <w:tmpl w:val="577A6D2A"/>
    <w:lvl w:ilvl="0" w:tplc="4F247CB8">
      <w:numFmt w:val="bullet"/>
      <w:pStyle w:val="a0"/>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1E765C62"/>
    <w:multiLevelType w:val="multilevel"/>
    <w:tmpl w:val="29D2AE54"/>
    <w:styleLink w:val="a1"/>
    <w:lvl w:ilvl="0">
      <w:numFmt w:val="bullet"/>
      <w:lvlText w:val="‐"/>
      <w:lvlJc w:val="left"/>
      <w:pPr>
        <w:tabs>
          <w:tab w:val="num" w:pos="709"/>
        </w:tabs>
        <w:ind w:left="709" w:firstLine="0"/>
      </w:pPr>
      <w:rPr>
        <w:rFonts w:ascii="Calibri" w:hAnsi="Calibri" w:hint="default"/>
      </w:rPr>
    </w:lvl>
    <w:lvl w:ilvl="1">
      <w:start w:val="1"/>
      <w:numFmt w:val="bullet"/>
      <w:lvlText w:val="‐"/>
      <w:lvlJc w:val="left"/>
      <w:pPr>
        <w:tabs>
          <w:tab w:val="num" w:pos="2149"/>
        </w:tabs>
        <w:ind w:left="2149" w:hanging="360"/>
      </w:pPr>
      <w:rPr>
        <w:rFonts w:ascii="Calibri" w:hAnsi="Calibri"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nsid w:val="2AFB0DA2"/>
    <w:multiLevelType w:val="hybridMultilevel"/>
    <w:tmpl w:val="7AC07F44"/>
    <w:lvl w:ilvl="0" w:tplc="342865B8">
      <w:numFmt w:val="bullet"/>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4BC6290C"/>
    <w:multiLevelType w:val="hybridMultilevel"/>
    <w:tmpl w:val="D276B986"/>
    <w:lvl w:ilvl="0" w:tplc="342865B8">
      <w:numFmt w:val="bullet"/>
      <w:lvlText w:val="‐"/>
      <w:lvlJc w:val="left"/>
      <w:pPr>
        <w:tabs>
          <w:tab w:val="num" w:pos="709"/>
        </w:tabs>
        <w:ind w:left="709" w:firstLine="0"/>
      </w:pPr>
      <w:rPr>
        <w:rFonts w:ascii="Calibri" w:hAnsi="Calibri"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0A7"/>
    <w:rsid w:val="000A485F"/>
    <w:rsid w:val="000F2C0C"/>
    <w:rsid w:val="00192CA9"/>
    <w:rsid w:val="002B7C2E"/>
    <w:rsid w:val="004E2275"/>
    <w:rsid w:val="005D50F9"/>
    <w:rsid w:val="00A869E1"/>
    <w:rsid w:val="00B238FA"/>
    <w:rsid w:val="00C930A7"/>
    <w:rsid w:val="00ED52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C930A7"/>
    <w:pPr>
      <w:spacing w:after="200" w:line="276" w:lineRule="auto"/>
    </w:pPr>
    <w:rPr>
      <w:rFonts w:ascii="Calibri" w:eastAsia="Calibri" w:hAnsi="Calibri"/>
      <w:sz w:val="22"/>
      <w:szCs w:val="22"/>
      <w:lang w:eastAsia="en-US"/>
    </w:rPr>
  </w:style>
  <w:style w:type="paragraph" w:styleId="2">
    <w:name w:val="heading 2"/>
    <w:basedOn w:val="a2"/>
    <w:next w:val="a2"/>
    <w:link w:val="20"/>
    <w:qFormat/>
    <w:rsid w:val="00C930A7"/>
    <w:pPr>
      <w:keepNext/>
      <w:keepLines/>
      <w:spacing w:before="200" w:after="0"/>
      <w:outlineLvl w:val="1"/>
    </w:pPr>
    <w:rPr>
      <w:rFonts w:ascii="Cambria" w:eastAsia="Times New Roman" w:hAnsi="Cambria"/>
      <w:b/>
      <w:bCs/>
      <w:color w:val="4F81BD"/>
      <w:sz w:val="26"/>
      <w:szCs w:val="26"/>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customStyle="1" w:styleId="-">
    <w:name w:val="К - заголовок"/>
    <w:basedOn w:val="a2"/>
    <w:autoRedefine/>
    <w:rsid w:val="00192CA9"/>
    <w:pPr>
      <w:spacing w:before="280" w:after="280" w:line="360" w:lineRule="auto"/>
      <w:ind w:firstLine="567"/>
      <w:jc w:val="both"/>
    </w:pPr>
    <w:rPr>
      <w:rFonts w:eastAsia="MS Mincho"/>
      <w:sz w:val="28"/>
      <w:szCs w:val="28"/>
    </w:rPr>
  </w:style>
  <w:style w:type="paragraph" w:customStyle="1" w:styleId="-0">
    <w:name w:val="К - Текст"/>
    <w:autoRedefine/>
    <w:rsid w:val="00192CA9"/>
    <w:pPr>
      <w:spacing w:before="120" w:after="120" w:line="360" w:lineRule="auto"/>
      <w:ind w:firstLine="709"/>
      <w:jc w:val="both"/>
    </w:pPr>
    <w:rPr>
      <w:rFonts w:eastAsia="MS Mincho"/>
      <w:sz w:val="24"/>
      <w:szCs w:val="24"/>
    </w:rPr>
  </w:style>
  <w:style w:type="paragraph" w:customStyle="1" w:styleId="-1">
    <w:name w:val="К -  подпись картинки"/>
    <w:basedOn w:val="-0"/>
    <w:autoRedefine/>
    <w:rsid w:val="00192CA9"/>
    <w:pPr>
      <w:spacing w:after="280"/>
    </w:pPr>
  </w:style>
  <w:style w:type="paragraph" w:styleId="1">
    <w:name w:val="toc 1"/>
    <w:basedOn w:val="a2"/>
    <w:next w:val="a2"/>
    <w:autoRedefine/>
    <w:rsid w:val="00192CA9"/>
    <w:pPr>
      <w:tabs>
        <w:tab w:val="right" w:leader="dot" w:pos="10189"/>
      </w:tabs>
      <w:spacing w:after="100" w:line="360" w:lineRule="auto"/>
    </w:pPr>
    <w:rPr>
      <w:sz w:val="28"/>
    </w:rPr>
  </w:style>
  <w:style w:type="paragraph" w:styleId="21">
    <w:name w:val="toc 2"/>
    <w:basedOn w:val="1"/>
    <w:next w:val="a2"/>
    <w:autoRedefine/>
    <w:rsid w:val="00192CA9"/>
    <w:pPr>
      <w:spacing w:line="276" w:lineRule="auto"/>
      <w:ind w:left="220"/>
    </w:pPr>
  </w:style>
  <w:style w:type="numbering" w:customStyle="1" w:styleId="a">
    <w:name w:val="Список по ГОСТ"/>
    <w:rsid w:val="002B7C2E"/>
    <w:pPr>
      <w:numPr>
        <w:numId w:val="1"/>
      </w:numPr>
    </w:pPr>
  </w:style>
  <w:style w:type="paragraph" w:customStyle="1" w:styleId="a6">
    <w:name w:val="Обычный ГОСТ"/>
    <w:basedOn w:val="a2"/>
    <w:rsid w:val="002B7C2E"/>
    <w:pPr>
      <w:suppressAutoHyphens/>
      <w:spacing w:line="360" w:lineRule="auto"/>
      <w:ind w:firstLine="709"/>
    </w:pPr>
    <w:rPr>
      <w:rFonts w:cs="Calibri"/>
      <w:lang w:eastAsia="zh-CN"/>
    </w:rPr>
  </w:style>
  <w:style w:type="paragraph" w:customStyle="1" w:styleId="a0">
    <w:name w:val="маркированный ГОСТ"/>
    <w:basedOn w:val="a6"/>
    <w:autoRedefine/>
    <w:rsid w:val="002B7C2E"/>
    <w:pPr>
      <w:numPr>
        <w:numId w:val="2"/>
      </w:numPr>
    </w:pPr>
  </w:style>
  <w:style w:type="numbering" w:customStyle="1" w:styleId="a1">
    <w:name w:val="Список Гост"/>
    <w:rsid w:val="000F2C0C"/>
    <w:pPr>
      <w:numPr>
        <w:numId w:val="3"/>
      </w:numPr>
    </w:pPr>
  </w:style>
  <w:style w:type="paragraph" w:styleId="a7">
    <w:name w:val="Normal (Web)"/>
    <w:basedOn w:val="a2"/>
    <w:unhideWhenUsed/>
    <w:rsid w:val="00C930A7"/>
    <w:pPr>
      <w:spacing w:before="100" w:beforeAutospacing="1" w:after="100" w:afterAutospacing="1" w:line="240" w:lineRule="auto"/>
    </w:pPr>
    <w:rPr>
      <w:rFonts w:ascii="Times New Roman" w:eastAsia="Times New Roman" w:hAnsi="Times New Roman"/>
      <w:sz w:val="24"/>
      <w:szCs w:val="24"/>
      <w:lang w:eastAsia="ru-RU"/>
    </w:rPr>
  </w:style>
  <w:style w:type="character" w:styleId="a8">
    <w:name w:val="Hyperlink"/>
    <w:basedOn w:val="a3"/>
    <w:semiHidden/>
    <w:unhideWhenUsed/>
    <w:rsid w:val="00C930A7"/>
    <w:rPr>
      <w:color w:val="0000FF"/>
      <w:u w:val="single"/>
    </w:rPr>
  </w:style>
  <w:style w:type="character" w:customStyle="1" w:styleId="20">
    <w:name w:val="Заголовок 2 Знак"/>
    <w:basedOn w:val="a3"/>
    <w:link w:val="2"/>
    <w:semiHidden/>
    <w:rsid w:val="00C930A7"/>
    <w:rPr>
      <w:rFonts w:ascii="Cambria" w:hAnsi="Cambria"/>
      <w:b/>
      <w:bCs/>
      <w:color w:val="4F81BD"/>
      <w:sz w:val="26"/>
      <w:szCs w:val="26"/>
      <w:lang w:val="ru-RU"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C930A7"/>
    <w:pPr>
      <w:spacing w:after="200" w:line="276" w:lineRule="auto"/>
    </w:pPr>
    <w:rPr>
      <w:rFonts w:ascii="Calibri" w:eastAsia="Calibri" w:hAnsi="Calibri"/>
      <w:sz w:val="22"/>
      <w:szCs w:val="22"/>
      <w:lang w:eastAsia="en-US"/>
    </w:rPr>
  </w:style>
  <w:style w:type="paragraph" w:styleId="2">
    <w:name w:val="heading 2"/>
    <w:basedOn w:val="a2"/>
    <w:next w:val="a2"/>
    <w:link w:val="20"/>
    <w:qFormat/>
    <w:rsid w:val="00C930A7"/>
    <w:pPr>
      <w:keepNext/>
      <w:keepLines/>
      <w:spacing w:before="200" w:after="0"/>
      <w:outlineLvl w:val="1"/>
    </w:pPr>
    <w:rPr>
      <w:rFonts w:ascii="Cambria" w:eastAsia="Times New Roman" w:hAnsi="Cambria"/>
      <w:b/>
      <w:bCs/>
      <w:color w:val="4F81BD"/>
      <w:sz w:val="26"/>
      <w:szCs w:val="26"/>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customStyle="1" w:styleId="-">
    <w:name w:val="К - заголовок"/>
    <w:basedOn w:val="a2"/>
    <w:autoRedefine/>
    <w:rsid w:val="00192CA9"/>
    <w:pPr>
      <w:spacing w:before="280" w:after="280" w:line="360" w:lineRule="auto"/>
      <w:ind w:firstLine="567"/>
      <w:jc w:val="both"/>
    </w:pPr>
    <w:rPr>
      <w:rFonts w:eastAsia="MS Mincho"/>
      <w:sz w:val="28"/>
      <w:szCs w:val="28"/>
    </w:rPr>
  </w:style>
  <w:style w:type="paragraph" w:customStyle="1" w:styleId="-0">
    <w:name w:val="К - Текст"/>
    <w:autoRedefine/>
    <w:rsid w:val="00192CA9"/>
    <w:pPr>
      <w:spacing w:before="120" w:after="120" w:line="360" w:lineRule="auto"/>
      <w:ind w:firstLine="709"/>
      <w:jc w:val="both"/>
    </w:pPr>
    <w:rPr>
      <w:rFonts w:eastAsia="MS Mincho"/>
      <w:sz w:val="24"/>
      <w:szCs w:val="24"/>
    </w:rPr>
  </w:style>
  <w:style w:type="paragraph" w:customStyle="1" w:styleId="-1">
    <w:name w:val="К -  подпись картинки"/>
    <w:basedOn w:val="-0"/>
    <w:autoRedefine/>
    <w:rsid w:val="00192CA9"/>
    <w:pPr>
      <w:spacing w:after="280"/>
    </w:pPr>
  </w:style>
  <w:style w:type="paragraph" w:styleId="1">
    <w:name w:val="toc 1"/>
    <w:basedOn w:val="a2"/>
    <w:next w:val="a2"/>
    <w:autoRedefine/>
    <w:rsid w:val="00192CA9"/>
    <w:pPr>
      <w:tabs>
        <w:tab w:val="right" w:leader="dot" w:pos="10189"/>
      </w:tabs>
      <w:spacing w:after="100" w:line="360" w:lineRule="auto"/>
    </w:pPr>
    <w:rPr>
      <w:sz w:val="28"/>
    </w:rPr>
  </w:style>
  <w:style w:type="paragraph" w:styleId="21">
    <w:name w:val="toc 2"/>
    <w:basedOn w:val="1"/>
    <w:next w:val="a2"/>
    <w:autoRedefine/>
    <w:rsid w:val="00192CA9"/>
    <w:pPr>
      <w:spacing w:line="276" w:lineRule="auto"/>
      <w:ind w:left="220"/>
    </w:pPr>
  </w:style>
  <w:style w:type="numbering" w:customStyle="1" w:styleId="a">
    <w:name w:val="Список по ГОСТ"/>
    <w:rsid w:val="002B7C2E"/>
    <w:pPr>
      <w:numPr>
        <w:numId w:val="1"/>
      </w:numPr>
    </w:pPr>
  </w:style>
  <w:style w:type="paragraph" w:customStyle="1" w:styleId="a6">
    <w:name w:val="Обычный ГОСТ"/>
    <w:basedOn w:val="a2"/>
    <w:rsid w:val="002B7C2E"/>
    <w:pPr>
      <w:suppressAutoHyphens/>
      <w:spacing w:line="360" w:lineRule="auto"/>
      <w:ind w:firstLine="709"/>
    </w:pPr>
    <w:rPr>
      <w:rFonts w:cs="Calibri"/>
      <w:lang w:eastAsia="zh-CN"/>
    </w:rPr>
  </w:style>
  <w:style w:type="paragraph" w:customStyle="1" w:styleId="a0">
    <w:name w:val="маркированный ГОСТ"/>
    <w:basedOn w:val="a6"/>
    <w:autoRedefine/>
    <w:rsid w:val="002B7C2E"/>
    <w:pPr>
      <w:numPr>
        <w:numId w:val="2"/>
      </w:numPr>
    </w:pPr>
  </w:style>
  <w:style w:type="numbering" w:customStyle="1" w:styleId="a1">
    <w:name w:val="Список Гост"/>
    <w:rsid w:val="000F2C0C"/>
    <w:pPr>
      <w:numPr>
        <w:numId w:val="3"/>
      </w:numPr>
    </w:pPr>
  </w:style>
  <w:style w:type="paragraph" w:styleId="a7">
    <w:name w:val="Normal (Web)"/>
    <w:basedOn w:val="a2"/>
    <w:unhideWhenUsed/>
    <w:rsid w:val="00C930A7"/>
    <w:pPr>
      <w:spacing w:before="100" w:beforeAutospacing="1" w:after="100" w:afterAutospacing="1" w:line="240" w:lineRule="auto"/>
    </w:pPr>
    <w:rPr>
      <w:rFonts w:ascii="Times New Roman" w:eastAsia="Times New Roman" w:hAnsi="Times New Roman"/>
      <w:sz w:val="24"/>
      <w:szCs w:val="24"/>
      <w:lang w:eastAsia="ru-RU"/>
    </w:rPr>
  </w:style>
  <w:style w:type="character" w:styleId="a8">
    <w:name w:val="Hyperlink"/>
    <w:basedOn w:val="a3"/>
    <w:semiHidden/>
    <w:unhideWhenUsed/>
    <w:rsid w:val="00C930A7"/>
    <w:rPr>
      <w:color w:val="0000FF"/>
      <w:u w:val="single"/>
    </w:rPr>
  </w:style>
  <w:style w:type="character" w:customStyle="1" w:styleId="20">
    <w:name w:val="Заголовок 2 Знак"/>
    <w:basedOn w:val="a3"/>
    <w:link w:val="2"/>
    <w:semiHidden/>
    <w:rsid w:val="00C930A7"/>
    <w:rPr>
      <w:rFonts w:ascii="Cambria" w:hAnsi="Cambria"/>
      <w:b/>
      <w:bCs/>
      <w:color w:val="4F81BD"/>
      <w:sz w:val="26"/>
      <w:szCs w:val="26"/>
      <w:lang w:val="ru-R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p.adobe.com/ru_RU/as3/dev/WS7D38179D-58B9-409c-9E5C-257DDECB1A0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1398</Words>
  <Characters>7972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67</vt:lpstr>
    </vt:vector>
  </TitlesOfParts>
  <Company/>
  <LinksUpToDate>false</LinksUpToDate>
  <CharactersWithSpaces>9352</CharactersWithSpaces>
  <SharedDoc>false</SharedDoc>
  <HLinks>
    <vt:vector size="6" baseType="variant">
      <vt:variant>
        <vt:i4>2293833</vt:i4>
      </vt:variant>
      <vt:variant>
        <vt:i4>0</vt:i4>
      </vt:variant>
      <vt:variant>
        <vt:i4>0</vt:i4>
      </vt:variant>
      <vt:variant>
        <vt:i4>5</vt:i4>
      </vt:variant>
      <vt:variant>
        <vt:lpwstr>http://help.adobe.com/ru_RU/as3/dev/WS7D38179D-58B9-409c-9E5C-257DDECB1A02.html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dc:title>
  <dc:creator>ksenia</dc:creator>
  <cp:lastModifiedBy>Lorien</cp:lastModifiedBy>
  <cp:revision>2</cp:revision>
  <cp:lastPrinted>2014-03-22T08:34:00Z</cp:lastPrinted>
  <dcterms:created xsi:type="dcterms:W3CDTF">2014-03-22T08:34:00Z</dcterms:created>
  <dcterms:modified xsi:type="dcterms:W3CDTF">2014-03-22T08:34:00Z</dcterms:modified>
</cp:coreProperties>
</file>