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E3EA" w14:textId="77777777" w:rsidR="00D2088B" w:rsidRDefault="00000000">
      <w:pPr>
        <w:jc w:val="center"/>
      </w:pPr>
      <w:r>
        <w:rPr>
          <w:b/>
          <w:color w:val="073B45"/>
          <w:sz w:val="38"/>
        </w:rPr>
        <w:t>PROJECT SCOPE STATEMENT</w:t>
      </w:r>
    </w:p>
    <w:p w14:paraId="56E572C8" w14:textId="77777777" w:rsidR="00D2088B" w:rsidRDefault="00000000">
      <w:pPr>
        <w:jc w:val="center"/>
      </w:pPr>
      <w:r>
        <w:rPr>
          <w:sz w:val="24"/>
        </w:rPr>
        <w:t>CityDigitalTwin</w:t>
      </w:r>
    </w:p>
    <w:p w14:paraId="3B713647" w14:textId="77777777" w:rsidR="00D2088B" w:rsidRDefault="00000000">
      <w:pPr>
        <w:jc w:val="center"/>
      </w:pPr>
      <w:r>
        <w:rPr>
          <w:sz w:val="20"/>
        </w:rPr>
        <w:t>Grupi: Lorik Kabashi, Sahit Hoti, Emir Zoga</w:t>
      </w:r>
      <w:r>
        <w:rPr>
          <w:sz w:val="20"/>
        </w:rPr>
        <w:br/>
        <w:t>Lënda: Inxhinieri Softuerike | Qershor 2026</w:t>
      </w:r>
    </w:p>
    <w:p w14:paraId="013C108C" w14:textId="77777777" w:rsidR="00D2088B" w:rsidRDefault="00D2088B"/>
    <w:p w14:paraId="78537AA9" w14:textId="77777777" w:rsidR="00D2088B" w:rsidRDefault="00000000">
      <w:pPr>
        <w:pStyle w:val="Heading1"/>
      </w:pPr>
      <w:r>
        <w:t>1. Përshkrimi i Projektit</w:t>
      </w:r>
    </w:p>
    <w:p w14:paraId="3595A141" w14:textId="5DF0E1BF" w:rsidR="00D2088B" w:rsidRDefault="00000000">
      <w:r>
        <w:t xml:space="preserve">CityDigitalTwin është një aplikacion web akademik që paraqet qytetet kryesore të Kosovës në një hartë interaktive. Sistemi ofron të dhëna për qytetet, motin aktual, autentikim të përdoruesve dhe një demonstrim të thjeshtuar të monitorimit të </w:t>
      </w:r>
      <w:proofErr w:type="spellStart"/>
      <w:r>
        <w:t>trafikut</w:t>
      </w:r>
      <w:proofErr w:type="spellEnd"/>
      <w:r>
        <w:t xml:space="preserve"> </w:t>
      </w:r>
      <w:proofErr w:type="spellStart"/>
      <w:r>
        <w:t>për</w:t>
      </w:r>
      <w:proofErr w:type="spellEnd"/>
      <w:r>
        <w:t xml:space="preserve"> </w:t>
      </w:r>
      <w:proofErr w:type="spellStart"/>
      <w:r>
        <w:t>qytetin</w:t>
      </w:r>
      <w:proofErr w:type="spellEnd"/>
      <w:r>
        <w:t xml:space="preserve"> Prizren.</w:t>
      </w:r>
    </w:p>
    <w:p w14:paraId="4858035E" w14:textId="77777777" w:rsidR="00D2088B" w:rsidRDefault="00000000">
      <w:pPr>
        <w:pStyle w:val="Heading1"/>
      </w:pPr>
      <w:r>
        <w:t>2. Objektivat Kryesore</w:t>
      </w:r>
    </w:p>
    <w:p w14:paraId="7386154C" w14:textId="77777777" w:rsidR="00D2088B" w:rsidRDefault="00000000">
      <w:pPr>
        <w:pStyle w:val="ListBullet"/>
      </w:pPr>
      <w:r>
        <w:t>Të krijohet një hartë interaktive për qytetet kryesore të Kosovës.</w:t>
      </w:r>
    </w:p>
    <w:p w14:paraId="79EBF0E1" w14:textId="77777777" w:rsidR="00D2088B" w:rsidRDefault="00000000">
      <w:pPr>
        <w:pStyle w:val="ListBullet"/>
      </w:pPr>
      <w:r>
        <w:t>Të demonstrohet koncepti i digital twin në nivel akademik.</w:t>
      </w:r>
    </w:p>
    <w:p w14:paraId="6B84D3B5" w14:textId="77777777" w:rsidR="00D2088B" w:rsidRDefault="00000000">
      <w:pPr>
        <w:pStyle w:val="ListBullet"/>
      </w:pPr>
      <w:r>
        <w:t>Të përdoret Prizreni si qytet pilot për pamje më të detajuar dhe trafik të simuluar.</w:t>
      </w:r>
    </w:p>
    <w:p w14:paraId="61BABD37" w14:textId="77777777" w:rsidR="00D2088B" w:rsidRDefault="00000000">
      <w:pPr>
        <w:pStyle w:val="ListBullet"/>
      </w:pPr>
      <w:r>
        <w:t>Të integrohen të dhëna dinamike nga backend-i dhe databaza.</w:t>
      </w:r>
    </w:p>
    <w:p w14:paraId="53F9C790" w14:textId="77777777" w:rsidR="00D2088B" w:rsidRDefault="00000000">
      <w:pPr>
        <w:pStyle w:val="ListBullet"/>
      </w:pPr>
      <w:r>
        <w:t>Të dokumentohet projekti sipas qasjes Agile/Scrum.</w:t>
      </w:r>
    </w:p>
    <w:p w14:paraId="3069BE53" w14:textId="77777777" w:rsidR="00D2088B" w:rsidRDefault="00000000">
      <w:pPr>
        <w:pStyle w:val="Heading1"/>
      </w:pPr>
      <w:r>
        <w:t>3. Deliverable-t</w:t>
      </w:r>
    </w:p>
    <w:tbl>
      <w:tblPr>
        <w:tblStyle w:val="TableGrid"/>
        <w:tblW w:w="0" w:type="auto"/>
        <w:jc w:val="center"/>
        <w:tblLook w:val="04A0" w:firstRow="1" w:lastRow="0" w:firstColumn="1" w:lastColumn="0" w:noHBand="0" w:noVBand="1"/>
      </w:tblPr>
      <w:tblGrid>
        <w:gridCol w:w="3360"/>
        <w:gridCol w:w="3360"/>
        <w:gridCol w:w="3360"/>
      </w:tblGrid>
      <w:tr w:rsidR="00D2088B" w14:paraId="59DD34FF" w14:textId="77777777">
        <w:trPr>
          <w:jc w:val="center"/>
        </w:trPr>
        <w:tc>
          <w:tcPr>
            <w:tcW w:w="3360" w:type="dxa"/>
            <w:shd w:val="clear" w:color="auto" w:fill="15343D"/>
            <w:vAlign w:val="center"/>
          </w:tcPr>
          <w:p w14:paraId="63B735EA" w14:textId="77777777" w:rsidR="00D2088B" w:rsidRDefault="00000000">
            <w:r>
              <w:rPr>
                <w:b/>
                <w:color w:val="FFFFFF"/>
              </w:rPr>
              <w:t>Deliverable</w:t>
            </w:r>
          </w:p>
        </w:tc>
        <w:tc>
          <w:tcPr>
            <w:tcW w:w="3360" w:type="dxa"/>
            <w:shd w:val="clear" w:color="auto" w:fill="15343D"/>
            <w:vAlign w:val="center"/>
          </w:tcPr>
          <w:p w14:paraId="069C41F4" w14:textId="77777777" w:rsidR="00D2088B" w:rsidRDefault="00000000">
            <w:r>
              <w:rPr>
                <w:b/>
                <w:color w:val="FFFFFF"/>
              </w:rPr>
              <w:t>Përshkrim</w:t>
            </w:r>
          </w:p>
        </w:tc>
        <w:tc>
          <w:tcPr>
            <w:tcW w:w="3360" w:type="dxa"/>
            <w:shd w:val="clear" w:color="auto" w:fill="15343D"/>
            <w:vAlign w:val="center"/>
          </w:tcPr>
          <w:p w14:paraId="339AEF5B" w14:textId="77777777" w:rsidR="00D2088B" w:rsidRDefault="00000000">
            <w:r>
              <w:rPr>
                <w:b/>
                <w:color w:val="FFFFFF"/>
              </w:rPr>
              <w:t>Status</w:t>
            </w:r>
          </w:p>
        </w:tc>
      </w:tr>
      <w:tr w:rsidR="00D2088B" w14:paraId="3D5A0E01" w14:textId="77777777">
        <w:trPr>
          <w:jc w:val="center"/>
        </w:trPr>
        <w:tc>
          <w:tcPr>
            <w:tcW w:w="3360" w:type="dxa"/>
            <w:vAlign w:val="center"/>
          </w:tcPr>
          <w:p w14:paraId="16470AA8" w14:textId="77777777" w:rsidR="00D2088B" w:rsidRDefault="00000000">
            <w:r>
              <w:t>Aplikacioni frontend</w:t>
            </w:r>
          </w:p>
        </w:tc>
        <w:tc>
          <w:tcPr>
            <w:tcW w:w="3360" w:type="dxa"/>
            <w:vAlign w:val="center"/>
          </w:tcPr>
          <w:p w14:paraId="3E7097B6" w14:textId="77777777" w:rsidR="00D2088B" w:rsidRDefault="00000000">
            <w:r>
              <w:t>Hartë interaktive, panele informacioni dhe faqe About.</w:t>
            </w:r>
          </w:p>
        </w:tc>
        <w:tc>
          <w:tcPr>
            <w:tcW w:w="3360" w:type="dxa"/>
            <w:vAlign w:val="center"/>
          </w:tcPr>
          <w:p w14:paraId="0079024E" w14:textId="77777777" w:rsidR="00D2088B" w:rsidRDefault="00000000">
            <w:r>
              <w:t>Përfunduar</w:t>
            </w:r>
          </w:p>
        </w:tc>
      </w:tr>
      <w:tr w:rsidR="00D2088B" w14:paraId="0C691C14" w14:textId="77777777">
        <w:trPr>
          <w:jc w:val="center"/>
        </w:trPr>
        <w:tc>
          <w:tcPr>
            <w:tcW w:w="3360" w:type="dxa"/>
            <w:vAlign w:val="center"/>
          </w:tcPr>
          <w:p w14:paraId="42D80186" w14:textId="77777777" w:rsidR="00D2088B" w:rsidRDefault="00000000">
            <w:r>
              <w:t>Backend API</w:t>
            </w:r>
          </w:p>
        </w:tc>
        <w:tc>
          <w:tcPr>
            <w:tcW w:w="3360" w:type="dxa"/>
            <w:vAlign w:val="center"/>
          </w:tcPr>
          <w:p w14:paraId="73BF49B8" w14:textId="77777777" w:rsidR="00D2088B" w:rsidRDefault="00000000">
            <w:r>
              <w:t>Shërbime për autentikim, qytete, mot dhe trafik.</w:t>
            </w:r>
          </w:p>
        </w:tc>
        <w:tc>
          <w:tcPr>
            <w:tcW w:w="3360" w:type="dxa"/>
            <w:vAlign w:val="center"/>
          </w:tcPr>
          <w:p w14:paraId="0C7C0218" w14:textId="77777777" w:rsidR="00D2088B" w:rsidRDefault="00000000">
            <w:r>
              <w:t>Përfunduar</w:t>
            </w:r>
          </w:p>
        </w:tc>
      </w:tr>
      <w:tr w:rsidR="00D2088B" w14:paraId="22462344" w14:textId="77777777">
        <w:trPr>
          <w:jc w:val="center"/>
        </w:trPr>
        <w:tc>
          <w:tcPr>
            <w:tcW w:w="3360" w:type="dxa"/>
            <w:vAlign w:val="center"/>
          </w:tcPr>
          <w:p w14:paraId="3766D813" w14:textId="77777777" w:rsidR="00D2088B" w:rsidRDefault="00000000">
            <w:r>
              <w:t>Databaza</w:t>
            </w:r>
          </w:p>
        </w:tc>
        <w:tc>
          <w:tcPr>
            <w:tcW w:w="3360" w:type="dxa"/>
            <w:vAlign w:val="center"/>
          </w:tcPr>
          <w:p w14:paraId="7F7C1C34" w14:textId="77777777" w:rsidR="00D2088B" w:rsidRDefault="00000000">
            <w:r>
              <w:t>Tabela për qytete, përdorues dhe sensorë trafiku.</w:t>
            </w:r>
          </w:p>
        </w:tc>
        <w:tc>
          <w:tcPr>
            <w:tcW w:w="3360" w:type="dxa"/>
            <w:vAlign w:val="center"/>
          </w:tcPr>
          <w:p w14:paraId="5752E5C9" w14:textId="77777777" w:rsidR="00D2088B" w:rsidRDefault="00000000">
            <w:r>
              <w:t>Përfunduar</w:t>
            </w:r>
          </w:p>
        </w:tc>
      </w:tr>
      <w:tr w:rsidR="00D2088B" w14:paraId="58ACD6B4" w14:textId="77777777">
        <w:trPr>
          <w:jc w:val="center"/>
        </w:trPr>
        <w:tc>
          <w:tcPr>
            <w:tcW w:w="3360" w:type="dxa"/>
            <w:vAlign w:val="center"/>
          </w:tcPr>
          <w:p w14:paraId="77C3B9F9" w14:textId="77777777" w:rsidR="00D2088B" w:rsidRDefault="00000000">
            <w:r>
              <w:t>Dokumentimi</w:t>
            </w:r>
          </w:p>
        </w:tc>
        <w:tc>
          <w:tcPr>
            <w:tcW w:w="3360" w:type="dxa"/>
            <w:vAlign w:val="center"/>
          </w:tcPr>
          <w:p w14:paraId="2AC2703B" w14:textId="77777777" w:rsidR="00D2088B" w:rsidRDefault="00000000">
            <w:r>
              <w:t>Scope, use cases, 3C, fizibilitet, arkitekturë, metodologji dhe backlog.</w:t>
            </w:r>
          </w:p>
        </w:tc>
        <w:tc>
          <w:tcPr>
            <w:tcW w:w="3360" w:type="dxa"/>
            <w:vAlign w:val="center"/>
          </w:tcPr>
          <w:p w14:paraId="00585B22" w14:textId="77777777" w:rsidR="00D2088B" w:rsidRDefault="00000000">
            <w:r>
              <w:t>Përditësuar</w:t>
            </w:r>
          </w:p>
        </w:tc>
      </w:tr>
    </w:tbl>
    <w:p w14:paraId="79B5AFCC" w14:textId="77777777" w:rsidR="00D2088B" w:rsidRDefault="00D2088B"/>
    <w:p w14:paraId="4A262FBA" w14:textId="77777777" w:rsidR="00D2088B" w:rsidRDefault="00000000">
      <w:pPr>
        <w:pStyle w:val="Heading1"/>
      </w:pPr>
      <w:r>
        <w:t>4. Jashtë Qëllimit</w:t>
      </w:r>
    </w:p>
    <w:p w14:paraId="3601CDE9" w14:textId="77777777" w:rsidR="00D2088B" w:rsidRDefault="00000000">
      <w:pPr>
        <w:pStyle w:val="ListBullet"/>
      </w:pPr>
      <w:r>
        <w:t>Integrim me sensorë realë fizikë.</w:t>
      </w:r>
    </w:p>
    <w:p w14:paraId="7E45273A" w14:textId="77777777" w:rsidR="00D2088B" w:rsidRDefault="00000000">
      <w:pPr>
        <w:pStyle w:val="ListBullet"/>
      </w:pPr>
      <w:r>
        <w:t>Analitikë historike e avancuar.</w:t>
      </w:r>
    </w:p>
    <w:p w14:paraId="3DFED621" w14:textId="77777777" w:rsidR="00D2088B" w:rsidRDefault="00000000">
      <w:pPr>
        <w:pStyle w:val="ListBullet"/>
      </w:pPr>
      <w:r>
        <w:t>Sistem administrimi i plotë për menaxhim të sensorëve.</w:t>
      </w:r>
    </w:p>
    <w:p w14:paraId="746985C7" w14:textId="77777777" w:rsidR="00D2088B" w:rsidRDefault="00000000">
      <w:pPr>
        <w:pStyle w:val="ListBullet"/>
      </w:pPr>
      <w:r>
        <w:t>Përdorim si platformë reale qeveritare ose komerciale.</w:t>
      </w:r>
    </w:p>
    <w:p w14:paraId="0F3E22AD" w14:textId="77777777" w:rsidR="00D2088B" w:rsidRDefault="00000000">
      <w:pPr>
        <w:pStyle w:val="Heading1"/>
      </w:pPr>
      <w:r>
        <w:t>5. Supozime dhe Kufizime</w:t>
      </w:r>
    </w:p>
    <w:p w14:paraId="5DC4F23B" w14:textId="77777777" w:rsidR="00D2088B" w:rsidRDefault="00000000">
      <w:pPr>
        <w:pStyle w:val="ListBullet"/>
      </w:pPr>
      <w:r>
        <w:t>Projekti realizohet si prototip shkollor.</w:t>
      </w:r>
    </w:p>
    <w:p w14:paraId="678DA1CA" w14:textId="77777777" w:rsidR="00D2088B" w:rsidRDefault="00000000">
      <w:pPr>
        <w:pStyle w:val="ListBullet"/>
      </w:pPr>
      <w:r>
        <w:lastRenderedPageBreak/>
        <w:t>Të dhënat e trafikut janë të simuluara.</w:t>
      </w:r>
    </w:p>
    <w:p w14:paraId="3F84B2DA" w14:textId="77777777" w:rsidR="00D2088B" w:rsidRDefault="00000000">
      <w:pPr>
        <w:pStyle w:val="ListBullet"/>
      </w:pPr>
      <w:r>
        <w:t>Prizreni përdoret si shembull kryesor për nivelin e qytetit.</w:t>
      </w:r>
    </w:p>
    <w:p w14:paraId="60CE2152" w14:textId="77777777" w:rsidR="00D2088B" w:rsidRDefault="00000000">
      <w:pPr>
        <w:pStyle w:val="ListBullet"/>
      </w:pPr>
      <w:r>
        <w:t>Koha dhe burimet janë të kufizuara sipas afatit të lëndës.</w:t>
      </w:r>
    </w:p>
    <w:sectPr w:rsidR="00D2088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9020923">
    <w:abstractNumId w:val="8"/>
  </w:num>
  <w:num w:numId="2" w16cid:durableId="1734964102">
    <w:abstractNumId w:val="6"/>
  </w:num>
  <w:num w:numId="3" w16cid:durableId="633367370">
    <w:abstractNumId w:val="5"/>
  </w:num>
  <w:num w:numId="4" w16cid:durableId="494494577">
    <w:abstractNumId w:val="4"/>
  </w:num>
  <w:num w:numId="5" w16cid:durableId="1488399419">
    <w:abstractNumId w:val="7"/>
  </w:num>
  <w:num w:numId="6" w16cid:durableId="1012881589">
    <w:abstractNumId w:val="3"/>
  </w:num>
  <w:num w:numId="7" w16cid:durableId="330792223">
    <w:abstractNumId w:val="2"/>
  </w:num>
  <w:num w:numId="8" w16cid:durableId="1311012285">
    <w:abstractNumId w:val="1"/>
  </w:num>
  <w:num w:numId="9" w16cid:durableId="41995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0276"/>
    <w:rsid w:val="00B47730"/>
    <w:rsid w:val="00CB0664"/>
    <w:rsid w:val="00D2088B"/>
    <w:rsid w:val="00E263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B5F86"/>
  <w14:defaultImageDpi w14:val="300"/>
  <w15:docId w15:val="{DB5C92F0-E168-4B28-A9B1-D21EE0E4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3B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73B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3B4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lorik kabashi</cp:lastModifiedBy>
  <cp:revision>3</cp:revision>
  <dcterms:created xsi:type="dcterms:W3CDTF">2013-12-23T23:15:00Z</dcterms:created>
  <dcterms:modified xsi:type="dcterms:W3CDTF">2026-06-07T17:14:00Z</dcterms:modified>
  <cp:category/>
</cp:coreProperties>
</file>