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C7EFB3" w14:textId="77777777" w:rsidR="005D328F" w:rsidRDefault="00DF7C1F">
      <w:pPr>
        <w:pStyle w:val="Ttulo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C62BDB" wp14:editId="668D6123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37CB8" w14:textId="6BBEEFCF" w:rsidR="005D328F" w:rsidRDefault="0096090F">
      <w:pPr>
        <w:pStyle w:val="Ttulo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Magido Mascate</w:t>
      </w:r>
    </w:p>
    <w:p w14:paraId="49147EC0" w14:textId="77777777" w:rsidR="005D328F" w:rsidRDefault="00DF7C1F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58D46596" wp14:editId="674A1E94">
                <wp:extent cx="6824663" cy="18957"/>
                <wp:effectExtent l="0" t="0" r="0" b="0"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4F78C6" w14:textId="77777777" w:rsidR="005D328F" w:rsidRDefault="005D328F">
      <w:pPr>
        <w:spacing w:line="240" w:lineRule="auto"/>
        <w:rPr>
          <w:rFonts w:ascii="Open Sans" w:eastAsia="Open Sans" w:hAnsi="Open Sans" w:cs="Open Sans"/>
        </w:rPr>
      </w:pPr>
    </w:p>
    <w:p w14:paraId="2DD9026C" w14:textId="77777777" w:rsidR="005D328F" w:rsidRDefault="00DF7C1F">
      <w:pPr>
        <w:pStyle w:val="Ttulo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793EAF70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5D328F" w14:paraId="734351D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DD6374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6C3D5E70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95CCDED" w14:textId="77777777" w:rsidR="005D328F" w:rsidRPr="0039286B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16"/>
                <w:szCs w:val="16"/>
              </w:rPr>
            </w:pPr>
            <w:bookmarkStart w:id="5" w:name="_ieonooy7t55n" w:colFirst="0" w:colLast="0"/>
            <w:bookmarkEnd w:id="5"/>
            <w:r w:rsidRP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D213F7" w14:textId="1FBD807F" w:rsidR="009F2BE2" w:rsidRPr="00AC2D8C" w:rsidRDefault="0032312E">
            <w:pPr>
              <w:spacing w:line="240" w:lineRule="auto"/>
              <w:rPr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 xml:space="preserve">In this project we </w:t>
            </w:r>
            <w:r w:rsidR="0096090F" w:rsidRPr="00AC2D8C">
              <w:rPr>
                <w:sz w:val="20"/>
                <w:szCs w:val="20"/>
              </w:rPr>
              <w:t xml:space="preserve">at helping </w:t>
            </w:r>
            <w:r w:rsidRPr="00194662">
              <w:rPr>
                <w:b/>
                <w:bCs/>
                <w:sz w:val="20"/>
                <w:szCs w:val="20"/>
              </w:rPr>
              <w:t>Smallholder Farmers</w:t>
            </w:r>
            <w:r w:rsidRPr="00AC2D8C">
              <w:rPr>
                <w:sz w:val="20"/>
                <w:szCs w:val="20"/>
              </w:rPr>
              <w:t xml:space="preserve"> to </w:t>
            </w:r>
            <w:r w:rsidR="0096090F" w:rsidRPr="00AC2D8C">
              <w:rPr>
                <w:sz w:val="20"/>
                <w:szCs w:val="20"/>
              </w:rPr>
              <w:t xml:space="preserve">quickly identify </w:t>
            </w:r>
            <w:r w:rsidR="009F2BE2" w:rsidRPr="00194662">
              <w:rPr>
                <w:b/>
                <w:bCs/>
                <w:sz w:val="20"/>
                <w:szCs w:val="20"/>
              </w:rPr>
              <w:t>Maize P</w:t>
            </w:r>
            <w:r w:rsidRPr="00194662">
              <w:rPr>
                <w:b/>
                <w:bCs/>
                <w:sz w:val="20"/>
                <w:szCs w:val="20"/>
              </w:rPr>
              <w:t xml:space="preserve">lant </w:t>
            </w:r>
            <w:r w:rsidR="00194662">
              <w:rPr>
                <w:b/>
                <w:bCs/>
                <w:sz w:val="20"/>
                <w:szCs w:val="20"/>
              </w:rPr>
              <w:t>D</w:t>
            </w:r>
            <w:r w:rsidRPr="00194662">
              <w:rPr>
                <w:b/>
                <w:bCs/>
                <w:sz w:val="20"/>
                <w:szCs w:val="20"/>
              </w:rPr>
              <w:t>iseases</w:t>
            </w:r>
            <w:r w:rsidRPr="00AC2D8C">
              <w:rPr>
                <w:sz w:val="20"/>
                <w:szCs w:val="20"/>
              </w:rPr>
              <w:t xml:space="preserve"> and find recommended </w:t>
            </w:r>
            <w:r w:rsidR="009F2BE2" w:rsidRPr="00AC2D8C">
              <w:rPr>
                <w:sz w:val="20"/>
                <w:szCs w:val="20"/>
              </w:rPr>
              <w:t>P</w:t>
            </w:r>
            <w:r w:rsidRPr="00AC2D8C">
              <w:rPr>
                <w:sz w:val="20"/>
                <w:szCs w:val="20"/>
              </w:rPr>
              <w:t xml:space="preserve">esticides </w:t>
            </w:r>
            <w:r w:rsidR="009F2BE2" w:rsidRPr="00AC2D8C">
              <w:rPr>
                <w:sz w:val="20"/>
                <w:szCs w:val="20"/>
              </w:rPr>
              <w:t xml:space="preserve">and Treatment Instructions </w:t>
            </w:r>
            <w:r w:rsidRPr="00AC2D8C">
              <w:rPr>
                <w:sz w:val="20"/>
                <w:szCs w:val="20"/>
              </w:rPr>
              <w:t>offered by local Co-Operatives.</w:t>
            </w:r>
          </w:p>
          <w:p w14:paraId="5170F60A" w14:textId="77777777" w:rsidR="00194662" w:rsidRDefault="00194662">
            <w:pPr>
              <w:spacing w:line="240" w:lineRule="auto"/>
              <w:rPr>
                <w:sz w:val="20"/>
                <w:szCs w:val="20"/>
              </w:rPr>
            </w:pPr>
          </w:p>
          <w:p w14:paraId="6C97EBB9" w14:textId="01BEE4CB" w:rsidR="008021D1" w:rsidRPr="00AC2D8C" w:rsidRDefault="0032312E">
            <w:pPr>
              <w:spacing w:line="240" w:lineRule="auto"/>
              <w:rPr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 xml:space="preserve">Plant diseases diagnosis </w:t>
            </w:r>
            <w:r w:rsidR="0096090F" w:rsidRPr="00AC2D8C">
              <w:rPr>
                <w:sz w:val="20"/>
                <w:szCs w:val="20"/>
              </w:rPr>
              <w:t xml:space="preserve">process is suitable to apply </w:t>
            </w:r>
            <w:r w:rsidR="0096090F" w:rsidRPr="00194662">
              <w:rPr>
                <w:b/>
                <w:bCs/>
                <w:sz w:val="20"/>
                <w:szCs w:val="20"/>
              </w:rPr>
              <w:t>Computer Vision Solution</w:t>
            </w:r>
            <w:r w:rsidR="0096090F" w:rsidRPr="00AC2D8C">
              <w:rPr>
                <w:sz w:val="20"/>
                <w:szCs w:val="20"/>
              </w:rPr>
              <w:t xml:space="preserve"> as there are significant stock </w:t>
            </w:r>
            <w:r w:rsidRPr="00AC2D8C">
              <w:rPr>
                <w:sz w:val="20"/>
                <w:szCs w:val="20"/>
              </w:rPr>
              <w:t>plant leaf</w:t>
            </w:r>
            <w:r w:rsidR="0096090F" w:rsidRPr="00AC2D8C">
              <w:rPr>
                <w:sz w:val="20"/>
                <w:szCs w:val="20"/>
              </w:rPr>
              <w:t xml:space="preserve"> images either as proprietary and public repositories to train and test Machine Learning Models.</w:t>
            </w:r>
            <w:r w:rsidRPr="00AC2D8C">
              <w:rPr>
                <w:sz w:val="20"/>
                <w:szCs w:val="20"/>
              </w:rPr>
              <w:t xml:space="preserve"> Also, there are significant research resources from scholars</w:t>
            </w:r>
            <w:r w:rsidR="009F2BE2" w:rsidRPr="00AC2D8C">
              <w:rPr>
                <w:sz w:val="20"/>
                <w:szCs w:val="20"/>
              </w:rPr>
              <w:t xml:space="preserve"> and professionals</w:t>
            </w:r>
            <w:r w:rsidRPr="00AC2D8C">
              <w:rPr>
                <w:sz w:val="20"/>
                <w:szCs w:val="20"/>
              </w:rPr>
              <w:t>,</w:t>
            </w:r>
            <w:r w:rsidR="009F2BE2" w:rsidRPr="00AC2D8C">
              <w:rPr>
                <w:sz w:val="20"/>
                <w:szCs w:val="20"/>
              </w:rPr>
              <w:t xml:space="preserve"> and</w:t>
            </w:r>
            <w:r w:rsidRPr="00AC2D8C">
              <w:rPr>
                <w:sz w:val="20"/>
                <w:szCs w:val="20"/>
              </w:rPr>
              <w:t xml:space="preserve"> NGO</w:t>
            </w:r>
            <w:r w:rsidR="00194662">
              <w:rPr>
                <w:rStyle w:val="Refdenotaderodap"/>
                <w:sz w:val="20"/>
                <w:szCs w:val="20"/>
              </w:rPr>
              <w:footnoteReference w:id="1"/>
            </w:r>
            <w:r w:rsidRPr="00AC2D8C">
              <w:rPr>
                <w:sz w:val="20"/>
                <w:szCs w:val="20"/>
              </w:rPr>
              <w:t xml:space="preserve"> </w:t>
            </w:r>
            <w:r w:rsidR="00194662">
              <w:rPr>
                <w:sz w:val="20"/>
                <w:szCs w:val="20"/>
              </w:rPr>
              <w:t>i</w:t>
            </w:r>
            <w:r w:rsidRPr="00AC2D8C">
              <w:rPr>
                <w:sz w:val="20"/>
                <w:szCs w:val="20"/>
              </w:rPr>
              <w:t xml:space="preserve">n Agroindustry. </w:t>
            </w:r>
            <w:r w:rsidR="008021D1" w:rsidRPr="00AC2D8C">
              <w:rPr>
                <w:sz w:val="20"/>
                <w:szCs w:val="20"/>
              </w:rPr>
              <w:t xml:space="preserve"> </w:t>
            </w:r>
          </w:p>
          <w:p w14:paraId="4438907F" w14:textId="77777777" w:rsidR="008021D1" w:rsidRPr="00AC2D8C" w:rsidRDefault="008021D1">
            <w:pPr>
              <w:spacing w:line="240" w:lineRule="auto"/>
              <w:rPr>
                <w:sz w:val="20"/>
                <w:szCs w:val="20"/>
              </w:rPr>
            </w:pPr>
          </w:p>
          <w:p w14:paraId="4854AB7A" w14:textId="2C3AE3C2" w:rsidR="005D328F" w:rsidRPr="00AC2D8C" w:rsidRDefault="008021D1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AC2D8C">
              <w:rPr>
                <w:sz w:val="20"/>
                <w:szCs w:val="20"/>
              </w:rPr>
              <w:t xml:space="preserve">Actually, </w:t>
            </w:r>
            <w:r w:rsidR="00194662" w:rsidRPr="00AC2D8C">
              <w:rPr>
                <w:sz w:val="20"/>
                <w:szCs w:val="20"/>
              </w:rPr>
              <w:t>we</w:t>
            </w:r>
            <w:proofErr w:type="gramEnd"/>
            <w:r w:rsidRPr="00AC2D8C">
              <w:rPr>
                <w:sz w:val="20"/>
                <w:szCs w:val="20"/>
              </w:rPr>
              <w:t xml:space="preserve"> have access of </w:t>
            </w:r>
            <w:r w:rsidRPr="00194662">
              <w:rPr>
                <w:b/>
                <w:bCs/>
                <w:sz w:val="20"/>
                <w:szCs w:val="20"/>
              </w:rPr>
              <w:t>public Plant Leaf Dataset</w:t>
            </w:r>
            <w:r w:rsidRPr="00AC2D8C">
              <w:rPr>
                <w:sz w:val="20"/>
                <w:szCs w:val="20"/>
              </w:rPr>
              <w:t xml:space="preserve"> account </w:t>
            </w:r>
            <w:r w:rsidRPr="00194662">
              <w:rPr>
                <w:b/>
                <w:bCs/>
                <w:sz w:val="20"/>
                <w:szCs w:val="20"/>
              </w:rPr>
              <w:t>up to 2000 images</w:t>
            </w:r>
            <w:r w:rsidRPr="00AC2D8C">
              <w:rPr>
                <w:sz w:val="20"/>
                <w:szCs w:val="20"/>
              </w:rPr>
              <w:t xml:space="preserve">, and </w:t>
            </w:r>
            <w:r w:rsidR="00AB7EA3">
              <w:rPr>
                <w:sz w:val="20"/>
                <w:szCs w:val="20"/>
              </w:rPr>
              <w:t>w</w:t>
            </w:r>
            <w:r w:rsidRPr="00AC2D8C">
              <w:rPr>
                <w:sz w:val="20"/>
                <w:szCs w:val="20"/>
              </w:rPr>
              <w:t xml:space="preserve">e plan to have more from </w:t>
            </w:r>
            <w:r w:rsidRPr="00194662">
              <w:rPr>
                <w:b/>
                <w:bCs/>
                <w:sz w:val="20"/>
                <w:szCs w:val="20"/>
              </w:rPr>
              <w:t>End-Users</w:t>
            </w:r>
            <w:r w:rsidRPr="00AC2D8C">
              <w:rPr>
                <w:sz w:val="20"/>
                <w:szCs w:val="20"/>
              </w:rPr>
              <w:t>.</w:t>
            </w:r>
          </w:p>
        </w:tc>
      </w:tr>
      <w:tr w:rsidR="005D328F" w14:paraId="2C0146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A896B9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76AB38C1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21AD4691" w14:textId="4D2D9A42" w:rsidR="005D328F" w:rsidRPr="0039286B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</w:rPr>
            </w:pPr>
            <w:bookmarkStart w:id="8" w:name="_f6m0d8bptq7e" w:colFirst="0" w:colLast="0"/>
            <w:bookmarkEnd w:id="8"/>
            <w:r w:rsidRP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What labels did you decide to add to your data? And why did you decide on these </w:t>
            </w:r>
            <w:r w:rsidR="009F2BE2" w:rsidRP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labels’</w:t>
            </w:r>
            <w:r w:rsidRP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78E54C" w14:textId="3D02A6F8" w:rsidR="005D328F" w:rsidRPr="00AC2D8C" w:rsidRDefault="0096090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 xml:space="preserve">We decided to implement a Classification Systems, which can support mostly binary independent variable; either a </w:t>
            </w:r>
            <w:r w:rsidR="00194662">
              <w:rPr>
                <w:sz w:val="20"/>
                <w:szCs w:val="20"/>
              </w:rPr>
              <w:t>Plant</w:t>
            </w:r>
            <w:r w:rsidRPr="00AC2D8C">
              <w:rPr>
                <w:sz w:val="20"/>
                <w:szCs w:val="20"/>
              </w:rPr>
              <w:t xml:space="preserve"> </w:t>
            </w:r>
            <w:r w:rsidR="00194662">
              <w:rPr>
                <w:sz w:val="20"/>
                <w:szCs w:val="20"/>
              </w:rPr>
              <w:t>Leaf is</w:t>
            </w:r>
            <w:r w:rsidRPr="00AC2D8C">
              <w:rPr>
                <w:sz w:val="20"/>
                <w:szCs w:val="20"/>
              </w:rPr>
              <w:t xml:space="preserve"> (</w:t>
            </w:r>
            <w:r w:rsidRPr="00AC2D8C">
              <w:rPr>
                <w:b/>
                <w:bCs/>
                <w:sz w:val="20"/>
                <w:szCs w:val="20"/>
              </w:rPr>
              <w:t>NORMAL</w:t>
            </w:r>
            <w:r w:rsidRPr="00AC2D8C">
              <w:rPr>
                <w:sz w:val="20"/>
                <w:szCs w:val="20"/>
              </w:rPr>
              <w:t>) or Infected (</w:t>
            </w:r>
            <w:r w:rsidR="009F2BE2" w:rsidRPr="00AC2D8C">
              <w:rPr>
                <w:b/>
                <w:bCs/>
                <w:sz w:val="20"/>
                <w:szCs w:val="20"/>
              </w:rPr>
              <w:t>INFECTED</w:t>
            </w:r>
            <w:r w:rsidRPr="00AC2D8C">
              <w:rPr>
                <w:sz w:val="20"/>
                <w:szCs w:val="20"/>
              </w:rPr>
              <w:t xml:space="preserve">). All uncertainties are strictly flagged </w:t>
            </w:r>
            <w:r w:rsidR="00194662">
              <w:rPr>
                <w:sz w:val="20"/>
                <w:szCs w:val="20"/>
              </w:rPr>
              <w:t xml:space="preserve">as </w:t>
            </w:r>
            <w:r w:rsidRPr="00AC2D8C">
              <w:rPr>
                <w:b/>
                <w:bCs/>
                <w:sz w:val="20"/>
                <w:szCs w:val="20"/>
              </w:rPr>
              <w:t>SUSPICIOUS</w:t>
            </w:r>
            <w:r w:rsidRPr="00AC2D8C">
              <w:rPr>
                <w:sz w:val="20"/>
                <w:szCs w:val="20"/>
              </w:rPr>
              <w:t>.</w:t>
            </w:r>
          </w:p>
        </w:tc>
      </w:tr>
    </w:tbl>
    <w:p w14:paraId="47E9A928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A0B3919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B9A5E8E" w14:textId="74ACC713" w:rsidR="0096090F" w:rsidRDefault="0096090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  <w:r>
        <w:rPr>
          <w:rFonts w:ascii="Open Sans" w:eastAsia="Open Sans" w:hAnsi="Open Sans" w:cs="Open Sans"/>
          <w:color w:val="2E3D49"/>
          <w:sz w:val="20"/>
          <w:szCs w:val="20"/>
        </w:rPr>
        <w:br w:type="page"/>
      </w:r>
    </w:p>
    <w:p w14:paraId="235E1499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C2A4BB1" w14:textId="77777777" w:rsidR="005D328F" w:rsidRDefault="00DF7C1F">
      <w:pPr>
        <w:pStyle w:val="Ttu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7DA6CAE5" w14:textId="77777777" w:rsidR="005D328F" w:rsidRDefault="005D328F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D328F" w14:paraId="129BC11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C2AE4D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1A5843D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34F57837" w14:textId="64407904" w:rsidR="0051078C" w:rsidRDefault="0051078C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</w:pPr>
            <w:bookmarkStart w:id="12" w:name="_qmmuokcboexb" w:colFirst="0" w:colLast="0"/>
            <w:bookmarkEnd w:id="12"/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Business Requirements:</w:t>
            </w:r>
          </w:p>
          <w:p w14:paraId="45CEB77C" w14:textId="18C02A06" w:rsidR="005D328F" w:rsidRPr="0039286B" w:rsidRDefault="0039286B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Number of Test Questions must bind to Pareto (80/20) Principle. 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CD5A1" w14:textId="60B9EDF4" w:rsidR="0039286B" w:rsidRPr="00AC2D8C" w:rsidRDefault="009F2B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 xml:space="preserve">We </w:t>
            </w:r>
            <w:r w:rsidR="008021D1" w:rsidRPr="00AC2D8C">
              <w:rPr>
                <w:sz w:val="20"/>
                <w:szCs w:val="20"/>
              </w:rPr>
              <w:t xml:space="preserve">plan </w:t>
            </w:r>
            <w:r w:rsidRPr="00AC2D8C">
              <w:rPr>
                <w:sz w:val="20"/>
                <w:szCs w:val="20"/>
              </w:rPr>
              <w:t xml:space="preserve">to prepare and submit </w:t>
            </w:r>
            <w:r w:rsidR="008021D1" w:rsidRPr="00AC2D8C">
              <w:rPr>
                <w:sz w:val="20"/>
                <w:szCs w:val="20"/>
              </w:rPr>
              <w:t xml:space="preserve">200 Test </w:t>
            </w:r>
            <w:r w:rsidR="0096090F" w:rsidRPr="00AC2D8C">
              <w:rPr>
                <w:sz w:val="20"/>
                <w:szCs w:val="20"/>
              </w:rPr>
              <w:t>Questions</w:t>
            </w:r>
            <w:r w:rsidR="008021D1" w:rsidRPr="00AC2D8C">
              <w:rPr>
                <w:sz w:val="20"/>
                <w:szCs w:val="20"/>
              </w:rPr>
              <w:t xml:space="preserve"> – representing up to </w:t>
            </w:r>
            <w:r w:rsidR="008021D1" w:rsidRPr="00AC2D8C">
              <w:rPr>
                <w:b/>
                <w:bCs/>
                <w:sz w:val="20"/>
                <w:szCs w:val="20"/>
              </w:rPr>
              <w:t>10%</w:t>
            </w:r>
            <w:r w:rsidR="008021D1" w:rsidRPr="00AC2D8C">
              <w:rPr>
                <w:sz w:val="20"/>
                <w:szCs w:val="20"/>
              </w:rPr>
              <w:t xml:space="preserve"> of actual images</w:t>
            </w:r>
            <w:r w:rsidR="0061165A">
              <w:rPr>
                <w:sz w:val="20"/>
                <w:szCs w:val="20"/>
              </w:rPr>
              <w:t>’</w:t>
            </w:r>
            <w:r w:rsidR="008021D1" w:rsidRPr="00AC2D8C">
              <w:rPr>
                <w:sz w:val="20"/>
                <w:szCs w:val="20"/>
              </w:rPr>
              <w:t xml:space="preserve"> dataset, in </w:t>
            </w:r>
            <w:r w:rsidR="0011367B" w:rsidRPr="00AC2D8C">
              <w:rPr>
                <w:b/>
                <w:bCs/>
                <w:sz w:val="20"/>
                <w:szCs w:val="20"/>
              </w:rPr>
              <w:t>Four</w:t>
            </w:r>
            <w:r w:rsidR="001A190E" w:rsidRPr="00AC2D8C">
              <w:rPr>
                <w:sz w:val="20"/>
                <w:szCs w:val="20"/>
              </w:rPr>
              <w:t xml:space="preserve"> </w:t>
            </w:r>
            <w:r w:rsidR="0011367B" w:rsidRPr="00AC2D8C">
              <w:rPr>
                <w:sz w:val="20"/>
                <w:szCs w:val="20"/>
              </w:rPr>
              <w:t>separate</w:t>
            </w:r>
            <w:r w:rsidR="0011367B" w:rsidRPr="00AC2D8C">
              <w:rPr>
                <w:sz w:val="20"/>
                <w:szCs w:val="20"/>
              </w:rPr>
              <w:t xml:space="preserve"> </w:t>
            </w:r>
            <w:r w:rsidR="0011367B" w:rsidRPr="00AC2D8C">
              <w:rPr>
                <w:b/>
                <w:bCs/>
                <w:sz w:val="20"/>
                <w:szCs w:val="20"/>
              </w:rPr>
              <w:t>Annotation Jobs</w:t>
            </w:r>
            <w:r w:rsidR="0096090F" w:rsidRPr="00AC2D8C">
              <w:rPr>
                <w:sz w:val="20"/>
                <w:szCs w:val="20"/>
              </w:rPr>
              <w:t>.</w:t>
            </w:r>
          </w:p>
          <w:p w14:paraId="6FC71DD1" w14:textId="77777777" w:rsidR="00194662" w:rsidRDefault="0096090F" w:rsidP="001946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 xml:space="preserve">However, </w:t>
            </w:r>
            <w:r w:rsidR="0011367B" w:rsidRPr="00AC2D8C">
              <w:rPr>
                <w:sz w:val="20"/>
                <w:szCs w:val="20"/>
              </w:rPr>
              <w:t>we</w:t>
            </w:r>
            <w:r w:rsidRPr="00AC2D8C">
              <w:rPr>
                <w:sz w:val="20"/>
                <w:szCs w:val="20"/>
              </w:rPr>
              <w:t xml:space="preserve"> start with a minimum of </w:t>
            </w:r>
            <w:r w:rsidR="0011367B" w:rsidRPr="00AC2D8C">
              <w:rPr>
                <w:b/>
                <w:bCs/>
                <w:sz w:val="20"/>
                <w:szCs w:val="20"/>
              </w:rPr>
              <w:t xml:space="preserve">20 </w:t>
            </w:r>
            <w:r w:rsidRPr="00AC2D8C">
              <w:rPr>
                <w:b/>
                <w:bCs/>
                <w:sz w:val="20"/>
                <w:szCs w:val="20"/>
              </w:rPr>
              <w:t>Test Questions</w:t>
            </w:r>
            <w:r w:rsidR="0011367B" w:rsidRPr="00AC2D8C">
              <w:rPr>
                <w:sz w:val="20"/>
                <w:szCs w:val="20"/>
              </w:rPr>
              <w:t xml:space="preserve"> per Job while ensuring</w:t>
            </w:r>
            <w:r w:rsidRPr="00AC2D8C">
              <w:rPr>
                <w:sz w:val="20"/>
                <w:szCs w:val="20"/>
              </w:rPr>
              <w:t xml:space="preserve"> </w:t>
            </w:r>
            <w:r w:rsidRPr="00AC2D8C">
              <w:rPr>
                <w:b/>
                <w:bCs/>
                <w:sz w:val="20"/>
                <w:szCs w:val="20"/>
              </w:rPr>
              <w:t>Cost Overrun Control</w:t>
            </w:r>
            <w:r w:rsidRPr="00AC2D8C">
              <w:rPr>
                <w:sz w:val="20"/>
                <w:szCs w:val="20"/>
              </w:rPr>
              <w:t xml:space="preserve"> with our Minimum Viable Product (MVP). </w:t>
            </w:r>
          </w:p>
          <w:p w14:paraId="2661D7AD" w14:textId="73F6D650" w:rsidR="005D328F" w:rsidRPr="00AC2D8C" w:rsidRDefault="00194662" w:rsidP="0019466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sz w:val="20"/>
                <w:szCs w:val="20"/>
              </w:rPr>
              <w:t>Every J</w:t>
            </w:r>
            <w:r w:rsidR="0096090F" w:rsidRPr="00AC2D8C">
              <w:rPr>
                <w:sz w:val="20"/>
                <w:szCs w:val="20"/>
              </w:rPr>
              <w:t xml:space="preserve">ob shall ensure a minimum of </w:t>
            </w:r>
            <w:r w:rsidR="0096090F" w:rsidRPr="00AC2D8C">
              <w:rPr>
                <w:b/>
                <w:bCs/>
                <w:sz w:val="20"/>
                <w:szCs w:val="20"/>
              </w:rPr>
              <w:t>20% Test Questions Balance</w:t>
            </w:r>
            <w:r w:rsidR="0096090F" w:rsidRPr="00AC2D8C">
              <w:rPr>
                <w:sz w:val="20"/>
                <w:szCs w:val="20"/>
              </w:rPr>
              <w:t xml:space="preserve"> between Classes: </w:t>
            </w:r>
            <w:r w:rsidR="0096090F" w:rsidRPr="00AC2D8C">
              <w:rPr>
                <w:b/>
                <w:bCs/>
                <w:sz w:val="20"/>
                <w:szCs w:val="20"/>
              </w:rPr>
              <w:t>NORMAL</w:t>
            </w:r>
            <w:r w:rsidR="0096090F" w:rsidRPr="00AC2D8C">
              <w:rPr>
                <w:sz w:val="20"/>
                <w:szCs w:val="20"/>
              </w:rPr>
              <w:t xml:space="preserve">, </w:t>
            </w:r>
            <w:r w:rsidR="001A190E" w:rsidRPr="00AC2D8C">
              <w:rPr>
                <w:b/>
                <w:bCs/>
                <w:sz w:val="20"/>
                <w:szCs w:val="20"/>
              </w:rPr>
              <w:t>INFECTED</w:t>
            </w:r>
            <w:r w:rsidR="0096090F" w:rsidRPr="00AC2D8C">
              <w:rPr>
                <w:sz w:val="20"/>
                <w:szCs w:val="20"/>
              </w:rPr>
              <w:t xml:space="preserve">, </w:t>
            </w:r>
            <w:r w:rsidR="001A190E" w:rsidRPr="00AC2D8C">
              <w:rPr>
                <w:sz w:val="20"/>
                <w:szCs w:val="20"/>
              </w:rPr>
              <w:t xml:space="preserve">and </w:t>
            </w:r>
            <w:r w:rsidR="0096090F" w:rsidRPr="00AC2D8C">
              <w:rPr>
                <w:b/>
                <w:bCs/>
                <w:sz w:val="20"/>
                <w:szCs w:val="20"/>
              </w:rPr>
              <w:t>SUSPICIOUS</w:t>
            </w:r>
            <w:r w:rsidR="0096090F" w:rsidRPr="00AC2D8C">
              <w:rPr>
                <w:sz w:val="20"/>
                <w:szCs w:val="20"/>
              </w:rPr>
              <w:t>.</w:t>
            </w:r>
          </w:p>
        </w:tc>
      </w:tr>
      <w:tr w:rsidR="0011367B" w14:paraId="2045F730" w14:textId="77777777" w:rsidTr="00194662">
        <w:trPr>
          <w:trHeight w:val="1579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4B86DD" w14:textId="77777777" w:rsidR="0011367B" w:rsidRDefault="0011367B" w:rsidP="0011367B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7881C19F" w14:textId="77777777" w:rsidR="0011367B" w:rsidRDefault="0011367B" w:rsidP="0011367B">
            <w:pPr>
              <w:spacing w:line="240" w:lineRule="auto"/>
            </w:pPr>
          </w:p>
          <w:p w14:paraId="0572B8A3" w14:textId="0427E6E0" w:rsidR="0051078C" w:rsidRPr="0051078C" w:rsidRDefault="0051078C" w:rsidP="0011367B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</w:pPr>
            <w:bookmarkStart w:id="13" w:name="_rqunvapv42xl" w:colFirst="0" w:colLast="0"/>
            <w:bookmarkEnd w:id="13"/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 xml:space="preserve">Business </w:t>
            </w: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Requirements</w:t>
            </w: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:</w:t>
            </w:r>
          </w:p>
          <w:p w14:paraId="24EDDBFC" w14:textId="5E6FF680" w:rsidR="0039286B" w:rsidRPr="0039286B" w:rsidRDefault="0051078C" w:rsidP="0039286B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T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est </w:t>
            </w:r>
            <w:r w:rsid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Q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uestion which almost 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1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0% of annotators missed</w:t>
            </w:r>
            <w:r w:rsidR="0039286B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,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statistically, further 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steps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shall be 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take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n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to improve or redesign this question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.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611BCD" w14:textId="786ACE3E" w:rsidR="0011367B" w:rsidRPr="00AC2D8C" w:rsidRDefault="001A190E" w:rsidP="00113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>T</w:t>
            </w:r>
            <w:r w:rsidR="0011367B" w:rsidRPr="00AC2D8C">
              <w:rPr>
                <w:sz w:val="20"/>
                <w:szCs w:val="20"/>
              </w:rPr>
              <w:t xml:space="preserve">o ensure a </w:t>
            </w:r>
            <w:r w:rsidR="0011367B" w:rsidRPr="00AC2D8C">
              <w:rPr>
                <w:sz w:val="20"/>
                <w:szCs w:val="20"/>
              </w:rPr>
              <w:t>High-Quality</w:t>
            </w:r>
            <w:r w:rsidR="0011367B" w:rsidRPr="00AC2D8C">
              <w:rPr>
                <w:sz w:val="20"/>
                <w:szCs w:val="20"/>
              </w:rPr>
              <w:t xml:space="preserve"> Annotations Results</w:t>
            </w:r>
            <w:r w:rsidRPr="00AC2D8C">
              <w:rPr>
                <w:sz w:val="20"/>
                <w:szCs w:val="20"/>
              </w:rPr>
              <w:t xml:space="preserve">, all four (4) Jobs are </w:t>
            </w:r>
            <w:r w:rsidR="0011367B" w:rsidRPr="00AC2D8C">
              <w:rPr>
                <w:sz w:val="20"/>
                <w:szCs w:val="20"/>
              </w:rPr>
              <w:t>review</w:t>
            </w:r>
            <w:r w:rsidRPr="00AC2D8C">
              <w:rPr>
                <w:sz w:val="20"/>
                <w:szCs w:val="20"/>
              </w:rPr>
              <w:t>ed by Expert Matter Personnel and Improvement of</w:t>
            </w:r>
            <w:r w:rsidR="0011367B" w:rsidRPr="00AC2D8C">
              <w:rPr>
                <w:sz w:val="20"/>
                <w:szCs w:val="20"/>
              </w:rPr>
              <w:t xml:space="preserve"> Annotation Ontology</w:t>
            </w:r>
            <w:r w:rsidRPr="00AC2D8C">
              <w:rPr>
                <w:sz w:val="20"/>
                <w:szCs w:val="20"/>
              </w:rPr>
              <w:t xml:space="preserve"> will be handled accordingly. </w:t>
            </w:r>
          </w:p>
          <w:p w14:paraId="084A2A50" w14:textId="192D5D87" w:rsidR="001A190E" w:rsidRPr="00AC2D8C" w:rsidRDefault="001A190E" w:rsidP="0011367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>Failing annotation jobs will be improved and resubmitted to annotators.</w:t>
            </w:r>
          </w:p>
        </w:tc>
      </w:tr>
      <w:tr w:rsidR="0011367B" w14:paraId="34F6F74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28A1CA" w14:textId="77777777" w:rsidR="0011367B" w:rsidRDefault="0011367B" w:rsidP="0011367B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2CD38273" w14:textId="52444F8C" w:rsidR="0011367B" w:rsidRDefault="0011367B" w:rsidP="0011367B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39D27A1A" w14:textId="1F0CC092" w:rsidR="0051078C" w:rsidRPr="0051078C" w:rsidRDefault="0051078C" w:rsidP="0011367B">
            <w:pPr>
              <w:spacing w:line="240" w:lineRule="auto"/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</w:pP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 xml:space="preserve">Business </w:t>
            </w: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Requirements</w:t>
            </w: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:</w:t>
            </w:r>
          </w:p>
          <w:p w14:paraId="494034DE" w14:textId="46FE66AD" w:rsidR="0011367B" w:rsidRPr="001A190E" w:rsidRDefault="0051078C" w:rsidP="0011367B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Rating results from annotations on 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instructions and test questions are 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must be </w:t>
            </w:r>
            <w:r w:rsidR="0011367B"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>3.5</w:t>
            </w:r>
            <w:r w:rsidRPr="0051078C">
              <w:rPr>
                <w:rFonts w:ascii="Open Sans" w:eastAsia="Open Sans" w:hAnsi="Open Sans" w:cs="Open Sans"/>
                <w:b/>
                <w:bCs/>
                <w:color w:val="FFFFFF"/>
                <w:sz w:val="16"/>
                <w:szCs w:val="16"/>
              </w:rPr>
              <w:t xml:space="preserve"> or above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. Otherwise, 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Instruction document 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or test questions must be reviewed for </w:t>
            </w:r>
            <w:r w:rsidR="0011367B" w:rsidRPr="001A190E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improve</w:t>
            </w:r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ment.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B0AF7" w14:textId="5BB84DFA" w:rsidR="0011367B" w:rsidRPr="00AC2D8C" w:rsidRDefault="0039286B" w:rsidP="0011367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This project as any other project in our company</w:t>
            </w:r>
            <w:r w:rsidR="000D510F" w:rsidRP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is driven </w:t>
            </w:r>
            <w:r w:rsidR="0019466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with</w:t>
            </w:r>
            <w:r w:rsidR="000D510F" w:rsidRP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Total Quality Management Practices, so when required</w:t>
            </w:r>
            <w:r w:rsidR="0019466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proofErr w:type="gramStart"/>
            <w:r w:rsidR="0019466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we’ll</w:t>
            </w:r>
            <w:proofErr w:type="gramEnd"/>
            <w:r w:rsidR="000D510F" w:rsidRP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:</w:t>
            </w:r>
          </w:p>
          <w:p w14:paraId="225189F6" w14:textId="6260189E" w:rsidR="0011367B" w:rsidRPr="00AC2D8C" w:rsidRDefault="0011367B" w:rsidP="0011367B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AC2D8C">
              <w:rPr>
                <w:sz w:val="20"/>
                <w:szCs w:val="20"/>
              </w:rPr>
              <w:t>Improve the Instructions and Test Questions</w:t>
            </w:r>
          </w:p>
          <w:p w14:paraId="1B9D410A" w14:textId="372EA637" w:rsidR="000D510F" w:rsidRPr="00AC2D8C" w:rsidRDefault="000D510F" w:rsidP="0011367B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Re-submit Test Questions to Annotators</w:t>
            </w:r>
          </w:p>
          <w:p w14:paraId="2D2664D4" w14:textId="77777777" w:rsidR="0011367B" w:rsidRPr="00AC2D8C" w:rsidRDefault="0011367B" w:rsidP="0011367B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179259B" w14:textId="77777777" w:rsidR="005D328F" w:rsidRDefault="005D328F">
      <w:pPr>
        <w:pStyle w:val="Ttu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1D78456B" w14:textId="48A3FA0B" w:rsidR="005D328F" w:rsidRDefault="00DF7C1F">
      <w:pPr>
        <w:pStyle w:val="Ttu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55BC40FA" w14:textId="77777777" w:rsidR="00AC2D8C" w:rsidRPr="00AC2D8C" w:rsidRDefault="00AC2D8C" w:rsidP="00AC2D8C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D328F" w14:paraId="10CB8B80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A5D4E8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65E58978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31D79B7C" w14:textId="3FAE28B0" w:rsidR="005D328F" w:rsidRPr="000D510F" w:rsidRDefault="00194662">
            <w:pPr>
              <w:pStyle w:val="Ttulo3"/>
              <w:widowControl w:val="0"/>
              <w:spacing w:before="0" w:after="0" w:line="240" w:lineRule="auto"/>
              <w:rPr>
                <w:sz w:val="16"/>
                <w:szCs w:val="16"/>
              </w:rPr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W</w:t>
            </w:r>
            <w:r w:rsidR="00DF7C1F" w:rsidRPr="000D510F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46A732" w14:textId="38E7AADE" w:rsidR="000D510F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Considering the source of the data we could </w:t>
            </w:r>
            <w:r w:rsidR="000D510F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Human Introduced </w:t>
            </w:r>
            <w:r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Bias. </w:t>
            </w:r>
          </w:p>
          <w:p w14:paraId="2737C2FC" w14:textId="2A92E61C" w:rsidR="00AC2D8C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Factors such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as </w:t>
            </w:r>
            <w:r w:rsid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Camera Resolution, 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light, </w:t>
            </w:r>
            <w:r w:rsid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shadows,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 Images formatting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ould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Impact 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 Plant Leaf Image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</w:t>
            </w:r>
            <w:r w:rsidR="000D51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3774A430" w14:textId="4873AB22" w:rsidR="00305B04" w:rsidRPr="00AC2D8C" w:rsidRDefault="000D510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Also, future images uploaded by End-Users (Farmers) can be </w:t>
            </w:r>
            <w:r w:rsidR="00AC2D8C" w:rsidRPr="00AC2D8C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Very Bias</w:t>
            </w:r>
            <w:r w:rsidR="00AC2D8C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 </w:t>
            </w:r>
            <w:r w:rsid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for Future Model Training.</w:t>
            </w:r>
          </w:p>
        </w:tc>
      </w:tr>
      <w:tr w:rsidR="005D328F" w14:paraId="00E9F854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B35A9B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5AA7D37C" w14:textId="77777777" w:rsidR="005D328F" w:rsidRDefault="005D328F">
            <w:pPr>
              <w:spacing w:line="240" w:lineRule="auto"/>
            </w:pPr>
          </w:p>
          <w:p w14:paraId="73691A87" w14:textId="3EA289E7" w:rsidR="005D328F" w:rsidRPr="000D510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16"/>
                <w:szCs w:val="16"/>
              </w:rPr>
            </w:pPr>
            <w:bookmarkStart w:id="21" w:name="_i0motu3ub58y" w:colFirst="0" w:colLast="0"/>
            <w:bookmarkEnd w:id="21"/>
            <w:r w:rsidRPr="000D510F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How might </w:t>
            </w:r>
            <w:r w:rsidR="00194662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we</w:t>
            </w:r>
            <w:r w:rsidRPr="000D510F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improve </w:t>
            </w:r>
            <w:r w:rsidR="00194662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>our</w:t>
            </w:r>
            <w:r w:rsidRPr="000D510F">
              <w:rPr>
                <w:rFonts w:ascii="Open Sans" w:eastAsia="Open Sans" w:hAnsi="Open Sans" w:cs="Open Sans"/>
                <w:color w:val="FFFFFF"/>
                <w:sz w:val="16"/>
                <w:szCs w:val="16"/>
              </w:rPr>
              <w:t xml:space="preserve">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7EB941" w14:textId="1F86F645" w:rsidR="00AC2D8C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To ensure a better data labeling, test questions We shall apply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different approaches for Data Collection, Annotations.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For test quality, its import to recruit </w:t>
            </w:r>
            <w:r w:rsidR="00AC2D8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Expert Matters 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to supervise the outcome. </w:t>
            </w:r>
          </w:p>
          <w:p w14:paraId="222BAF1F" w14:textId="366B664C" w:rsidR="00AC2D8C" w:rsidRDefault="00AC2D8C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Also, the system shall have a mechanism to strict uploading Images with Specific Quality and Resolution.</w:t>
            </w:r>
          </w:p>
        </w:tc>
      </w:tr>
    </w:tbl>
    <w:p w14:paraId="2AE86D9B" w14:textId="77777777" w:rsidR="005D328F" w:rsidRDefault="005D328F">
      <w:pPr>
        <w:pStyle w:val="Ttu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31C1AAE7" w14:textId="77777777" w:rsidR="005D328F" w:rsidRDefault="005D328F">
      <w:pPr>
        <w:spacing w:line="240" w:lineRule="auto"/>
      </w:pPr>
    </w:p>
    <w:sectPr w:rsidR="005D328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AF60" w14:textId="77777777" w:rsidR="001227DF" w:rsidRDefault="001227DF" w:rsidP="00194662">
      <w:pPr>
        <w:spacing w:line="240" w:lineRule="auto"/>
      </w:pPr>
      <w:r>
        <w:separator/>
      </w:r>
    </w:p>
  </w:endnote>
  <w:endnote w:type="continuationSeparator" w:id="0">
    <w:p w14:paraId="2387065D" w14:textId="77777777" w:rsidR="001227DF" w:rsidRDefault="001227DF" w:rsidP="00194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E0F1" w14:textId="77777777" w:rsidR="001227DF" w:rsidRDefault="001227DF" w:rsidP="00194662">
      <w:pPr>
        <w:spacing w:line="240" w:lineRule="auto"/>
      </w:pPr>
      <w:r>
        <w:separator/>
      </w:r>
    </w:p>
  </w:footnote>
  <w:footnote w:type="continuationSeparator" w:id="0">
    <w:p w14:paraId="45475558" w14:textId="77777777" w:rsidR="001227DF" w:rsidRDefault="001227DF" w:rsidP="00194662">
      <w:pPr>
        <w:spacing w:line="240" w:lineRule="auto"/>
      </w:pPr>
      <w:r>
        <w:continuationSeparator/>
      </w:r>
    </w:p>
  </w:footnote>
  <w:footnote w:id="1">
    <w:p w14:paraId="227A893F" w14:textId="60E8172A" w:rsidR="00194662" w:rsidRPr="00194662" w:rsidRDefault="00194662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PT"/>
        </w:rPr>
        <w:t>NGO = Non-</w:t>
      </w:r>
      <w:proofErr w:type="spellStart"/>
      <w:r>
        <w:rPr>
          <w:lang w:val="pt-PT"/>
        </w:rPr>
        <w:t>Government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Organization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71AC"/>
    <w:multiLevelType w:val="hybridMultilevel"/>
    <w:tmpl w:val="6B7C05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8F"/>
    <w:rsid w:val="000D510F"/>
    <w:rsid w:val="000F20E0"/>
    <w:rsid w:val="0011367B"/>
    <w:rsid w:val="001227DF"/>
    <w:rsid w:val="00194662"/>
    <w:rsid w:val="001A190E"/>
    <w:rsid w:val="00305B04"/>
    <w:rsid w:val="0032312E"/>
    <w:rsid w:val="0039286B"/>
    <w:rsid w:val="0051078C"/>
    <w:rsid w:val="005D328F"/>
    <w:rsid w:val="0061165A"/>
    <w:rsid w:val="008021D1"/>
    <w:rsid w:val="0096090F"/>
    <w:rsid w:val="009F2BE2"/>
    <w:rsid w:val="00AB7EA3"/>
    <w:rsid w:val="00AC2D8C"/>
    <w:rsid w:val="00D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9199"/>
  <w15:docId w15:val="{CF4C898E-6B8A-4EB1-97B3-6AA71F9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6090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94662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9466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946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2B8D-4877-4F0B-9FF3-B6904C78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Magido Mascate</cp:lastModifiedBy>
  <cp:revision>4</cp:revision>
  <cp:lastPrinted>2021-04-06T19:05:00Z</cp:lastPrinted>
  <dcterms:created xsi:type="dcterms:W3CDTF">2021-05-19T18:34:00Z</dcterms:created>
  <dcterms:modified xsi:type="dcterms:W3CDTF">2021-05-19T18:36:00Z</dcterms:modified>
</cp:coreProperties>
</file>