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Les participants de l’interview sont, Mr Koh le directeur artistique et Mme Chap cheffe de projet de l’entreprise. L’entreprise spécialisée dans la diffusion de série TV en streaming et se nomme “droit au but”. Elle est en France depuis 15 ans, propose des séries de toutes langues et de tous types. Ils comptent 100 personnes avec un siège social à Angoulême.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Les séries sont disponibles en streaming sur un site internet accessible à tous et sans abonnement. Dans ce marché il est difficile de se faire une place en vue des nombreux concurrents c’est pourquoi ils veulent revisiter leur site régulièrement pour plus de visibilité.</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Mettre des séries populaires et en faire une page dédiée pour faire augmenter la visualisation de leur site par rapport aux recherches des utilisateurs sur internet et pour un meilleur financement(c’est la visualisation de la page qui compte). Mettre en place un système de critique sur chaque série pour de l’interactivité entre internautes.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Cette page sur des séries différentes sera complète et décrit la série (saisons, description, acteur, etc) divisée en sous page pour chaque description différente. La prévisualisation d’une série comportera une miniature de la série, un cours résumé ainsi qu’une une phrase d’accroche et des mots clefs qui définissent bien la série pour que quand l’utilisateur cherche une série se soit bien quelque chose qui lui plait.</w:t>
      </w:r>
    </w:p>
    <w:p w:rsidR="00000000" w:rsidDel="00000000" w:rsidP="00000000" w:rsidRDefault="00000000" w:rsidRPr="00000000" w14:paraId="00000008">
      <w:pPr>
        <w:rPr/>
      </w:pPr>
      <w:r w:rsidDel="00000000" w:rsidR="00000000" w:rsidRPr="00000000">
        <w:rPr>
          <w:rtl w:val="0"/>
        </w:rPr>
        <w:t xml:space="preserve">D’autres info sont à mettre comme l’année de sortie, le nombre de saisons, le format de lecture.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lineRule="auto"/>
        <w:rPr>
          <w:rFonts w:ascii="Comfortaa" w:cs="Comfortaa" w:eastAsia="Comfortaa" w:hAnsi="Comfortaa"/>
          <w:b w:val="1"/>
        </w:rPr>
      </w:pPr>
      <w:r w:rsidDel="00000000" w:rsidR="00000000" w:rsidRPr="00000000">
        <w:rPr>
          <w:rFonts w:ascii="Comfortaa" w:cs="Comfortaa" w:eastAsia="Comfortaa" w:hAnsi="Comfortaa"/>
          <w:b w:val="1"/>
          <w:rtl w:val="0"/>
        </w:rPr>
        <w:t xml:space="preserve">Évaluation de Systèmes et Commandes Unix</w:t>
      </w:r>
    </w:p>
    <w:p w:rsidR="00000000" w:rsidDel="00000000" w:rsidP="00000000" w:rsidRDefault="00000000" w:rsidRPr="00000000" w14:paraId="0000000E">
      <w:pPr>
        <w:spacing w:after="240" w:before="240" w:lineRule="auto"/>
        <w:rPr>
          <w:rFonts w:ascii="Comfortaa" w:cs="Comfortaa" w:eastAsia="Comfortaa" w:hAnsi="Comfortaa"/>
        </w:rPr>
      </w:pPr>
      <w:r w:rsidDel="00000000" w:rsidR="00000000" w:rsidRPr="00000000">
        <w:rPr>
          <w:rFonts w:ascii="Comfortaa" w:cs="Comfortaa" w:eastAsia="Comfortaa" w:hAnsi="Comfortaa"/>
          <w:b w:val="1"/>
          <w:rtl w:val="0"/>
        </w:rPr>
        <w:t xml:space="preserve">Instructions :</w:t>
      </w:r>
      <w:r w:rsidDel="00000000" w:rsidR="00000000" w:rsidRPr="00000000">
        <w:rPr>
          <w:rFonts w:ascii="Comfortaa" w:cs="Comfortaa" w:eastAsia="Comfortaa" w:hAnsi="Comfortaa"/>
          <w:rtl w:val="0"/>
        </w:rPr>
        <w:t xml:space="preserve"> Répondez aux questions suivantes en utilisant les connaissances acquises sur les commandes Unix. Assurez-vous de bien comprendre chaque question avant de répondre.</w:t>
      </w:r>
    </w:p>
    <w:p w:rsidR="00000000" w:rsidDel="00000000" w:rsidP="00000000" w:rsidRDefault="00000000" w:rsidRPr="00000000" w14:paraId="0000000F">
      <w:pPr>
        <w:numPr>
          <w:ilvl w:val="0"/>
          <w:numId w:val="1"/>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Donnez la commande pour afficher le nombre total de caractères dans les fichiers </w:t>
      </w:r>
      <w:r w:rsidDel="00000000" w:rsidR="00000000" w:rsidRPr="00000000">
        <w:rPr>
          <w:rFonts w:ascii="Roboto Mono" w:cs="Roboto Mono" w:eastAsia="Roboto Mono" w:hAnsi="Roboto Mono"/>
          <w:color w:val="188038"/>
          <w:rtl w:val="0"/>
        </w:rPr>
        <w:t xml:space="preserve">lang</w:t>
      </w:r>
      <w:r w:rsidDel="00000000" w:rsidR="00000000" w:rsidRPr="00000000">
        <w:rPr>
          <w:rFonts w:ascii="Comfortaa" w:cs="Comfortaa" w:eastAsia="Comfortaa" w:hAnsi="Comfortaa"/>
          <w:rtl w:val="0"/>
        </w:rPr>
        <w:t xml:space="preserve"> et </w:t>
      </w:r>
      <w:r w:rsidDel="00000000" w:rsidR="00000000" w:rsidRPr="00000000">
        <w:rPr>
          <w:rFonts w:ascii="Roboto Mono" w:cs="Roboto Mono" w:eastAsia="Roboto Mono" w:hAnsi="Roboto Mono"/>
          <w:color w:val="188038"/>
          <w:rtl w:val="0"/>
        </w:rPr>
        <w:t xml:space="preserve">prod</w:t>
      </w:r>
      <w:r w:rsidDel="00000000" w:rsidR="00000000" w:rsidRPr="00000000">
        <w:rPr>
          <w:rFonts w:ascii="Comfortaa" w:cs="Comfortaa" w:eastAsia="Comfortaa" w:hAnsi="Comfortaa"/>
          <w:rtl w:val="0"/>
        </w:rPr>
        <w:t xml:space="preserve">.</w:t>
        <w:br w:type="textWrapping"/>
        <w:t xml:space="preserve">Réponse : </w:t>
      </w:r>
    </w:p>
    <w:p w:rsidR="00000000" w:rsidDel="00000000" w:rsidP="00000000" w:rsidRDefault="00000000" w:rsidRPr="00000000" w14:paraId="00000010">
      <w:pPr>
        <w:spacing w:after="240" w:before="240"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Quelle commande permet d'afficher le nombre total de mots dans les fichiers </w:t>
      </w:r>
      <w:r w:rsidDel="00000000" w:rsidR="00000000" w:rsidRPr="00000000">
        <w:rPr>
          <w:rFonts w:ascii="Roboto Mono" w:cs="Roboto Mono" w:eastAsia="Roboto Mono" w:hAnsi="Roboto Mono"/>
          <w:color w:val="188038"/>
          <w:rtl w:val="0"/>
        </w:rPr>
        <w:t xml:space="preserve">lang</w:t>
      </w:r>
      <w:r w:rsidDel="00000000" w:rsidR="00000000" w:rsidRPr="00000000">
        <w:rPr>
          <w:rFonts w:ascii="Comfortaa" w:cs="Comfortaa" w:eastAsia="Comfortaa" w:hAnsi="Comfortaa"/>
          <w:rtl w:val="0"/>
        </w:rPr>
        <w:t xml:space="preserve"> et </w:t>
      </w:r>
      <w:r w:rsidDel="00000000" w:rsidR="00000000" w:rsidRPr="00000000">
        <w:rPr>
          <w:rFonts w:ascii="Roboto Mono" w:cs="Roboto Mono" w:eastAsia="Roboto Mono" w:hAnsi="Roboto Mono"/>
          <w:color w:val="188038"/>
          <w:rtl w:val="0"/>
        </w:rPr>
        <w:t xml:space="preserve">prod</w:t>
      </w:r>
      <w:r w:rsidDel="00000000" w:rsidR="00000000" w:rsidRPr="00000000">
        <w:rPr>
          <w:rFonts w:ascii="Comfortaa" w:cs="Comfortaa" w:eastAsia="Comfortaa" w:hAnsi="Comfortaa"/>
          <w:rtl w:val="0"/>
        </w:rPr>
        <w:t xml:space="preserve"> ?</w:t>
        <w:br w:type="textWrapping"/>
        <w:t xml:space="preserve">Réponse :</w:t>
      </w:r>
    </w:p>
    <w:p w:rsidR="00000000" w:rsidDel="00000000" w:rsidP="00000000" w:rsidRDefault="00000000" w:rsidRPr="00000000" w14:paraId="00000012">
      <w:pPr>
        <w:spacing w:after="240" w:before="240"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numPr>
          <w:ilvl w:val="0"/>
          <w:numId w:val="1"/>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Triez les lignes du fichier </w:t>
      </w:r>
      <w:r w:rsidDel="00000000" w:rsidR="00000000" w:rsidRPr="00000000">
        <w:rPr>
          <w:rFonts w:ascii="Roboto Mono" w:cs="Roboto Mono" w:eastAsia="Roboto Mono" w:hAnsi="Roboto Mono"/>
          <w:color w:val="188038"/>
          <w:rtl w:val="0"/>
        </w:rPr>
        <w:t xml:space="preserve">prod</w:t>
      </w:r>
      <w:r w:rsidDel="00000000" w:rsidR="00000000" w:rsidRPr="00000000">
        <w:rPr>
          <w:rFonts w:ascii="Comfortaa" w:cs="Comfortaa" w:eastAsia="Comfortaa" w:hAnsi="Comfortaa"/>
          <w:rtl w:val="0"/>
        </w:rPr>
        <w:t xml:space="preserve"> en fonction du cinquième champ délimité par </w:t>
      </w:r>
      <w:r w:rsidDel="00000000" w:rsidR="00000000" w:rsidRPr="00000000">
        <w:rPr>
          <w:rFonts w:ascii="Roboto Mono" w:cs="Roboto Mono" w:eastAsia="Roboto Mono" w:hAnsi="Roboto Mono"/>
          <w:color w:val="188038"/>
          <w:rtl w:val="0"/>
        </w:rPr>
        <w:t xml:space="preserve">:</w:t>
      </w:r>
      <w:r w:rsidDel="00000000" w:rsidR="00000000" w:rsidRPr="00000000">
        <w:rPr>
          <w:rFonts w:ascii="Comfortaa" w:cs="Comfortaa" w:eastAsia="Comfortaa" w:hAnsi="Comfortaa"/>
          <w:rtl w:val="0"/>
        </w:rPr>
        <w:t xml:space="preserve">. Donnez la commande.</w:t>
        <w:br w:type="textWrapping"/>
        <w:t xml:space="preserve">Réponse :</w:t>
      </w:r>
    </w:p>
    <w:p w:rsidR="00000000" w:rsidDel="00000000" w:rsidP="00000000" w:rsidRDefault="00000000" w:rsidRPr="00000000" w14:paraId="00000014">
      <w:pPr>
        <w:numPr>
          <w:ilvl w:val="0"/>
          <w:numId w:val="1"/>
        </w:numPr>
        <w:spacing w:after="240" w:before="0" w:beforeAutospacing="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Triez les lignes de </w:t>
      </w:r>
      <w:r w:rsidDel="00000000" w:rsidR="00000000" w:rsidRPr="00000000">
        <w:rPr>
          <w:rFonts w:ascii="Roboto Mono" w:cs="Roboto Mono" w:eastAsia="Roboto Mono" w:hAnsi="Roboto Mono"/>
          <w:color w:val="188038"/>
          <w:rtl w:val="0"/>
        </w:rPr>
        <w:t xml:space="preserve">prod</w:t>
      </w:r>
      <w:r w:rsidDel="00000000" w:rsidR="00000000" w:rsidRPr="00000000">
        <w:rPr>
          <w:rFonts w:ascii="Comfortaa" w:cs="Comfortaa" w:eastAsia="Comfortaa" w:hAnsi="Comfortaa"/>
          <w:rtl w:val="0"/>
        </w:rPr>
        <w:t xml:space="preserve"> d'abord selon les provenances, puis selon les noms. Donnez la commande.</w:t>
        <w:br w:type="textWrapping"/>
        <w:t xml:space="preserve">Réponse :</w:t>
      </w:r>
    </w:p>
    <w:p w:rsidR="00000000" w:rsidDel="00000000" w:rsidP="00000000" w:rsidRDefault="00000000" w:rsidRPr="00000000" w14:paraId="00000015">
      <w:pPr>
        <w:spacing w:after="240" w:before="240"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Donnez deux commandes pour trier les lignes de </w:t>
      </w:r>
      <w:r w:rsidDel="00000000" w:rsidR="00000000" w:rsidRPr="00000000">
        <w:rPr>
          <w:rFonts w:ascii="Roboto Mono" w:cs="Roboto Mono" w:eastAsia="Roboto Mono" w:hAnsi="Roboto Mono"/>
          <w:color w:val="188038"/>
          <w:rtl w:val="0"/>
        </w:rPr>
        <w:t xml:space="preserve">prod</w:t>
      </w:r>
      <w:r w:rsidDel="00000000" w:rsidR="00000000" w:rsidRPr="00000000">
        <w:rPr>
          <w:rFonts w:ascii="Comfortaa" w:cs="Comfortaa" w:eastAsia="Comfortaa" w:hAnsi="Comfortaa"/>
          <w:rtl w:val="0"/>
        </w:rPr>
        <w:t xml:space="preserve"> : l'une par quantité et l'autre selon les provenances en triant par pays unique.</w:t>
        <w:br w:type="textWrapping"/>
        <w:t xml:space="preserve">Réponses :</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rtl w:val="0"/>
        </w:rPr>
        <w:t xml:space="preserve">Tri par quantité :</w:t>
      </w:r>
    </w:p>
    <w:p w:rsidR="00000000" w:rsidDel="00000000" w:rsidP="00000000" w:rsidRDefault="00000000" w:rsidRPr="00000000" w14:paraId="00000018">
      <w:pPr>
        <w:numPr>
          <w:ilvl w:val="1"/>
          <w:numId w:val="1"/>
        </w:numPr>
        <w:spacing w:after="240" w:before="0" w:beforeAutospacing="0" w:lineRule="auto"/>
        <w:ind w:left="1440" w:hanging="360"/>
        <w:rPr>
          <w:rFonts w:ascii="Comfortaa" w:cs="Comfortaa" w:eastAsia="Comfortaa" w:hAnsi="Comfortaa"/>
        </w:rPr>
      </w:pPr>
      <w:r w:rsidDel="00000000" w:rsidR="00000000" w:rsidRPr="00000000">
        <w:rPr>
          <w:rFonts w:ascii="Comfortaa" w:cs="Comfortaa" w:eastAsia="Comfortaa" w:hAnsi="Comfortaa"/>
          <w:rtl w:val="0"/>
        </w:rPr>
        <w:t xml:space="preserve">Tri selon les provenances en triant par pays unique :</w:t>
      </w:r>
    </w:p>
    <w:p w:rsidR="00000000" w:rsidDel="00000000" w:rsidP="00000000" w:rsidRDefault="00000000" w:rsidRPr="00000000" w14:paraId="00000019">
      <w:pPr>
        <w:spacing w:after="240" w:before="240" w:lineRule="auto"/>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A">
      <w:pPr>
        <w:numPr>
          <w:ilvl w:val="0"/>
          <w:numId w:val="1"/>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Comment peut-on afficher les lignes uniques du fichier </w:t>
      </w:r>
      <w:r w:rsidDel="00000000" w:rsidR="00000000" w:rsidRPr="00000000">
        <w:rPr>
          <w:rFonts w:ascii="Roboto Mono" w:cs="Roboto Mono" w:eastAsia="Roboto Mono" w:hAnsi="Roboto Mono"/>
          <w:color w:val="188038"/>
          <w:rtl w:val="0"/>
        </w:rPr>
        <w:t xml:space="preserve">depts</w:t>
      </w:r>
      <w:r w:rsidDel="00000000" w:rsidR="00000000" w:rsidRPr="00000000">
        <w:rPr>
          <w:rFonts w:ascii="Comfortaa" w:cs="Comfortaa" w:eastAsia="Comfortaa" w:hAnsi="Comfortaa"/>
          <w:rtl w:val="0"/>
        </w:rPr>
        <w:t xml:space="preserve"> tout en ajoutant le nombre d'occurrences en début de ligne ?</w:t>
        <w:br w:type="textWrapping"/>
        <w:t xml:space="preserve">Réponse :</w:t>
      </w:r>
    </w:p>
    <w:p w:rsidR="00000000" w:rsidDel="00000000" w:rsidP="00000000" w:rsidRDefault="00000000" w:rsidRPr="00000000" w14:paraId="0000001B">
      <w:pPr>
        <w:spacing w:after="240" w:before="240" w:lineRule="auto"/>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C">
      <w:pPr>
        <w:numPr>
          <w:ilvl w:val="0"/>
          <w:numId w:val="1"/>
        </w:numPr>
        <w:spacing w:after="240" w:before="240"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Quelle commande permet d'afficher le contenu du fichier </w:t>
      </w:r>
      <w:r w:rsidDel="00000000" w:rsidR="00000000" w:rsidRPr="00000000">
        <w:rPr>
          <w:rFonts w:ascii="Roboto Mono" w:cs="Roboto Mono" w:eastAsia="Roboto Mono" w:hAnsi="Roboto Mono"/>
          <w:color w:val="188038"/>
          <w:rtl w:val="0"/>
        </w:rPr>
        <w:t xml:space="preserve">depts</w:t>
      </w:r>
      <w:r w:rsidDel="00000000" w:rsidR="00000000" w:rsidRPr="00000000">
        <w:rPr>
          <w:rFonts w:ascii="Comfortaa" w:cs="Comfortaa" w:eastAsia="Comfortaa" w:hAnsi="Comfortaa"/>
          <w:rtl w:val="0"/>
        </w:rPr>
        <w:t xml:space="preserve"> en excluant les quatre premiers caractères de chaque ligne ?</w:t>
        <w:br w:type="textWrapping"/>
        <w:t xml:space="preserve">Réponse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sz w:val="56"/>
          <w:szCs w:val="56"/>
          <w:rtl w:val="0"/>
        </w:rPr>
        <w:t xml:space="preserve">SYNTHÈSE  </w:t>
        <w:br w:type="textWrapping"/>
        <w:t xml:space="preserve">EXPRESSION DES BESOINS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rtl w:val="0"/>
        </w:rPr>
        <w:t xml:space="preserve">Présentation du contexte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i w:val="1"/>
          <w:rtl w:val="0"/>
        </w:rPr>
        <w:t xml:space="preserve">Décrire ici la présentation du client et donner une présentation du projet (8 à 10 lignes) </w:t>
      </w: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rtl w:val="0"/>
        </w:rPr>
        <w:t xml:space="preserve">Enjeux et attentes du client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i w:val="1"/>
          <w:rtl w:val="0"/>
        </w:rPr>
        <w:t xml:space="preserve">Présenter ici les objectifs à moyen terme du client (3 à 5 lignes environ)</w:t>
      </w:r>
      <w:r w:rsidDel="00000000" w:rsidR="00000000" w:rsidRPr="00000000">
        <w:rPr>
          <w:rFonts w:ascii="Calibri" w:cs="Calibri" w:eastAsia="Calibri" w:hAnsi="Calibri"/>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rtl w:val="0"/>
        </w:rPr>
        <w:t xml:space="preserve">Cibles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i w:val="1"/>
          <w:rtl w:val="0"/>
        </w:rPr>
        <w:t xml:space="preserve">Décrire ici les potentiels cibles du client (5 à 8 lignes environ)</w:t>
      </w:r>
      <w:r w:rsidDel="00000000" w:rsidR="00000000" w:rsidRPr="00000000">
        <w:rPr>
          <w:rFonts w:ascii="Calibri" w:cs="Calibri" w:eastAsia="Calibri" w:hAnsi="Calibri"/>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rtl w:val="0"/>
        </w:rPr>
        <w:t xml:space="preserve">Fonctionnalités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color w:val="404040"/>
        </w:rPr>
      </w:pPr>
      <w:r w:rsidDel="00000000" w:rsidR="00000000" w:rsidRPr="00000000">
        <w:rPr>
          <w:rFonts w:ascii="Calibri" w:cs="Calibri" w:eastAsia="Calibri" w:hAnsi="Calibri"/>
          <w:i w:val="1"/>
          <w:color w:val="404040"/>
          <w:rtl w:val="0"/>
        </w:rPr>
        <w:t xml:space="preserve">Liste</w:t>
      </w:r>
      <w:r w:rsidDel="00000000" w:rsidR="00000000" w:rsidRPr="00000000">
        <w:rPr>
          <w:rFonts w:ascii="Calibri" w:cs="Calibri" w:eastAsia="Calibri" w:hAnsi="Calibri"/>
          <w:b w:val="1"/>
          <w:i w:val="1"/>
          <w:color w:val="404040"/>
          <w:rtl w:val="0"/>
        </w:rPr>
        <w:t xml:space="preserve">r </w:t>
      </w:r>
      <w:r w:rsidDel="00000000" w:rsidR="00000000" w:rsidRPr="00000000">
        <w:rPr>
          <w:rFonts w:ascii="Calibri" w:cs="Calibri" w:eastAsia="Calibri" w:hAnsi="Calibri"/>
          <w:i w:val="1"/>
          <w:color w:val="404040"/>
          <w:rtl w:val="0"/>
        </w:rPr>
        <w:t xml:space="preserve">ici de façon exhaustive les fonctionnalités à intégrer dans le projet (15 à 20 lignes environ, sous forme de liste/items)</w:t>
      </w: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2e74b5"/>
          <w:sz w:val="32"/>
          <w:szCs w:val="32"/>
        </w:rPr>
      </w:pPr>
      <w:r w:rsidDel="00000000" w:rsidR="00000000" w:rsidRPr="00000000">
        <w:rPr>
          <w:color w:val="2e74b5"/>
          <w:sz w:val="32"/>
          <w:szCs w:val="32"/>
          <w:rtl w:val="0"/>
        </w:rPr>
        <w:t xml:space="preserve">Contraintes techniques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i w:val="1"/>
          <w:color w:val="404040"/>
        </w:rPr>
      </w:pPr>
      <w:r w:rsidDel="00000000" w:rsidR="00000000" w:rsidRPr="00000000">
        <w:rPr>
          <w:rFonts w:ascii="Calibri" w:cs="Calibri" w:eastAsia="Calibri" w:hAnsi="Calibri"/>
          <w:i w:val="1"/>
          <w:color w:val="404040"/>
          <w:rtl w:val="0"/>
        </w:rPr>
        <w:t xml:space="preserve">Préciser ici les contraintes techniques à intégrer dans le projet (2 à 3 lignes environ)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