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TAILLE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+-------+-------+-------+"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fn_nbCandidat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paireCache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bool progression = true;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 chargé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Tableau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Nombre de candidat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/*Initialisation de chaque candidat de chaque case à true( comme si ils étaient présent et ensuite mettre à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false ceux qui sont déjà présent dans la ligne, dans la colonne ou dans la case)*/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//Parcours des lignes et met à false les cases du tableau de candidats quand la valeur est présente.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      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//Parcours des colonnes et met à false les cases du tableau de candidats quand la valeur est présente.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fn_nbCandidat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paireCache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@fn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chargerGrille(tgrille *g)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Procédure qui scanne l'entrée de l'utilisateur pour les lignes et colonnes et qui redemande si ce n'est pas un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       entier entre 1 et 9 en signalant une erreur dans TOUS les autres cas.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Grille du sudoku.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"GrilleA.sud"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//Variable qui va stocker le nom du fichier à charger dans la grille.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//printf("Nom du fichier ? (Grille[A-G].sud)\n");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//scanf("%s", nomFichier);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Fichier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n'existe pas.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@fn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affichageGrille(tgrille grilleAffichage)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Procédure assez explicite dans le nom qui permet d'afficher la grille.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Grille du sudoku suite au chargement fait précédement dans le main.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1 2 3   4 5 6   7 8 9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//Si le parcour des lignes est un multiple de trois afficher la ligne séparatrice.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Affiche le premier pipe à chaques lignes.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//Change les zéros en point sinon affiche le nombre "normal".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//Si le parcours des colonnes est un multiple de trois afficher le pipe sinon faire simplement un espace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//Affiche le dernier pipe à la fin de chaque ligne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afficheStat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nbCaseRemplis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nbCaseARemplir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TAILLE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+-------+-------+-------+"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fn_nbCandidat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paireCache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bool progression = true;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 chargé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Tableau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Nombre de candidat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/*Initialisation de chaque candidat de chaque case à true( comme si ils étaient présent et ensuite mettre à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false ceux qui sont déjà présent dans la ligne, dans la colonne ou dans la case)*/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//Parcours des lignes et met à false les cases du tableau de candidats quand la valeur est présente.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            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//Parcours des colonnes et met à false les cases du tableau de candidats quand la valeur est présente.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retirerCandidat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fn_nbCandidat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singletonCache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paireCache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@fn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chargerGrille(tgrille *g)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Procédure qui scanne l'entrée de l'utilisateur pour les lignes et colonnes et qui redemande si ce n'est pas un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       entier entre 1 et 9 en signalant une erreur dans TOUS les autres cas.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Grille du sudoku.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chargerGrille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"GrilleA.sud"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//Variable qui va stocker le nom du fichier à charger dans la grille.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//printf("Nom du fichier ? (Grille[A-G].sud)\n");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//scanf("%s", nomFichier);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Fichier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n'existe pas.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nomFichier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@fn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affichageGrille(tgrille grilleAffichage)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Procédure assez explicite dans le nom qui permet d'afficher la grille.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Grille du sudoku suite au chargement fait précédement dans le main.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affichageGrille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1 2 3   4 5 6   7 8 9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//Si le parcour des lignes est un multiple de trois afficher la ligne séparatrice.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Affiche le premier pipe à chaques lignes.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//Change les zéros en point sinon affiche le nombre "normal".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grilleAffichage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//Si le parcours des colonnes est un multiple de trois afficher le pipe sinon faire simplement un espace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CARAC_PIPE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//Affiche le dernier pipe à la fin de chaque ligne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LIGNE_SEPARATION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grilleSudoku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nbCasesVides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afficheStat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nbCaseRemplis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nbCaseARemplir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tGrilleCand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t_candidats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