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5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IUT Lannion</w:t>
        <w:tab/>
        <w:t xml:space="preserve">Année 2022-2023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tabs>
          <w:tab w:val="right" w:leader="none" w:pos="9072"/>
        </w:tabs>
        <w:spacing w:after="0" w:before="0" w:lineRule="auto"/>
        <w:ind w:left="432" w:hanging="432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Département Informatique </w:t>
        <w:tab/>
        <w:t xml:space="preserve">Semestre 1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before="0" w:lineRule="auto"/>
        <w:ind w:left="432" w:hanging="432"/>
        <w:jc w:val="center"/>
        <w:rPr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before="0" w:lineRule="auto"/>
        <w:ind w:left="432" w:hanging="432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R1.01   -   Initiation au développement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Contrôle de TP n°2</w:t>
      </w:r>
    </w:p>
    <w:p w:rsidR="00000000" w:rsidDel="00000000" w:rsidP="00000000" w:rsidRDefault="00000000" w:rsidRPr="00000000" w14:paraId="00000006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right" w:leader="none" w:pos="9050"/>
        </w:tabs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Exercice 1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 : récursivité et fonction de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B">
      <w:pPr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Écrivez une </w:t>
      </w:r>
      <w:r w:rsidDel="00000000" w:rsidR="00000000" w:rsidRPr="00000000">
        <w:rPr>
          <w:b w:val="0"/>
          <w:color w:val="000000"/>
          <w:sz w:val="24"/>
          <w:szCs w:val="24"/>
          <w:u w:val="single"/>
          <w:rtl w:val="0"/>
        </w:rPr>
        <w:t xml:space="preserve">fonction récursive</w:t>
      </w:r>
      <w:r w:rsidDel="00000000" w:rsidR="00000000" w:rsidRPr="00000000">
        <w:rPr>
          <w:b w:val="0"/>
          <w:color w:val="000000"/>
          <w:sz w:val="24"/>
          <w:szCs w:val="24"/>
          <w:u w:val="single"/>
          <w:vertAlign w:val="superscript"/>
        </w:rPr>
        <w:footnoteReference w:customMarkFollows="0" w:id="0"/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qui calcule et retourne le terme général U</w:t>
      </w:r>
      <w:r w:rsidDel="00000000" w:rsidR="00000000" w:rsidRPr="00000000">
        <w:rPr>
          <w:b w:val="0"/>
          <w:color w:val="000000"/>
          <w:sz w:val="24"/>
          <w:szCs w:val="24"/>
          <w:u w:val="none"/>
          <w:vertAlign w:val="subscript"/>
          <w:rtl w:val="0"/>
        </w:rPr>
        <w:t xml:space="preserve">n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de la suite définie par :</w:t>
      </w:r>
    </w:p>
    <w:p w:rsidR="00000000" w:rsidDel="00000000" w:rsidP="00000000" w:rsidRDefault="00000000" w:rsidRPr="00000000" w14:paraId="0000000C">
      <w:pPr>
        <w:widowControl w:val="1"/>
        <w:ind w:left="1134" w:right="0" w:firstLine="0"/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ab/>
        <w:t xml:space="preserve">U</w:t>
      </w:r>
      <w:r w:rsidDel="00000000" w:rsidR="00000000" w:rsidRPr="00000000">
        <w:rPr>
          <w:b w:val="0"/>
          <w:color w:val="000000"/>
          <w:sz w:val="24"/>
          <w:szCs w:val="24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= 1,</w:t>
      </w:r>
    </w:p>
    <w:p w:rsidR="00000000" w:rsidDel="00000000" w:rsidP="00000000" w:rsidRDefault="00000000" w:rsidRPr="00000000" w14:paraId="0000000D">
      <w:pPr>
        <w:widowControl w:val="1"/>
        <w:ind w:left="850" w:right="0" w:firstLine="0"/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et</w:t>
        <w:tab/>
        <w:t xml:space="preserve">U</w:t>
      </w:r>
      <w:r w:rsidDel="00000000" w:rsidR="00000000" w:rsidRPr="00000000">
        <w:rPr>
          <w:b w:val="0"/>
          <w:color w:val="000000"/>
          <w:sz w:val="24"/>
          <w:szCs w:val="24"/>
          <w:u w:val="none"/>
          <w:vertAlign w:val="subscript"/>
          <w:rtl w:val="0"/>
        </w:rPr>
        <w:t xml:space="preserve">n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= 2*U</w:t>
      </w:r>
      <w:r w:rsidDel="00000000" w:rsidR="00000000" w:rsidRPr="00000000">
        <w:rPr>
          <w:b w:val="0"/>
          <w:color w:val="000000"/>
          <w:sz w:val="24"/>
          <w:szCs w:val="24"/>
          <w:u w:val="none"/>
          <w:vertAlign w:val="subscript"/>
          <w:rtl w:val="0"/>
        </w:rPr>
        <w:t xml:space="preserve">n-1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+ 2    pour tout entier n &gt; 0,</w:t>
      </w:r>
    </w:p>
    <w:p w:rsidR="00000000" w:rsidDel="00000000" w:rsidP="00000000" w:rsidRDefault="00000000" w:rsidRPr="00000000" w14:paraId="0000000E">
      <w:pPr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color w:val="000000"/>
          <w:sz w:val="24"/>
          <w:szCs w:val="24"/>
          <w:u w:val="none"/>
          <w:rtl w:val="0"/>
        </w:rPr>
        <w:t xml:space="preserve">n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étant un entier fourni en paramètre d’entrée de la fonction.</w:t>
      </w:r>
    </w:p>
    <w:p w:rsidR="00000000" w:rsidDel="00000000" w:rsidP="00000000" w:rsidRDefault="00000000" w:rsidRPr="00000000" w14:paraId="0000000F">
      <w:pPr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Question 2</w:t>
      </w:r>
    </w:p>
    <w:p w:rsidR="00000000" w:rsidDel="00000000" w:rsidP="00000000" w:rsidRDefault="00000000" w:rsidRPr="00000000" w14:paraId="00000012">
      <w:pPr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Écrivez une procédure  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u w:val="none"/>
          <w:rtl w:val="0"/>
        </w:rPr>
        <w:t xml:space="preserve">afficherResultat(…)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 qui prend deux entiers en paramètres d’entrée : une valeur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u w:val="none"/>
          <w:rtl w:val="0"/>
        </w:rPr>
        <w:t xml:space="preserve">n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et la valeur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u w:val="no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u w:val="none"/>
          <w:vertAlign w:val="subscript"/>
          <w:rtl w:val="0"/>
        </w:rPr>
        <w:t xml:space="preserve">n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attendue. La fonction devra afficher la valeur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u w:val="none"/>
          <w:rtl w:val="0"/>
        </w:rPr>
        <w:t xml:space="preserve">n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, la valeur de</w:t>
      </w:r>
      <w:r w:rsidDel="00000000" w:rsidR="00000000" w:rsidRPr="00000000">
        <w:rPr>
          <w:b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u w:val="none"/>
          <w:vertAlign w:val="subscript"/>
          <w:rtl w:val="0"/>
        </w:rPr>
        <w:t xml:space="preserve">n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attendue et la valeur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u w:val="no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u w:val="none"/>
          <w:vertAlign w:val="subscript"/>
          <w:rtl w:val="0"/>
        </w:rPr>
        <w:t xml:space="preserve">n 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calculée par la fonction de la question 1, comme sur cet exemple : 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u w:val="none"/>
          <w:rtl w:val="0"/>
        </w:rPr>
        <w:t xml:space="preserve">valeur : 2</w:t>
        <w:tab/>
        <w:t xml:space="preserve">résultat attendu : 4</w:t>
        <w:tab/>
        <w:t xml:space="preserve">résultat obtenu 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Question 3</w:t>
      </w:r>
    </w:p>
    <w:p w:rsidR="00000000" w:rsidDel="00000000" w:rsidP="00000000" w:rsidRDefault="00000000" w:rsidRPr="00000000" w14:paraId="00000018">
      <w:pPr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Écrivez un main qui appelle la fonction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u w:val="none"/>
          <w:rtl w:val="0"/>
        </w:rPr>
        <w:t xml:space="preserve">afficherResultat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pour chacun des cas suivants :</w:t>
      </w:r>
    </w:p>
    <w:p w:rsidR="00000000" w:rsidDel="00000000" w:rsidP="00000000" w:rsidRDefault="00000000" w:rsidRPr="00000000" w14:paraId="00000019">
      <w:pPr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ab/>
        <w:tab/>
        <w:t xml:space="preserve">n</w:t>
        <w:tab/>
        <w:t xml:space="preserve">     U</w:t>
      </w:r>
      <w:r w:rsidDel="00000000" w:rsidR="00000000" w:rsidRPr="00000000">
        <w:rPr>
          <w:b w:val="0"/>
          <w:color w:val="000000"/>
          <w:sz w:val="24"/>
          <w:szCs w:val="24"/>
          <w:u w:val="none"/>
          <w:vertAlign w:val="subscript"/>
          <w:rtl w:val="0"/>
        </w:rPr>
        <w:t xml:space="preserve">n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attendu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-342899</wp:posOffset>
                </wp:positionV>
                <wp:extent cx="12700" cy="7956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82560"/>
                          <a:ext cx="0" cy="7948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-342899</wp:posOffset>
                </wp:positionV>
                <wp:extent cx="12700" cy="79565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95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ab/>
        <w:tab/>
        <w:t xml:space="preserve">2</w:t>
        <w:tab/>
        <w:tab/>
        <w:t xml:space="preserve">10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0</wp:posOffset>
                </wp:positionV>
                <wp:extent cx="156781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2460" y="3780000"/>
                          <a:ext cx="1567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0</wp:posOffset>
                </wp:positionV>
                <wp:extent cx="156781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8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ab/>
        <w:tab/>
        <w:t xml:space="preserve">3</w:t>
        <w:tab/>
        <w:tab/>
        <w:t xml:space="preserve">22</w:t>
      </w:r>
    </w:p>
    <w:p w:rsidR="00000000" w:rsidDel="00000000" w:rsidP="00000000" w:rsidRDefault="00000000" w:rsidRPr="00000000" w14:paraId="0000001C">
      <w:pPr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ab/>
        <w:tab/>
        <w:t xml:space="preserve">4</w:t>
        <w:tab/>
        <w:tab/>
        <w:t xml:space="preserve">46</w:t>
      </w:r>
    </w:p>
    <w:p w:rsidR="00000000" w:rsidDel="00000000" w:rsidP="00000000" w:rsidRDefault="00000000" w:rsidRPr="00000000" w14:paraId="0000001D">
      <w:pPr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ab/>
        <w:tab/>
        <w:t xml:space="preserve">5</w:t>
        <w:tab/>
        <w:tab/>
        <w:t xml:space="preserve">94</w:t>
      </w:r>
    </w:p>
    <w:p w:rsidR="00000000" w:rsidDel="00000000" w:rsidP="00000000" w:rsidRDefault="00000000" w:rsidRPr="00000000" w14:paraId="0000001E">
      <w:pPr>
        <w:spacing w:after="120" w:before="0" w:lineRule="auto"/>
        <w:jc w:val="both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Exercice 2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 : procédures, fonctions et tableaux 1D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Lors d’une kermesse, une association organise une loterie. Chaque participant doit écrire son nom sur un bulletin et y entourer 5 nombres dans une grille qui en contient 100 (de 0 à 99). En fin de journée, lorsque le tirage a eu lieu, il faut saisir les bulletins et déterminer le ou les gagnant(s).</w:t>
      </w:r>
    </w:p>
    <w:p w:rsidR="00000000" w:rsidDel="00000000" w:rsidP="00000000" w:rsidRDefault="00000000" w:rsidRPr="00000000" w14:paraId="00000023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appelle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combinaison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une série de 5 nombres compris entre 0 et 99. Elle représente aussi bien le tirage que les 5 nombres entourés sur un bulletin. Le type combinaison est défini comme suit :</w:t>
      </w:r>
    </w:p>
    <w:p w:rsidR="00000000" w:rsidDel="00000000" w:rsidP="00000000" w:rsidRDefault="00000000" w:rsidRPr="00000000" w14:paraId="00000025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ind w:left="567" w:right="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#define N 5</w:t>
      </w:r>
    </w:p>
    <w:p w:rsidR="00000000" w:rsidDel="00000000" w:rsidP="00000000" w:rsidRDefault="00000000" w:rsidRPr="00000000" w14:paraId="00000027">
      <w:pPr>
        <w:widowControl w:val="1"/>
        <w:ind w:left="567" w:right="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typedef int combinaison[N] ;</w:t>
      </w:r>
    </w:p>
    <w:p w:rsidR="00000000" w:rsidDel="00000000" w:rsidP="00000000" w:rsidRDefault="00000000" w:rsidRPr="00000000" w14:paraId="00000028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2A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Écrivez une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procédure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initialise à -1 tous les éléments d’une combinaison passée en paramètre.</w:t>
      </w:r>
    </w:p>
    <w:p w:rsidR="00000000" w:rsidDel="00000000" w:rsidP="00000000" w:rsidRDefault="00000000" w:rsidRPr="00000000" w14:paraId="0000002B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2E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Écrivez une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procédure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lit au clavier 5 nombres et les stocke dans une combinaison passée en paramètre. La procédure devra vérifier que les valeurs sont comprises entre 0 et 99. Par contre, on supposera que l’utilisateur ne saisit pas deux fois la même valeur.</w:t>
      </w:r>
    </w:p>
    <w:p w:rsidR="00000000" w:rsidDel="00000000" w:rsidP="00000000" w:rsidRDefault="00000000" w:rsidRPr="00000000" w14:paraId="0000002F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32">
      <w:pPr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Écrivez une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fonction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qui retourne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true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si le nombre passé en paramètre est présent dans une combinaison, elle aussi passée en paramètre. La fonction doit retourner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false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sinon.</w:t>
      </w:r>
    </w:p>
    <w:p w:rsidR="00000000" w:rsidDel="00000000" w:rsidP="00000000" w:rsidRDefault="00000000" w:rsidRPr="00000000" w14:paraId="00000033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Écrivez une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procédure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qui affiche une combinaison passée en paramètre, sous la forme :</w:t>
      </w:r>
    </w:p>
    <w:p w:rsidR="00000000" w:rsidDel="00000000" w:rsidP="00000000" w:rsidRDefault="00000000" w:rsidRPr="00000000" w14:paraId="00000037">
      <w:pPr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ab/>
        <w:tab/>
        <w:tab/>
        <w:t xml:space="preserve">10 – 99 – 5 – 39 - 57</w:t>
      </w:r>
    </w:p>
    <w:p w:rsidR="00000000" w:rsidDel="00000000" w:rsidP="00000000" w:rsidRDefault="00000000" w:rsidRPr="00000000" w14:paraId="00000039">
      <w:pPr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En cas d’erreur (si la combinaison contient -1), la procédure affichera un message.</w:t>
      </w:r>
    </w:p>
    <w:p w:rsidR="00000000" w:rsidDel="00000000" w:rsidP="00000000" w:rsidRDefault="00000000" w:rsidRPr="00000000" w14:paraId="0000003B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Question 5</w:t>
      </w:r>
    </w:p>
    <w:p w:rsidR="00000000" w:rsidDel="00000000" w:rsidP="00000000" w:rsidRDefault="00000000" w:rsidRPr="00000000" w14:paraId="0000003E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Écrivez une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procédure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génère aléatoirement 5 nombres entiers compris entre 0 et 99 et qui les stocke dans une combinaison passée en paramètre. 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On rappelle que la fonction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4"/>
          <w:szCs w:val="24"/>
          <w:u w:val="none"/>
          <w:rtl w:val="0"/>
        </w:rPr>
        <w:t xml:space="preserve">rand()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 retourne un entier compris entre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4"/>
          <w:szCs w:val="24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4"/>
          <w:szCs w:val="24"/>
          <w:u w:val="none"/>
          <w:rtl w:val="0"/>
        </w:rPr>
        <w:t xml:space="preserve">RAND_MAX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, et qu’il faut impérativement exécuter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4"/>
          <w:szCs w:val="24"/>
          <w:u w:val="none"/>
          <w:rtl w:val="0"/>
        </w:rPr>
        <w:t xml:space="preserve">srand(time(NULL));  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au début du programme.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ATTENTION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 : la fonction doit générer 5 nombres entiers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distincts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(on n’admet pas deux fois la même valeur dans le tirage).</w:t>
      </w:r>
    </w:p>
    <w:p w:rsidR="00000000" w:rsidDel="00000000" w:rsidP="00000000" w:rsidRDefault="00000000" w:rsidRPr="00000000" w14:paraId="00000041">
      <w:pPr>
        <w:jc w:val="both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Question 6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Écrivez une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procédure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prend deux combinaisons en paramètres (un bulletin et le tirage) et qui fournit en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paramètre de sortie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 nombre de "bons" numéros du bulletin, c’est à dire le nombre de numéros du  bulletin qui sont présents dans le tirage.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Exemple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si le tirage est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17 - 5 - 78 - 22 - 9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et que le bulletin possède les numéros         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19 - 67 - 32 - 5 - 17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alors la fonction doit fournir 2 en paramètre de sortie (en effet, le bulletin possède 2 "bons" numéros).</w:t>
      </w:r>
    </w:p>
    <w:p w:rsidR="00000000" w:rsidDel="00000000" w:rsidP="00000000" w:rsidRDefault="00000000" w:rsidRPr="00000000" w14:paraId="00000047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Question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Écrivez une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fonction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prend une combinaison en paramètre et qui retourne le plus grand nombre que contient cette combinaison.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En cas d’erreur (si la combinaison contient -1), la fonction devra retourner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Écrivez un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u w:val="none"/>
          <w:rtl w:val="0"/>
        </w:rPr>
        <w:t xml:space="preserve">main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qui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effectue un tirage, puis qui lit au clavier une suite de bulletins avec pour  chaque bulletin, la saisie du nom du participant et des 5 nombres entourés. La saisie s’arrête quand on tape * à la place du nom. Le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main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affichera à chaque fois le nom du participant et le nombre de bons numéros, comme sur l’exemple suivant.</w:t>
      </w:r>
    </w:p>
    <w:p w:rsidR="00000000" w:rsidDel="00000000" w:rsidP="00000000" w:rsidRDefault="00000000" w:rsidRPr="00000000" w14:paraId="0000004F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Exemple d’exécution (les saisies de l’utilisateur sont en gras) :</w:t>
      </w:r>
    </w:p>
    <w:p w:rsidR="00000000" w:rsidDel="00000000" w:rsidP="00000000" w:rsidRDefault="00000000" w:rsidRPr="00000000" w14:paraId="00000051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Nom 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DUCHEMIN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0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Bulletin :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45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56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16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77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0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Resultat DUCHEMIN : 2 bons numeros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0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Nom 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DUMOULIN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0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Bulletin :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64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32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99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0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Resultat DUMOULIN : 3 bons numeros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Nom :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" w:right="0" w:hanging="3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Si vous n’arrivez pas à écrire une fonction récursive, fournissez une version itérative de la fonction.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