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6aa84f"/>
          <w:sz w:val="28"/>
          <w:szCs w:val="28"/>
          <w:u w:val="single"/>
        </w:rPr>
      </w:pPr>
      <w:r w:rsidDel="00000000" w:rsidR="00000000" w:rsidRPr="00000000">
        <w:rPr>
          <w:color w:val="6aa84f"/>
          <w:sz w:val="28"/>
          <w:szCs w:val="28"/>
          <w:u w:val="single"/>
          <w:rtl w:val="0"/>
        </w:rPr>
        <w:t xml:space="preserve">1) Qu’est ce que l’environnement d’une organisation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C’est le contexte externe qui a des </w:t>
      </w:r>
      <w:r w:rsidDel="00000000" w:rsidR="00000000" w:rsidRPr="00000000">
        <w:rPr>
          <w:color w:val="ff0000"/>
          <w:rtl w:val="0"/>
        </w:rPr>
        <w:t xml:space="preserve">conséquences</w:t>
      </w:r>
      <w:r w:rsidDel="00000000" w:rsidR="00000000" w:rsidRPr="00000000">
        <w:rPr>
          <w:rtl w:val="0"/>
        </w:rPr>
        <w:t xml:space="preserve"> sur l’entreprise.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6aa84f"/>
          <w:sz w:val="28"/>
          <w:szCs w:val="28"/>
          <w:u w:val="single"/>
        </w:rPr>
      </w:pPr>
      <w:r w:rsidDel="00000000" w:rsidR="00000000" w:rsidRPr="00000000">
        <w:rPr>
          <w:rtl w:val="0"/>
        </w:rPr>
      </w:r>
    </w:p>
    <w:p w:rsidR="00000000" w:rsidDel="00000000" w:rsidP="00000000" w:rsidRDefault="00000000" w:rsidRPr="00000000" w14:paraId="00000006">
      <w:pPr>
        <w:rPr>
          <w:color w:val="6aa84f"/>
          <w:sz w:val="28"/>
          <w:szCs w:val="28"/>
          <w:u w:val="single"/>
        </w:rPr>
      </w:pPr>
      <w:r w:rsidDel="00000000" w:rsidR="00000000" w:rsidRPr="00000000">
        <w:rPr>
          <w:rtl w:val="0"/>
        </w:rPr>
      </w:r>
    </w:p>
    <w:p w:rsidR="00000000" w:rsidDel="00000000" w:rsidP="00000000" w:rsidRDefault="00000000" w:rsidRPr="00000000" w14:paraId="00000007">
      <w:pPr>
        <w:rPr>
          <w:color w:val="6aa84f"/>
          <w:sz w:val="28"/>
          <w:szCs w:val="28"/>
          <w:u w:val="single"/>
        </w:rPr>
      </w:pPr>
      <w:r w:rsidDel="00000000" w:rsidR="00000000" w:rsidRPr="00000000">
        <w:rPr>
          <w:color w:val="6aa84f"/>
          <w:sz w:val="28"/>
          <w:szCs w:val="28"/>
          <w:u w:val="single"/>
          <w:rtl w:val="0"/>
        </w:rPr>
        <w:t xml:space="preserve">2) Expliquez les trois niveaux d’environnement : le micro-environnement ; le mésoenvironnement et le macro-environnement.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Le </w:t>
      </w:r>
      <w:r w:rsidDel="00000000" w:rsidR="00000000" w:rsidRPr="00000000">
        <w:rPr>
          <w:color w:val="ff0000"/>
          <w:highlight w:val="white"/>
          <w:u w:val="single"/>
          <w:rtl w:val="0"/>
        </w:rPr>
        <w:t xml:space="preserve">micro-environnement</w:t>
      </w:r>
      <w:r w:rsidDel="00000000" w:rsidR="00000000" w:rsidRPr="00000000">
        <w:rPr>
          <w:highlight w:val="white"/>
          <w:rtl w:val="0"/>
        </w:rPr>
        <w:t xml:space="preserve"> d'une entreprise </w:t>
      </w:r>
      <w:r w:rsidDel="00000000" w:rsidR="00000000" w:rsidRPr="00000000">
        <w:rPr>
          <w:highlight w:val="white"/>
          <w:rtl w:val="0"/>
        </w:rPr>
        <w:t xml:space="preserve">regroupe tous les facteurs, acteurs et éléments extérieurs à l'entreprise qui ont un impact, potentiel ou réel, sur son développement</w:t>
      </w:r>
      <w:r w:rsidDel="00000000" w:rsidR="00000000" w:rsidRPr="00000000">
        <w:rPr>
          <w:highlight w:val="white"/>
          <w:rtl w:val="0"/>
        </w:rPr>
        <w:t xml:space="preserve">. (clients, fournisseurs, concurrents).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Le </w:t>
      </w:r>
      <w:r w:rsidDel="00000000" w:rsidR="00000000" w:rsidRPr="00000000">
        <w:rPr>
          <w:color w:val="ff0000"/>
          <w:highlight w:val="white"/>
          <w:u w:val="single"/>
          <w:rtl w:val="0"/>
        </w:rPr>
        <w:t xml:space="preserve">méso-environnement</w:t>
      </w:r>
      <w:r w:rsidDel="00000000" w:rsidR="00000000" w:rsidRPr="00000000">
        <w:rPr>
          <w:highlight w:val="white"/>
          <w:u w:val="single"/>
          <w:rtl w:val="0"/>
        </w:rPr>
        <w:t xml:space="preserve"> est composé</w:t>
      </w:r>
      <w:r w:rsidDel="00000000" w:rsidR="00000000" w:rsidRPr="00000000">
        <w:rPr>
          <w:highlight w:val="white"/>
          <w:rtl w:val="0"/>
        </w:rPr>
        <w:t xml:space="preserve"> de facteurs ayant une influence directe sur l’entreprise mais dont l'entreprise à peu d'influences</w:t>
      </w:r>
      <w:r w:rsidDel="00000000" w:rsidR="00000000" w:rsidRPr="00000000">
        <w:rPr>
          <w:highlight w:val="white"/>
          <w:rtl w:val="0"/>
        </w:rPr>
        <w:t xml:space="preserve">. (Etat et groupes de pression).</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Le </w:t>
      </w:r>
      <w:r w:rsidDel="00000000" w:rsidR="00000000" w:rsidRPr="00000000">
        <w:rPr>
          <w:color w:val="ff0000"/>
          <w:highlight w:val="white"/>
          <w:u w:val="single"/>
          <w:rtl w:val="0"/>
        </w:rPr>
        <w:t xml:space="preserve">macro-environnement</w:t>
      </w:r>
      <w:r w:rsidDel="00000000" w:rsidR="00000000" w:rsidRPr="00000000">
        <w:rPr>
          <w:highlight w:val="white"/>
          <w:rtl w:val="0"/>
        </w:rPr>
        <w:t xml:space="preserve"> est composé des facteurs qui influencent l’entreprise mais que celle-ci peut difficilement influencer. (Environnement législatif, technologique, social).</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6aa84f"/>
          <w:sz w:val="28"/>
          <w:szCs w:val="28"/>
          <w:u w:val="single"/>
        </w:rPr>
      </w:pPr>
      <w:r w:rsidDel="00000000" w:rsidR="00000000" w:rsidRPr="00000000">
        <w:rPr>
          <w:rtl w:val="0"/>
        </w:rPr>
      </w:r>
    </w:p>
    <w:p w:rsidR="00000000" w:rsidDel="00000000" w:rsidP="00000000" w:rsidRDefault="00000000" w:rsidRPr="00000000" w14:paraId="00000010">
      <w:pPr>
        <w:rPr>
          <w:color w:val="6aa84f"/>
          <w:sz w:val="28"/>
          <w:szCs w:val="28"/>
          <w:u w:val="single"/>
        </w:rPr>
      </w:pPr>
      <w:r w:rsidDel="00000000" w:rsidR="00000000" w:rsidRPr="00000000">
        <w:rPr>
          <w:rtl w:val="0"/>
        </w:rPr>
      </w:r>
    </w:p>
    <w:p w:rsidR="00000000" w:rsidDel="00000000" w:rsidP="00000000" w:rsidRDefault="00000000" w:rsidRPr="00000000" w14:paraId="00000011">
      <w:pPr>
        <w:rPr>
          <w:color w:val="6aa84f"/>
          <w:sz w:val="28"/>
          <w:szCs w:val="28"/>
          <w:u w:val="single"/>
        </w:rPr>
      </w:pPr>
      <w:r w:rsidDel="00000000" w:rsidR="00000000" w:rsidRPr="00000000">
        <w:rPr>
          <w:color w:val="6aa84f"/>
          <w:sz w:val="28"/>
          <w:szCs w:val="28"/>
          <w:u w:val="single"/>
          <w:rtl w:val="0"/>
        </w:rPr>
        <w:t xml:space="preserve">3) Le micro-environnement peut s’analyser par les 5 forces de Porter, quelles sont-elles ? </w:t>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Les 5 forces de Porter correspondent à un </w:t>
      </w:r>
      <w:r w:rsidDel="00000000" w:rsidR="00000000" w:rsidRPr="00000000">
        <w:rPr>
          <w:sz w:val="24"/>
          <w:szCs w:val="24"/>
          <w:highlight w:val="white"/>
          <w:rtl w:val="0"/>
        </w:rPr>
        <w:t xml:space="preserve">modèle d'analyse des forces concurrentielles agissant sur le marché d'une société</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Fournisseurs, Salariés, Clients, Banques, Concurrents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6aa84f"/>
          <w:sz w:val="28"/>
          <w:szCs w:val="28"/>
          <w:u w:val="single"/>
        </w:rPr>
      </w:pPr>
      <w:r w:rsidDel="00000000" w:rsidR="00000000" w:rsidRPr="00000000">
        <w:rPr>
          <w:rtl w:val="0"/>
        </w:rPr>
      </w:r>
    </w:p>
    <w:p w:rsidR="00000000" w:rsidDel="00000000" w:rsidP="00000000" w:rsidRDefault="00000000" w:rsidRPr="00000000" w14:paraId="00000018">
      <w:pPr>
        <w:rPr>
          <w:color w:val="6aa84f"/>
          <w:sz w:val="28"/>
          <w:szCs w:val="28"/>
          <w:u w:val="single"/>
        </w:rPr>
      </w:pPr>
      <w:r w:rsidDel="00000000" w:rsidR="00000000" w:rsidRPr="00000000">
        <w:rPr>
          <w:rtl w:val="0"/>
        </w:rPr>
      </w:r>
    </w:p>
    <w:p w:rsidR="00000000" w:rsidDel="00000000" w:rsidP="00000000" w:rsidRDefault="00000000" w:rsidRPr="00000000" w14:paraId="00000019">
      <w:pPr>
        <w:rPr>
          <w:color w:val="6aa84f"/>
          <w:sz w:val="28"/>
          <w:szCs w:val="28"/>
          <w:u w:val="single"/>
        </w:rPr>
      </w:pPr>
      <w:r w:rsidDel="00000000" w:rsidR="00000000" w:rsidRPr="00000000">
        <w:rPr>
          <w:color w:val="6aa84f"/>
          <w:sz w:val="28"/>
          <w:szCs w:val="28"/>
          <w:u w:val="single"/>
          <w:rtl w:val="0"/>
        </w:rPr>
        <w:t xml:space="preserve">4) Le macro-environnement peut-être analysé par la méthode PESTEL, quels sont les éléments qui composent cette méthode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Oui, elle peut être analysée par cette méthode car chacun de ces facteurs </w:t>
      </w:r>
      <w:r w:rsidDel="00000000" w:rsidR="00000000" w:rsidRPr="00000000">
        <w:rPr>
          <w:rtl w:val="0"/>
        </w:rPr>
        <w:t xml:space="preserve">influe</w:t>
      </w:r>
      <w:r w:rsidDel="00000000" w:rsidR="00000000" w:rsidRPr="00000000">
        <w:rPr>
          <w:rtl w:val="0"/>
        </w:rPr>
        <w:t xml:space="preserve"> l'entreprise mais celle-ci ne peut que difficilement les influencer.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t xml:space="preserve">Mot à retenir </w:t>
      </w:r>
      <w:r w:rsidDel="00000000" w:rsidR="00000000" w:rsidRPr="00000000">
        <w:rPr>
          <w:color w:val="ff0000"/>
          <w:rtl w:val="0"/>
        </w:rPr>
        <w:t xml:space="preserve">PESTEL</w:t>
      </w:r>
    </w:p>
    <w:p w:rsidR="00000000" w:rsidDel="00000000" w:rsidP="00000000" w:rsidRDefault="00000000" w:rsidRPr="00000000" w14:paraId="0000001E">
      <w:pPr>
        <w:rPr/>
      </w:pPr>
      <w:r w:rsidDel="00000000" w:rsidR="00000000" w:rsidRPr="00000000">
        <w:rPr>
          <w:color w:val="ff0000"/>
          <w:rtl w:val="0"/>
        </w:rPr>
        <w:t xml:space="preserve">P</w:t>
      </w:r>
      <w:r w:rsidDel="00000000" w:rsidR="00000000" w:rsidRPr="00000000">
        <w:rPr>
          <w:rtl w:val="0"/>
        </w:rPr>
        <w:t xml:space="preserve">olitiques : Fiscalité, stabilité du gouvernement, accords européens…</w:t>
      </w:r>
    </w:p>
    <w:p w:rsidR="00000000" w:rsidDel="00000000" w:rsidP="00000000" w:rsidRDefault="00000000" w:rsidRPr="00000000" w14:paraId="0000001F">
      <w:pPr>
        <w:rPr/>
      </w:pPr>
      <w:r w:rsidDel="00000000" w:rsidR="00000000" w:rsidRPr="00000000">
        <w:rPr>
          <w:color w:val="ff0000"/>
          <w:rtl w:val="0"/>
        </w:rPr>
        <w:t xml:space="preserve">É</w:t>
      </w:r>
      <w:r w:rsidDel="00000000" w:rsidR="00000000" w:rsidRPr="00000000">
        <w:rPr>
          <w:rtl w:val="0"/>
        </w:rPr>
        <w:t xml:space="preserve">conomiques : Niveau de consommation, revenus, chômage…</w:t>
      </w:r>
    </w:p>
    <w:p w:rsidR="00000000" w:rsidDel="00000000" w:rsidP="00000000" w:rsidRDefault="00000000" w:rsidRPr="00000000" w14:paraId="00000020">
      <w:pPr>
        <w:rPr/>
      </w:pPr>
      <w:r w:rsidDel="00000000" w:rsidR="00000000" w:rsidRPr="00000000">
        <w:rPr>
          <w:color w:val="ff0000"/>
          <w:rtl w:val="0"/>
        </w:rPr>
        <w:t xml:space="preserve">S</w:t>
      </w:r>
      <w:r w:rsidDel="00000000" w:rsidR="00000000" w:rsidRPr="00000000">
        <w:rPr>
          <w:rtl w:val="0"/>
        </w:rPr>
        <w:t xml:space="preserve">ociologiques : Démographie, effet de mode…</w:t>
      </w:r>
    </w:p>
    <w:p w:rsidR="00000000" w:rsidDel="00000000" w:rsidP="00000000" w:rsidRDefault="00000000" w:rsidRPr="00000000" w14:paraId="00000021">
      <w:pPr>
        <w:rPr/>
      </w:pPr>
      <w:r w:rsidDel="00000000" w:rsidR="00000000" w:rsidRPr="00000000">
        <w:rPr>
          <w:color w:val="ff0000"/>
          <w:rtl w:val="0"/>
        </w:rPr>
        <w:t xml:space="preserve">T</w:t>
      </w:r>
      <w:r w:rsidDel="00000000" w:rsidR="00000000" w:rsidRPr="00000000">
        <w:rPr>
          <w:rtl w:val="0"/>
        </w:rPr>
        <w:t xml:space="preserve">echnologiques : Innovations, recherche et développement…</w:t>
      </w:r>
    </w:p>
    <w:p w:rsidR="00000000" w:rsidDel="00000000" w:rsidP="00000000" w:rsidRDefault="00000000" w:rsidRPr="00000000" w14:paraId="00000022">
      <w:pPr>
        <w:rPr/>
      </w:pPr>
      <w:r w:rsidDel="00000000" w:rsidR="00000000" w:rsidRPr="00000000">
        <w:rPr>
          <w:color w:val="ff0000"/>
          <w:rtl w:val="0"/>
        </w:rPr>
        <w:t xml:space="preserve">É</w:t>
      </w:r>
      <w:r w:rsidDel="00000000" w:rsidR="00000000" w:rsidRPr="00000000">
        <w:rPr>
          <w:rtl w:val="0"/>
        </w:rPr>
        <w:t xml:space="preserve">cologiques : Actions ou lois en faveur de l’écologie…</w:t>
      </w:r>
    </w:p>
    <w:p w:rsidR="00000000" w:rsidDel="00000000" w:rsidP="00000000" w:rsidRDefault="00000000" w:rsidRPr="00000000" w14:paraId="00000023">
      <w:pPr>
        <w:rPr/>
      </w:pPr>
      <w:r w:rsidDel="00000000" w:rsidR="00000000" w:rsidRPr="00000000">
        <w:rPr>
          <w:color w:val="ff0000"/>
          <w:rtl w:val="0"/>
        </w:rPr>
        <w:t xml:space="preserve">L</w:t>
      </w:r>
      <w:r w:rsidDel="00000000" w:rsidR="00000000" w:rsidRPr="00000000">
        <w:rPr>
          <w:rtl w:val="0"/>
        </w:rPr>
        <w:t xml:space="preserve">égales : Droit de la consommation, du travail…</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6aa84f"/>
          <w:sz w:val="28"/>
          <w:szCs w:val="28"/>
          <w:u w:val="single"/>
        </w:rPr>
      </w:pPr>
      <w:r w:rsidDel="00000000" w:rsidR="00000000" w:rsidRPr="00000000">
        <w:rPr>
          <w:rtl w:val="0"/>
        </w:rPr>
      </w:r>
    </w:p>
    <w:p w:rsidR="00000000" w:rsidDel="00000000" w:rsidP="00000000" w:rsidRDefault="00000000" w:rsidRPr="00000000" w14:paraId="00000026">
      <w:pPr>
        <w:rPr>
          <w:color w:val="6aa84f"/>
          <w:sz w:val="28"/>
          <w:szCs w:val="28"/>
          <w:u w:val="single"/>
        </w:rPr>
      </w:pPr>
      <w:r w:rsidDel="00000000" w:rsidR="00000000" w:rsidRPr="00000000">
        <w:rPr>
          <w:rtl w:val="0"/>
        </w:rPr>
      </w:r>
    </w:p>
    <w:p w:rsidR="00000000" w:rsidDel="00000000" w:rsidP="00000000" w:rsidRDefault="00000000" w:rsidRPr="00000000" w14:paraId="00000027">
      <w:pPr>
        <w:rPr>
          <w:color w:val="6aa84f"/>
          <w:sz w:val="28"/>
          <w:szCs w:val="28"/>
          <w:u w:val="single"/>
        </w:rPr>
      </w:pPr>
      <w:r w:rsidDel="00000000" w:rsidR="00000000" w:rsidRPr="00000000">
        <w:rPr>
          <w:color w:val="6aa84f"/>
          <w:sz w:val="28"/>
          <w:szCs w:val="28"/>
          <w:u w:val="single"/>
          <w:rtl w:val="0"/>
        </w:rPr>
        <w:t xml:space="preserve">5) Donnez des exemples d’interactions </w:t>
      </w:r>
      <w:r w:rsidDel="00000000" w:rsidR="00000000" w:rsidRPr="00000000">
        <w:rPr>
          <w:color w:val="6aa84f"/>
          <w:sz w:val="28"/>
          <w:szCs w:val="28"/>
          <w:u w:val="single"/>
          <w:rtl w:val="0"/>
        </w:rPr>
        <w:t xml:space="preserve">environnement</w:t>
      </w:r>
      <w:r w:rsidDel="00000000" w:rsidR="00000000" w:rsidRPr="00000000">
        <w:rPr>
          <w:color w:val="6aa84f"/>
          <w:sz w:val="28"/>
          <w:szCs w:val="28"/>
          <w:u w:val="single"/>
          <w:rtl w:val="0"/>
        </w:rPr>
        <w:t xml:space="preserve"> </w:t>
      </w:r>
      <w:r w:rsidDel="00000000" w:rsidR="00000000" w:rsidRPr="00000000">
        <w:rPr>
          <w:color w:val="6aa84f"/>
          <w:sz w:val="28"/>
          <w:szCs w:val="28"/>
          <w:u w:val="single"/>
          <w:rtl w:val="0"/>
        </w:rPr>
        <w:t xml:space="preserve">sur l’organisation</w:t>
      </w:r>
      <w:r w:rsidDel="00000000" w:rsidR="00000000" w:rsidRPr="00000000">
        <w:rPr>
          <w:color w:val="6aa84f"/>
          <w:sz w:val="28"/>
          <w:szCs w:val="28"/>
          <w:u w:val="single"/>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14"/>
          <w:szCs w:val="14"/>
          <w:highlight w:val="white"/>
        </w:rPr>
      </w:pPr>
      <w:r w:rsidDel="00000000" w:rsidR="00000000" w:rsidRPr="00000000">
        <w:rPr>
          <w:rtl w:val="0"/>
        </w:rPr>
        <w:t xml:space="preserve">Les entreprises dont les activités polluent trop, doivent investir dans des structures limitant la pollution ou payer des taxes au profit de la lutte contre la </w:t>
      </w:r>
      <w:r w:rsidDel="00000000" w:rsidR="00000000" w:rsidRPr="00000000">
        <w:rPr>
          <w:highlight w:val="white"/>
          <w:rtl w:val="0"/>
        </w:rPr>
        <w:t xml:space="preserve">pollution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6aa84f"/>
          <w:sz w:val="28"/>
          <w:szCs w:val="28"/>
          <w:u w:val="single"/>
        </w:rPr>
      </w:pPr>
      <w:r w:rsidDel="00000000" w:rsidR="00000000" w:rsidRPr="00000000">
        <w:rPr>
          <w:rtl w:val="0"/>
        </w:rPr>
      </w:r>
    </w:p>
    <w:p w:rsidR="00000000" w:rsidDel="00000000" w:rsidP="00000000" w:rsidRDefault="00000000" w:rsidRPr="00000000" w14:paraId="0000002C">
      <w:pPr>
        <w:rPr>
          <w:color w:val="6aa84f"/>
          <w:sz w:val="28"/>
          <w:szCs w:val="28"/>
          <w:u w:val="single"/>
        </w:rPr>
      </w:pPr>
      <w:r w:rsidDel="00000000" w:rsidR="00000000" w:rsidRPr="00000000">
        <w:rPr>
          <w:rtl w:val="0"/>
        </w:rPr>
      </w:r>
    </w:p>
    <w:p w:rsidR="00000000" w:rsidDel="00000000" w:rsidP="00000000" w:rsidRDefault="00000000" w:rsidRPr="00000000" w14:paraId="0000002D">
      <w:pPr>
        <w:rPr>
          <w:color w:val="6aa84f"/>
          <w:sz w:val="28"/>
          <w:szCs w:val="28"/>
          <w:u w:val="single"/>
        </w:rPr>
      </w:pPr>
      <w:r w:rsidDel="00000000" w:rsidR="00000000" w:rsidRPr="00000000">
        <w:rPr>
          <w:color w:val="6aa84f"/>
          <w:sz w:val="28"/>
          <w:szCs w:val="28"/>
          <w:u w:val="single"/>
          <w:rtl w:val="0"/>
        </w:rPr>
        <w:t xml:space="preserve">6) Donnez des exemples d’interactions </w:t>
      </w:r>
      <w:r w:rsidDel="00000000" w:rsidR="00000000" w:rsidRPr="00000000">
        <w:rPr>
          <w:color w:val="6aa84f"/>
          <w:sz w:val="28"/>
          <w:szCs w:val="28"/>
          <w:u w:val="single"/>
          <w:rtl w:val="0"/>
        </w:rPr>
        <w:t xml:space="preserve">organisation</w:t>
      </w:r>
      <w:r w:rsidDel="00000000" w:rsidR="00000000" w:rsidRPr="00000000">
        <w:rPr>
          <w:color w:val="6aa84f"/>
          <w:sz w:val="28"/>
          <w:szCs w:val="28"/>
          <w:u w:val="single"/>
          <w:rtl w:val="0"/>
        </w:rPr>
        <w:t xml:space="preserve"> sur environnement. </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highlight w:val="white"/>
          <w:rtl w:val="0"/>
        </w:rPr>
        <w:t xml:space="preserve">Les entreprises peuvent prendre des mesures pour réduire leur impact environnemental en adoptant des pratiques durables, </w:t>
      </w:r>
      <w:r w:rsidDel="00000000" w:rsidR="00000000" w:rsidRPr="00000000">
        <w:rPr>
          <w:highlight w:val="white"/>
          <w:rtl w:val="0"/>
        </w:rPr>
        <w:t xml:space="preserve">Les organisations doivent respecter les lois et les réglementations environnementales en vigueur dans leur région. Cela inclut la gestion appropriée des déchets, la protection de la biodiversité et la réduction de la pollution.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color w:val="6aa84f"/>
          <w:sz w:val="28"/>
          <w:szCs w:val="28"/>
          <w:u w:val="single"/>
        </w:rPr>
      </w:pPr>
      <w:r w:rsidDel="00000000" w:rsidR="00000000" w:rsidRPr="00000000">
        <w:rPr>
          <w:rtl w:val="0"/>
        </w:rPr>
      </w:r>
    </w:p>
    <w:p w:rsidR="00000000" w:rsidDel="00000000" w:rsidP="00000000" w:rsidRDefault="00000000" w:rsidRPr="00000000" w14:paraId="00000033">
      <w:pPr>
        <w:rPr>
          <w:color w:val="6aa84f"/>
          <w:sz w:val="28"/>
          <w:szCs w:val="28"/>
          <w:u w:val="single"/>
        </w:rPr>
      </w:pPr>
      <w:r w:rsidDel="00000000" w:rsidR="00000000" w:rsidRPr="00000000">
        <w:rPr>
          <w:rtl w:val="0"/>
        </w:rPr>
      </w:r>
    </w:p>
    <w:p w:rsidR="00000000" w:rsidDel="00000000" w:rsidP="00000000" w:rsidRDefault="00000000" w:rsidRPr="00000000" w14:paraId="00000034">
      <w:pPr>
        <w:rPr>
          <w:color w:val="6aa84f"/>
          <w:sz w:val="28"/>
          <w:szCs w:val="28"/>
          <w:u w:val="single"/>
        </w:rPr>
      </w:pPr>
      <w:r w:rsidDel="00000000" w:rsidR="00000000" w:rsidRPr="00000000">
        <w:rPr>
          <w:color w:val="6aa84f"/>
          <w:sz w:val="28"/>
          <w:szCs w:val="28"/>
          <w:u w:val="single"/>
          <w:rtl w:val="0"/>
        </w:rPr>
        <w:t xml:space="preserve">7) Qu’est-ce que la veille et pourquoi est-elle importante à l’organisation ?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La veille consiste à surveiller l'environnement pour recueillir des informations pertinentes et anticiper les changements. Elle est importante pour permettre à une organisation de prendre des décisions, d'identifier les opportunités et les menaces, et d'adapter sa stratégie en conséquence.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6aa84f"/>
          <w:sz w:val="28"/>
          <w:szCs w:val="28"/>
          <w:u w:val="single"/>
        </w:rPr>
      </w:pPr>
      <w:r w:rsidDel="00000000" w:rsidR="00000000" w:rsidRPr="00000000">
        <w:rPr>
          <w:rtl w:val="0"/>
        </w:rPr>
      </w:r>
    </w:p>
    <w:p w:rsidR="00000000" w:rsidDel="00000000" w:rsidP="00000000" w:rsidRDefault="00000000" w:rsidRPr="00000000" w14:paraId="00000039">
      <w:pPr>
        <w:rPr>
          <w:color w:val="6aa84f"/>
          <w:sz w:val="28"/>
          <w:szCs w:val="28"/>
          <w:u w:val="single"/>
        </w:rPr>
      </w:pPr>
      <w:r w:rsidDel="00000000" w:rsidR="00000000" w:rsidRPr="00000000">
        <w:rPr>
          <w:rtl w:val="0"/>
        </w:rPr>
      </w:r>
    </w:p>
    <w:p w:rsidR="00000000" w:rsidDel="00000000" w:rsidP="00000000" w:rsidRDefault="00000000" w:rsidRPr="00000000" w14:paraId="0000003A">
      <w:pPr>
        <w:rPr>
          <w:color w:val="6aa84f"/>
          <w:sz w:val="28"/>
          <w:szCs w:val="28"/>
          <w:u w:val="single"/>
        </w:rPr>
      </w:pPr>
      <w:r w:rsidDel="00000000" w:rsidR="00000000" w:rsidRPr="00000000">
        <w:rPr>
          <w:color w:val="6aa84f"/>
          <w:sz w:val="28"/>
          <w:szCs w:val="28"/>
          <w:u w:val="single"/>
          <w:rtl w:val="0"/>
        </w:rPr>
        <w:t xml:space="preserve">8) Qu’appelle-t-on l’intelligence économique ?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highlight w:val="white"/>
          <w:rtl w:val="0"/>
        </w:rPr>
        <w:t xml:space="preserve">L'intelligence économique est un processus stratégique qui consiste à collecter, analyser et utiliser des informations économiques et concurrentielles pour prendre des décisions éclairées, renforcer la compétitivité et protéger les intérêts d'une organisation. Elle englobe la veille, la gestion des risques, et la protection des actifs intellectuels.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6aa84f"/>
          <w:sz w:val="28"/>
          <w:szCs w:val="28"/>
          <w:u w:val="single"/>
        </w:rPr>
      </w:pPr>
      <w:r w:rsidDel="00000000" w:rsidR="00000000" w:rsidRPr="00000000">
        <w:rPr>
          <w:rtl w:val="0"/>
        </w:rPr>
      </w:r>
    </w:p>
    <w:p w:rsidR="00000000" w:rsidDel="00000000" w:rsidP="00000000" w:rsidRDefault="00000000" w:rsidRPr="00000000" w14:paraId="0000003F">
      <w:pPr>
        <w:rPr>
          <w:color w:val="6aa84f"/>
          <w:sz w:val="28"/>
          <w:szCs w:val="28"/>
          <w:u w:val="single"/>
        </w:rPr>
      </w:pPr>
      <w:r w:rsidDel="00000000" w:rsidR="00000000" w:rsidRPr="00000000">
        <w:rPr>
          <w:rtl w:val="0"/>
        </w:rPr>
      </w:r>
    </w:p>
    <w:p w:rsidR="00000000" w:rsidDel="00000000" w:rsidP="00000000" w:rsidRDefault="00000000" w:rsidRPr="00000000" w14:paraId="00000040">
      <w:pPr>
        <w:rPr>
          <w:color w:val="6aa84f"/>
          <w:sz w:val="28"/>
          <w:szCs w:val="28"/>
          <w:u w:val="single"/>
        </w:rPr>
      </w:pPr>
      <w:r w:rsidDel="00000000" w:rsidR="00000000" w:rsidRPr="00000000">
        <w:rPr>
          <w:rtl w:val="0"/>
        </w:rPr>
      </w:r>
    </w:p>
    <w:p w:rsidR="00000000" w:rsidDel="00000000" w:rsidP="00000000" w:rsidRDefault="00000000" w:rsidRPr="00000000" w14:paraId="00000041">
      <w:pPr>
        <w:rPr>
          <w:color w:val="6aa84f"/>
          <w:sz w:val="28"/>
          <w:szCs w:val="28"/>
          <w:u w:val="single"/>
        </w:rPr>
      </w:pPr>
      <w:r w:rsidDel="00000000" w:rsidR="00000000" w:rsidRPr="00000000">
        <w:rPr>
          <w:rtl w:val="0"/>
        </w:rPr>
      </w:r>
    </w:p>
    <w:p w:rsidR="00000000" w:rsidDel="00000000" w:rsidP="00000000" w:rsidRDefault="00000000" w:rsidRPr="00000000" w14:paraId="00000042">
      <w:pPr>
        <w:rPr>
          <w:color w:val="6aa84f"/>
          <w:sz w:val="28"/>
          <w:szCs w:val="28"/>
          <w:u w:val="single"/>
        </w:rPr>
      </w:pPr>
      <w:r w:rsidDel="00000000" w:rsidR="00000000" w:rsidRPr="00000000">
        <w:rPr>
          <w:color w:val="6aa84f"/>
          <w:sz w:val="28"/>
          <w:szCs w:val="28"/>
          <w:u w:val="single"/>
          <w:rtl w:val="0"/>
        </w:rPr>
        <w:t xml:space="preserve">9) Comment une organisation peut-elle faire de la veille ? Quels outils numériques peut-elle aussi utiliser ?</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sz w:val="28"/>
          <w:szCs w:val="28"/>
          <w:highlight w:val="white"/>
          <w:u w:val="single"/>
        </w:rPr>
      </w:pPr>
      <w:r w:rsidDel="00000000" w:rsidR="00000000" w:rsidRPr="00000000">
        <w:rPr>
          <w:sz w:val="28"/>
          <w:szCs w:val="28"/>
          <w:highlight w:val="white"/>
          <w:u w:val="single"/>
          <w:rtl w:val="0"/>
        </w:rPr>
        <w:t xml:space="preserve">L’organisation peut faire une veille de différente façon : </w:t>
      </w:r>
      <w:r w:rsidDel="00000000" w:rsidR="00000000" w:rsidRPr="00000000">
        <w:rPr>
          <w:rtl w:val="0"/>
        </w:rPr>
      </w:r>
    </w:p>
    <w:p w:rsidR="00000000" w:rsidDel="00000000" w:rsidP="00000000" w:rsidRDefault="00000000" w:rsidRPr="00000000" w14:paraId="00000045">
      <w:pPr>
        <w:rPr>
          <w:highlight w:val="white"/>
          <w:u w:val="singl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u w:val="single"/>
          <w:rtl w:val="0"/>
        </w:rPr>
        <w:t xml:space="preserve">Collecte d'informations</w:t>
      </w:r>
      <w:r w:rsidDel="00000000" w:rsidR="00000000" w:rsidRPr="00000000">
        <w:rPr>
          <w:highlight w:val="white"/>
          <w:u w:val="single"/>
          <w:rtl w:val="0"/>
        </w:rPr>
        <w:t xml:space="preserve"> :</w:t>
      </w:r>
      <w:r w:rsidDel="00000000" w:rsidR="00000000" w:rsidRPr="00000000">
        <w:rPr>
          <w:highlight w:val="white"/>
          <w:rtl w:val="0"/>
        </w:rPr>
        <w:t xml:space="preserve"> Identifiez les sources d'information pertinentes pour votre domaine, telles que les médias, les rapports sectoriels, les données gouvernementales, les réseaux sociaux, et établissez un processus de collecte régulière de ces informations.</w:t>
      </w:r>
    </w:p>
    <w:p w:rsidR="00000000" w:rsidDel="00000000" w:rsidP="00000000" w:rsidRDefault="00000000" w:rsidRPr="00000000" w14:paraId="00000047">
      <w:pPr>
        <w:rPr>
          <w:highlight w:val="white"/>
        </w:rPr>
      </w:pPr>
      <w:r w:rsidDel="00000000" w:rsidR="00000000" w:rsidRPr="00000000">
        <w:rPr>
          <w:highlight w:val="white"/>
          <w:u w:val="single"/>
          <w:rtl w:val="0"/>
        </w:rPr>
        <w:t xml:space="preserve">Analyse et tri des données : </w:t>
      </w:r>
      <w:r w:rsidDel="00000000" w:rsidR="00000000" w:rsidRPr="00000000">
        <w:rPr>
          <w:highlight w:val="white"/>
          <w:rtl w:val="0"/>
        </w:rPr>
        <w:t xml:space="preserve">Utilisez des méthodes d'analyse de l'information pour identifier les tendances, les opportunités et les menaces. Cela peut inclure l'utilisation de logiciels d'analyse de données</w:t>
      </w:r>
    </w:p>
    <w:p w:rsidR="00000000" w:rsidDel="00000000" w:rsidP="00000000" w:rsidRDefault="00000000" w:rsidRPr="00000000" w14:paraId="00000048">
      <w:pPr>
        <w:rPr>
          <w:highlight w:val="white"/>
        </w:rPr>
      </w:pPr>
      <w:r w:rsidDel="00000000" w:rsidR="00000000" w:rsidRPr="00000000">
        <w:rPr>
          <w:highlight w:val="white"/>
          <w:u w:val="single"/>
          <w:rtl w:val="0"/>
        </w:rPr>
        <w:t xml:space="preserve">Diffusion et partage de l'information :</w:t>
      </w:r>
      <w:r w:rsidDel="00000000" w:rsidR="00000000" w:rsidRPr="00000000">
        <w:rPr>
          <w:highlight w:val="white"/>
          <w:rtl w:val="0"/>
        </w:rPr>
        <w:t xml:space="preserve"> Mettez en place un système de diffusion des informations pertinentes au sein de l'organisation pour que les décideurs puissent en bénéficier.</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sz w:val="28"/>
          <w:szCs w:val="28"/>
          <w:highlight w:val="white"/>
          <w:u w:val="single"/>
        </w:rPr>
      </w:pPr>
      <w:r w:rsidDel="00000000" w:rsidR="00000000" w:rsidRPr="00000000">
        <w:rPr>
          <w:sz w:val="28"/>
          <w:szCs w:val="28"/>
          <w:highlight w:val="white"/>
          <w:u w:val="single"/>
          <w:rtl w:val="0"/>
        </w:rPr>
        <w:t xml:space="preserve">Les outils numériques à utiliser : </w:t>
      </w:r>
    </w:p>
    <w:p w:rsidR="00000000" w:rsidDel="00000000" w:rsidP="00000000" w:rsidRDefault="00000000" w:rsidRPr="00000000" w14:paraId="0000004B">
      <w:pPr>
        <w:rPr>
          <w:highlight w:val="white"/>
          <w:u w:val="singl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u w:val="single"/>
          <w:rtl w:val="0"/>
        </w:rPr>
        <w:t xml:space="preserve">Moteurs de recherche avancés :</w:t>
      </w:r>
      <w:r w:rsidDel="00000000" w:rsidR="00000000" w:rsidRPr="00000000">
        <w:rPr>
          <w:highlight w:val="white"/>
          <w:rtl w:val="0"/>
        </w:rPr>
        <w:t xml:space="preserve"> Utilisez des opérateurs de recherche pour affiner les résultats et surveiller les mentions de votre organisation ou de sujets clés.</w:t>
      </w:r>
    </w:p>
    <w:p w:rsidR="00000000" w:rsidDel="00000000" w:rsidP="00000000" w:rsidRDefault="00000000" w:rsidRPr="00000000" w14:paraId="0000004D">
      <w:pPr>
        <w:rPr>
          <w:highlight w:val="white"/>
        </w:rPr>
      </w:pPr>
      <w:r w:rsidDel="00000000" w:rsidR="00000000" w:rsidRPr="00000000">
        <w:rPr>
          <w:highlight w:val="white"/>
          <w:u w:val="single"/>
          <w:rtl w:val="0"/>
        </w:rPr>
        <w:t xml:space="preserve">Alertes Google :</w:t>
      </w:r>
      <w:r w:rsidDel="00000000" w:rsidR="00000000" w:rsidRPr="00000000">
        <w:rPr>
          <w:highlight w:val="white"/>
          <w:rtl w:val="0"/>
        </w:rPr>
        <w:t xml:space="preserve"> Configurez des alertes pour recevoir des notifications dès qu'une nouvelle information correspondant à vos critères est publiée en ligne.</w:t>
      </w:r>
    </w:p>
    <w:p w:rsidR="00000000" w:rsidDel="00000000" w:rsidP="00000000" w:rsidRDefault="00000000" w:rsidRPr="00000000" w14:paraId="0000004E">
      <w:pPr>
        <w:rPr>
          <w:highlight w:val="white"/>
        </w:rPr>
      </w:pPr>
      <w:r w:rsidDel="00000000" w:rsidR="00000000" w:rsidRPr="00000000">
        <w:rPr>
          <w:highlight w:val="white"/>
          <w:u w:val="single"/>
          <w:rtl w:val="0"/>
        </w:rPr>
        <w:t xml:space="preserve">Réseaux sociaux :</w:t>
      </w:r>
      <w:r w:rsidDel="00000000" w:rsidR="00000000" w:rsidRPr="00000000">
        <w:rPr>
          <w:highlight w:val="white"/>
          <w:rtl w:val="0"/>
        </w:rPr>
        <w:t xml:space="preserve"> Suivez les discussions pertinentes sur les réseaux sociaux en utilisant des outils de surveillance des médias sociaux.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